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C0" w:rsidRDefault="00903421" w:rsidP="007F74EF">
      <w:pPr>
        <w:rPr>
          <w:sz w:val="22"/>
        </w:rPr>
      </w:pPr>
      <w:r>
        <w:rPr>
          <w:rFonts w:hint="eastAsia"/>
          <w:sz w:val="22"/>
        </w:rPr>
        <w:t>別紙２</w:t>
      </w:r>
      <w:bookmarkStart w:id="0" w:name="_GoBack"/>
      <w:bookmarkEnd w:id="0"/>
    </w:p>
    <w:p w:rsidR="006603C0" w:rsidRDefault="006603C0">
      <w:pPr>
        <w:jc w:val="center"/>
        <w:rPr>
          <w:sz w:val="24"/>
        </w:rPr>
      </w:pPr>
      <w:r>
        <w:rPr>
          <w:rFonts w:hint="eastAsia"/>
          <w:sz w:val="24"/>
        </w:rPr>
        <w:t>日 常 生 活 状 況 申 立 書</w:t>
      </w:r>
    </w:p>
    <w:p w:rsidR="006603C0" w:rsidRDefault="006603C0">
      <w:r>
        <w:rPr>
          <w:rFonts w:hint="eastAsia"/>
        </w:rPr>
        <w:t>１　日常生活の状況（該当するものを選んで、どれか１つに○をして下さい。）</w:t>
      </w:r>
    </w:p>
    <w:tbl>
      <w:tblPr>
        <w:tblW w:w="96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
        <w:gridCol w:w="3515"/>
        <w:gridCol w:w="1174"/>
        <w:gridCol w:w="1174"/>
        <w:gridCol w:w="1174"/>
        <w:gridCol w:w="1174"/>
        <w:gridCol w:w="1179"/>
      </w:tblGrid>
      <w:tr w:rsidR="006603C0">
        <w:trPr>
          <w:cantSplit/>
          <w:trHeight w:hRule="exact" w:val="500"/>
          <w:jc w:val="center"/>
        </w:trPr>
        <w:tc>
          <w:tcPr>
            <w:tcW w:w="3799" w:type="dxa"/>
            <w:gridSpan w:val="2"/>
            <w:vAlign w:val="center"/>
          </w:tcPr>
          <w:p w:rsidR="006603C0" w:rsidRDefault="006603C0">
            <w:pPr>
              <w:spacing w:line="200" w:lineRule="exact"/>
              <w:ind w:leftChars="20" w:left="40" w:rightChars="20" w:right="40"/>
              <w:jc w:val="right"/>
              <w:rPr>
                <w:sz w:val="18"/>
              </w:rPr>
            </w:pPr>
            <w:r>
              <w:rPr>
                <w:rFonts w:hint="eastAsia"/>
                <w:sz w:val="18"/>
              </w:rPr>
              <w:t>障害の程度</w:t>
            </w:r>
          </w:p>
          <w:p w:rsidR="006603C0" w:rsidRDefault="006603C0">
            <w:pPr>
              <w:spacing w:line="200" w:lineRule="exact"/>
              <w:ind w:leftChars="20" w:left="40" w:rightChars="20" w:right="40"/>
              <w:rPr>
                <w:sz w:val="18"/>
              </w:rPr>
            </w:pPr>
            <w:r>
              <w:rPr>
                <w:rFonts w:hint="eastAsia"/>
                <w:sz w:val="18"/>
              </w:rPr>
              <w:t>日常動作</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普通の人と</w:t>
            </w:r>
            <w:r>
              <w:rPr>
                <w:sz w:val="18"/>
              </w:rPr>
              <w:br/>
            </w:r>
            <w:r>
              <w:rPr>
                <w:rFonts w:hint="eastAsia"/>
                <w:sz w:val="18"/>
              </w:rPr>
              <w:t>同じにできる</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できるが普通</w:t>
            </w:r>
            <w:r>
              <w:rPr>
                <w:sz w:val="18"/>
              </w:rPr>
              <w:br/>
            </w:r>
            <w:r>
              <w:rPr>
                <w:rFonts w:hint="eastAsia"/>
                <w:sz w:val="18"/>
              </w:rPr>
              <w:t>の人より遅い</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なんとか</w:t>
            </w:r>
            <w:r>
              <w:rPr>
                <w:sz w:val="18"/>
              </w:rPr>
              <w:br/>
            </w:r>
            <w:r>
              <w:rPr>
                <w:rFonts w:hint="eastAsia"/>
                <w:sz w:val="18"/>
              </w:rPr>
              <w:t>一人でできる</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手伝ってもら</w:t>
            </w:r>
            <w:r>
              <w:rPr>
                <w:sz w:val="18"/>
              </w:rPr>
              <w:br/>
            </w:r>
            <w:r>
              <w:rPr>
                <w:rFonts w:hint="eastAsia"/>
                <w:sz w:val="18"/>
              </w:rPr>
              <w:t>えばできる</w:t>
            </w:r>
          </w:p>
        </w:tc>
        <w:tc>
          <w:tcPr>
            <w:tcW w:w="1179" w:type="dxa"/>
            <w:vAlign w:val="center"/>
          </w:tcPr>
          <w:p w:rsidR="006603C0" w:rsidRDefault="006603C0">
            <w:pPr>
              <w:spacing w:line="200" w:lineRule="exact"/>
              <w:ind w:leftChars="20" w:left="40" w:rightChars="20" w:right="40"/>
              <w:jc w:val="distribute"/>
              <w:rPr>
                <w:sz w:val="18"/>
              </w:rPr>
            </w:pPr>
            <w:r>
              <w:rPr>
                <w:rFonts w:hint="eastAsia"/>
                <w:sz w:val="18"/>
              </w:rPr>
              <w:t>全くできない</w:t>
            </w: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上肢の動作</w:t>
            </w:r>
          </w:p>
        </w:tc>
        <w:tc>
          <w:tcPr>
            <w:tcW w:w="3515" w:type="dxa"/>
            <w:vAlign w:val="center"/>
          </w:tcPr>
          <w:p w:rsidR="006603C0" w:rsidRDefault="006603C0">
            <w:pPr>
              <w:spacing w:line="210" w:lineRule="exact"/>
              <w:ind w:leftChars="20" w:left="40" w:rightChars="20" w:right="40"/>
              <w:rPr>
                <w:sz w:val="18"/>
              </w:rPr>
            </w:pPr>
            <w:r>
              <w:rPr>
                <w:rFonts w:hint="eastAsia"/>
                <w:sz w:val="18"/>
              </w:rPr>
              <w:t>歯を磨く</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顔を洗う</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ドアの開閉</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タオルをしぼる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本のページをめくる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文字を書く</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指で物をつかむ</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くだものの皮をむく</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下肢の動作</w:t>
            </w:r>
          </w:p>
        </w:tc>
        <w:tc>
          <w:tcPr>
            <w:tcW w:w="3515" w:type="dxa"/>
            <w:vAlign w:val="center"/>
          </w:tcPr>
          <w:p w:rsidR="006603C0" w:rsidRDefault="006603C0">
            <w:pPr>
              <w:spacing w:line="210" w:lineRule="exact"/>
              <w:ind w:leftChars="20" w:left="40" w:rightChars="20" w:right="40"/>
              <w:rPr>
                <w:sz w:val="18"/>
              </w:rPr>
            </w:pPr>
            <w:r>
              <w:rPr>
                <w:rFonts w:hint="eastAsia"/>
                <w:sz w:val="18"/>
              </w:rPr>
              <w:t>立ち上がる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jc w:val="left"/>
              <w:rPr>
                <w:sz w:val="18"/>
              </w:rPr>
            </w:pPr>
            <w:r>
              <w:rPr>
                <w:rFonts w:hint="eastAsia"/>
                <w:sz w:val="18"/>
              </w:rPr>
              <w:t>１人で歩く　　　　　　（　　　　　ｍ）</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jc w:val="left"/>
              <w:rPr>
                <w:sz w:val="18"/>
              </w:rPr>
            </w:pPr>
            <w:r>
              <w:rPr>
                <w:rFonts w:hint="eastAsia"/>
                <w:sz w:val="18"/>
              </w:rPr>
              <w:t>杖を使って歩く　　　　（　　　　　ｍ）</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41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00" w:lineRule="exact"/>
              <w:ind w:leftChars="20" w:left="40" w:rightChars="20" w:right="40"/>
              <w:rPr>
                <w:sz w:val="18"/>
              </w:rPr>
            </w:pPr>
            <w:r>
              <w:rPr>
                <w:rFonts w:hint="eastAsia"/>
                <w:sz w:val="18"/>
              </w:rPr>
              <w:t>階段を上る</w:t>
            </w:r>
          </w:p>
          <w:p w:rsidR="006603C0" w:rsidRDefault="006603C0">
            <w:pPr>
              <w:spacing w:line="200" w:lineRule="exact"/>
              <w:ind w:leftChars="20" w:left="40" w:rightChars="20" w:right="40" w:firstLineChars="600" w:firstLine="1080"/>
              <w:rPr>
                <w:sz w:val="18"/>
              </w:rPr>
            </w:pPr>
            <w:r>
              <w:rPr>
                <w:rFonts w:hint="eastAsia"/>
                <w:sz w:val="18"/>
              </w:rPr>
              <w:t xml:space="preserve">　　　（手すり－要・不要）</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41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00" w:lineRule="exact"/>
              <w:ind w:leftChars="20" w:left="40" w:rightChars="20" w:right="40"/>
              <w:rPr>
                <w:sz w:val="18"/>
              </w:rPr>
            </w:pPr>
            <w:r>
              <w:rPr>
                <w:rFonts w:hint="eastAsia"/>
                <w:sz w:val="18"/>
              </w:rPr>
              <w:t>階段を下る</w:t>
            </w:r>
          </w:p>
          <w:p w:rsidR="006603C0" w:rsidRDefault="006603C0">
            <w:pPr>
              <w:spacing w:line="200" w:lineRule="exact"/>
              <w:ind w:leftChars="20" w:left="40" w:rightChars="20" w:right="40"/>
              <w:rPr>
                <w:sz w:val="18"/>
              </w:rPr>
            </w:pPr>
            <w:r>
              <w:rPr>
                <w:rFonts w:hint="eastAsia"/>
                <w:sz w:val="18"/>
              </w:rPr>
              <w:t xml:space="preserve">　　　　　　　　　（手すり－要・不要）</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物を持って運ぶ</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食事動作</w:t>
            </w:r>
          </w:p>
        </w:tc>
        <w:tc>
          <w:tcPr>
            <w:tcW w:w="3515" w:type="dxa"/>
            <w:vAlign w:val="center"/>
          </w:tcPr>
          <w:p w:rsidR="006603C0" w:rsidRDefault="006603C0">
            <w:pPr>
              <w:spacing w:line="210" w:lineRule="exact"/>
              <w:ind w:leftChars="20" w:left="40" w:rightChars="20" w:right="40"/>
              <w:rPr>
                <w:sz w:val="18"/>
              </w:rPr>
            </w:pPr>
            <w:r>
              <w:rPr>
                <w:sz w:val="18"/>
              </w:rPr>
              <w:t>1</w:t>
            </w:r>
            <w:r>
              <w:rPr>
                <w:rFonts w:hint="eastAsia"/>
                <w:sz w:val="18"/>
              </w:rPr>
              <w:t>人で食事をする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はしを使う</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スプーンを使う</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補装具を使用して食べる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茶碗を持って食べる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コップで水を飲む</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入浴</w:t>
            </w:r>
          </w:p>
        </w:tc>
        <w:tc>
          <w:tcPr>
            <w:tcW w:w="3515" w:type="dxa"/>
            <w:vAlign w:val="center"/>
          </w:tcPr>
          <w:p w:rsidR="006603C0" w:rsidRDefault="006603C0">
            <w:pPr>
              <w:spacing w:line="210" w:lineRule="exact"/>
              <w:ind w:leftChars="20" w:left="40" w:rightChars="20" w:right="40"/>
              <w:rPr>
                <w:sz w:val="18"/>
              </w:rPr>
            </w:pPr>
            <w:r>
              <w:rPr>
                <w:rFonts w:hint="eastAsia"/>
                <w:sz w:val="18"/>
              </w:rPr>
              <w:t>浴槽への出入り</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身体を洗う</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頭を洗う</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用便</w:t>
            </w:r>
          </w:p>
        </w:tc>
        <w:tc>
          <w:tcPr>
            <w:tcW w:w="3515" w:type="dxa"/>
            <w:vAlign w:val="center"/>
          </w:tcPr>
          <w:p w:rsidR="006603C0" w:rsidRDefault="006603C0">
            <w:pPr>
              <w:spacing w:line="210" w:lineRule="exact"/>
              <w:ind w:leftChars="20" w:left="40" w:rightChars="20" w:right="40"/>
              <w:rPr>
                <w:sz w:val="18"/>
              </w:rPr>
            </w:pPr>
            <w:r>
              <w:rPr>
                <w:rFonts w:hint="eastAsia"/>
                <w:sz w:val="18"/>
              </w:rPr>
              <w:t>和式トイレの使用</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洋式トイレの使用</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後始末をする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衣服の着脱</w:t>
            </w:r>
          </w:p>
        </w:tc>
        <w:tc>
          <w:tcPr>
            <w:tcW w:w="3515" w:type="dxa"/>
            <w:vAlign w:val="center"/>
          </w:tcPr>
          <w:p w:rsidR="006603C0" w:rsidRDefault="006603C0">
            <w:pPr>
              <w:spacing w:line="210" w:lineRule="exact"/>
              <w:ind w:leftChars="20" w:left="40" w:rightChars="20" w:right="40"/>
              <w:rPr>
                <w:sz w:val="18"/>
              </w:rPr>
            </w:pPr>
            <w:r>
              <w:rPr>
                <w:rFonts w:hint="eastAsia"/>
                <w:sz w:val="18"/>
              </w:rPr>
              <w:t>シャツの着替え</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ズボンの着替え</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靴下の履き替え</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ボタンのかけはずし</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体幹</w:t>
            </w:r>
          </w:p>
        </w:tc>
        <w:tc>
          <w:tcPr>
            <w:tcW w:w="3515" w:type="dxa"/>
            <w:vAlign w:val="center"/>
          </w:tcPr>
          <w:p w:rsidR="006603C0" w:rsidRDefault="006603C0">
            <w:pPr>
              <w:spacing w:line="210" w:lineRule="exact"/>
              <w:ind w:leftChars="20" w:left="40" w:rightChars="20" w:right="40"/>
              <w:rPr>
                <w:sz w:val="18"/>
              </w:rPr>
            </w:pPr>
            <w:r>
              <w:rPr>
                <w:rFonts w:hint="eastAsia"/>
                <w:sz w:val="18"/>
              </w:rPr>
              <w:t>寝返りをうつ</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四つばいになる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座位を保つ　　　　　　（　　　　　分）</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立位を保つ　　　　　　（　　　　　分）</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Borders>
              <w:bottom w:val="single" w:sz="4" w:space="0" w:color="auto"/>
            </w:tcBorders>
          </w:tcPr>
          <w:p w:rsidR="006603C0" w:rsidRDefault="006603C0">
            <w:pPr>
              <w:spacing w:line="240" w:lineRule="exact"/>
              <w:rPr>
                <w:sz w:val="18"/>
              </w:rPr>
            </w:pPr>
          </w:p>
        </w:tc>
        <w:tc>
          <w:tcPr>
            <w:tcW w:w="1179" w:type="dxa"/>
            <w:tcBorders>
              <w:bottom w:val="single" w:sz="4" w:space="0" w:color="auto"/>
            </w:tcBorders>
          </w:tcPr>
          <w:p w:rsidR="006603C0" w:rsidRDefault="006603C0">
            <w:pPr>
              <w:spacing w:line="240" w:lineRule="exact"/>
              <w:rPr>
                <w:sz w:val="18"/>
              </w:rPr>
            </w:pPr>
          </w:p>
        </w:tc>
      </w:tr>
      <w:tr w:rsidR="006603C0">
        <w:trPr>
          <w:cantSplit/>
          <w:trHeight w:hRule="exact" w:val="500"/>
          <w:jc w:val="center"/>
        </w:trPr>
        <w:tc>
          <w:tcPr>
            <w:tcW w:w="3799" w:type="dxa"/>
            <w:gridSpan w:val="2"/>
            <w:vAlign w:val="center"/>
          </w:tcPr>
          <w:p w:rsidR="006603C0" w:rsidRDefault="006603C0">
            <w:pPr>
              <w:spacing w:line="200" w:lineRule="exact"/>
              <w:ind w:leftChars="20" w:left="40" w:rightChars="20" w:right="40"/>
              <w:jc w:val="right"/>
              <w:rPr>
                <w:sz w:val="18"/>
              </w:rPr>
            </w:pPr>
            <w:r>
              <w:rPr>
                <w:rFonts w:hint="eastAsia"/>
                <w:sz w:val="18"/>
              </w:rPr>
              <w:t>障害の程度</w:t>
            </w:r>
          </w:p>
          <w:p w:rsidR="006603C0" w:rsidRDefault="006603C0">
            <w:pPr>
              <w:spacing w:line="200" w:lineRule="exact"/>
              <w:ind w:leftChars="20" w:left="40" w:rightChars="20" w:right="40"/>
              <w:rPr>
                <w:sz w:val="18"/>
              </w:rPr>
            </w:pPr>
            <w:r>
              <w:rPr>
                <w:rFonts w:hint="eastAsia"/>
                <w:sz w:val="18"/>
              </w:rPr>
              <w:t>日常動作</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通じる</w:t>
            </w:r>
            <w:r>
              <w:rPr>
                <w:sz w:val="18"/>
              </w:rPr>
              <w:br/>
            </w:r>
            <w:r>
              <w:rPr>
                <w:rFonts w:hint="eastAsia"/>
                <w:sz w:val="18"/>
              </w:rPr>
              <w:t>（は　い）</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少し通じる</w:t>
            </w:r>
            <w:r>
              <w:rPr>
                <w:sz w:val="18"/>
              </w:rPr>
              <w:br/>
            </w:r>
            <w:r>
              <w:rPr>
                <w:rFonts w:hint="eastAsia"/>
                <w:sz w:val="18"/>
              </w:rPr>
              <w:t>（少　し）</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通じない</w:t>
            </w:r>
            <w:r>
              <w:rPr>
                <w:sz w:val="18"/>
              </w:rPr>
              <w:br/>
            </w:r>
            <w:r>
              <w:rPr>
                <w:rFonts w:hint="eastAsia"/>
                <w:sz w:val="18"/>
              </w:rPr>
              <w:t>（いいえ）</w:t>
            </w:r>
          </w:p>
        </w:tc>
        <w:tc>
          <w:tcPr>
            <w:tcW w:w="1174" w:type="dxa"/>
            <w:tcBorders>
              <w:top w:val="single" w:sz="4" w:space="0" w:color="auto"/>
              <w:bottom w:val="single" w:sz="4" w:space="0" w:color="auto"/>
              <w:tl2br w:val="single" w:sz="4" w:space="0" w:color="auto"/>
            </w:tcBorders>
          </w:tcPr>
          <w:p w:rsidR="006603C0" w:rsidRDefault="006603C0">
            <w:pPr>
              <w:spacing w:line="240" w:lineRule="exact"/>
              <w:rPr>
                <w:sz w:val="18"/>
              </w:rPr>
            </w:pPr>
          </w:p>
        </w:tc>
        <w:tc>
          <w:tcPr>
            <w:tcW w:w="1179" w:type="dxa"/>
            <w:tcBorders>
              <w:top w:val="single" w:sz="4" w:space="0" w:color="auto"/>
              <w:bottom w:val="single" w:sz="4" w:space="0" w:color="auto"/>
              <w:tl2br w:val="single" w:sz="4" w:space="0" w:color="auto"/>
            </w:tcBorders>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会話</w:t>
            </w:r>
          </w:p>
        </w:tc>
        <w:tc>
          <w:tcPr>
            <w:tcW w:w="3515" w:type="dxa"/>
            <w:vAlign w:val="center"/>
          </w:tcPr>
          <w:p w:rsidR="006603C0" w:rsidRDefault="006603C0">
            <w:pPr>
              <w:spacing w:line="210" w:lineRule="exact"/>
              <w:ind w:leftChars="20" w:left="40" w:rightChars="20" w:right="40"/>
              <w:rPr>
                <w:sz w:val="18"/>
              </w:rPr>
            </w:pPr>
            <w:r>
              <w:rPr>
                <w:rFonts w:hint="eastAsia"/>
                <w:sz w:val="18"/>
              </w:rPr>
              <w:t>家族と話す</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Borders>
              <w:top w:val="single" w:sz="4" w:space="0" w:color="auto"/>
            </w:tcBorders>
          </w:tcPr>
          <w:p w:rsidR="006603C0" w:rsidRDefault="006603C0">
            <w:pPr>
              <w:spacing w:line="240" w:lineRule="exact"/>
              <w:rPr>
                <w:sz w:val="18"/>
              </w:rPr>
            </w:pPr>
          </w:p>
        </w:tc>
        <w:tc>
          <w:tcPr>
            <w:tcW w:w="1179" w:type="dxa"/>
            <w:tcBorders>
              <w:top w:val="single" w:sz="4" w:space="0" w:color="auto"/>
            </w:tcBorders>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他人と話す</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相手の話の内容がわかる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tcPr>
          <w:p w:rsidR="006603C0" w:rsidRDefault="006603C0">
            <w:pPr>
              <w:spacing w:line="240" w:lineRule="exact"/>
              <w:ind w:left="113" w:right="113"/>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電話の受け答えできる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9" w:type="dxa"/>
          </w:tcPr>
          <w:p w:rsidR="006603C0" w:rsidRDefault="006603C0">
            <w:pPr>
              <w:spacing w:line="240" w:lineRule="exact"/>
              <w:rPr>
                <w:sz w:val="18"/>
              </w:rPr>
            </w:pPr>
          </w:p>
        </w:tc>
      </w:tr>
    </w:tbl>
    <w:p w:rsidR="006603C0" w:rsidRDefault="006603C0">
      <w:pPr>
        <w:spacing w:line="100" w:lineRule="exact"/>
      </w:pPr>
    </w:p>
    <w:tbl>
      <w:tblPr>
        <w:tblW w:w="96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
        <w:gridCol w:w="3515"/>
        <w:gridCol w:w="1174"/>
        <w:gridCol w:w="1174"/>
        <w:gridCol w:w="1174"/>
        <w:gridCol w:w="1174"/>
        <w:gridCol w:w="1174"/>
      </w:tblGrid>
      <w:tr w:rsidR="006603C0">
        <w:trPr>
          <w:cantSplit/>
          <w:trHeight w:hRule="exact" w:val="500"/>
          <w:jc w:val="center"/>
        </w:trPr>
        <w:tc>
          <w:tcPr>
            <w:tcW w:w="3799" w:type="dxa"/>
            <w:gridSpan w:val="2"/>
            <w:vAlign w:val="center"/>
          </w:tcPr>
          <w:p w:rsidR="006603C0" w:rsidRDefault="006603C0">
            <w:pPr>
              <w:spacing w:line="200" w:lineRule="exact"/>
              <w:ind w:leftChars="20" w:left="40" w:rightChars="20" w:right="40"/>
              <w:jc w:val="right"/>
              <w:rPr>
                <w:sz w:val="18"/>
              </w:rPr>
            </w:pPr>
            <w:r>
              <w:rPr>
                <w:rFonts w:hint="eastAsia"/>
                <w:sz w:val="18"/>
              </w:rPr>
              <w:lastRenderedPageBreak/>
              <w:t>障害の程度</w:t>
            </w:r>
          </w:p>
          <w:p w:rsidR="006603C0" w:rsidRDefault="006603C0">
            <w:pPr>
              <w:spacing w:line="200" w:lineRule="exact"/>
              <w:ind w:leftChars="20" w:left="40" w:rightChars="20" w:right="40"/>
              <w:rPr>
                <w:sz w:val="18"/>
              </w:rPr>
            </w:pPr>
            <w:r>
              <w:rPr>
                <w:rFonts w:hint="eastAsia"/>
                <w:sz w:val="18"/>
              </w:rPr>
              <w:t>日常動作</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通じる</w:t>
            </w:r>
            <w:r>
              <w:rPr>
                <w:sz w:val="18"/>
              </w:rPr>
              <w:br/>
            </w:r>
            <w:r>
              <w:rPr>
                <w:rFonts w:hint="eastAsia"/>
                <w:sz w:val="18"/>
              </w:rPr>
              <w:t>（は　い）</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少し通じる</w:t>
            </w:r>
            <w:r>
              <w:rPr>
                <w:sz w:val="18"/>
              </w:rPr>
              <w:br/>
            </w:r>
            <w:r>
              <w:rPr>
                <w:rFonts w:hint="eastAsia"/>
                <w:sz w:val="18"/>
              </w:rPr>
              <w:t>（少　し）</w:t>
            </w:r>
          </w:p>
        </w:tc>
        <w:tc>
          <w:tcPr>
            <w:tcW w:w="1174" w:type="dxa"/>
            <w:vAlign w:val="center"/>
          </w:tcPr>
          <w:p w:rsidR="006603C0" w:rsidRDefault="006603C0">
            <w:pPr>
              <w:spacing w:line="200" w:lineRule="exact"/>
              <w:ind w:leftChars="20" w:left="40" w:rightChars="20" w:right="40"/>
              <w:jc w:val="distribute"/>
              <w:rPr>
                <w:sz w:val="18"/>
              </w:rPr>
            </w:pPr>
            <w:r>
              <w:rPr>
                <w:rFonts w:hint="eastAsia"/>
                <w:sz w:val="18"/>
              </w:rPr>
              <w:t>通じない</w:t>
            </w:r>
            <w:r>
              <w:rPr>
                <w:sz w:val="18"/>
              </w:rPr>
              <w:br/>
            </w:r>
            <w:r>
              <w:rPr>
                <w:rFonts w:hint="eastAsia"/>
                <w:sz w:val="18"/>
              </w:rPr>
              <w:t>（いいえ）</w:t>
            </w:r>
          </w:p>
        </w:tc>
        <w:tc>
          <w:tcPr>
            <w:tcW w:w="1174" w:type="dxa"/>
            <w:tcBorders>
              <w:top w:val="single" w:sz="8" w:space="0" w:color="auto"/>
              <w:bottom w:val="single" w:sz="4" w:space="0" w:color="auto"/>
              <w:tl2br w:val="single" w:sz="4" w:space="0" w:color="auto"/>
            </w:tcBorders>
            <w:vAlign w:val="center"/>
          </w:tcPr>
          <w:p w:rsidR="006603C0" w:rsidRDefault="006603C0">
            <w:pPr>
              <w:spacing w:line="240" w:lineRule="exact"/>
              <w:rPr>
                <w:sz w:val="18"/>
              </w:rPr>
            </w:pPr>
          </w:p>
        </w:tc>
        <w:tc>
          <w:tcPr>
            <w:tcW w:w="1174" w:type="dxa"/>
            <w:tcBorders>
              <w:top w:val="single" w:sz="8" w:space="0" w:color="auto"/>
              <w:bottom w:val="single" w:sz="4" w:space="0" w:color="auto"/>
              <w:tl2br w:val="single" w:sz="4" w:space="0" w:color="auto"/>
            </w:tcBorders>
            <w:vAlign w:val="center"/>
          </w:tcPr>
          <w:p w:rsidR="006603C0" w:rsidRDefault="006603C0">
            <w:pPr>
              <w:spacing w:line="240" w:lineRule="exact"/>
              <w:rPr>
                <w:sz w:val="18"/>
              </w:rPr>
            </w:pPr>
          </w:p>
        </w:tc>
      </w:tr>
      <w:tr w:rsidR="006603C0">
        <w:trPr>
          <w:cantSplit/>
          <w:trHeight w:hRule="exact" w:val="300"/>
          <w:jc w:val="center"/>
        </w:trPr>
        <w:tc>
          <w:tcPr>
            <w:tcW w:w="284" w:type="dxa"/>
            <w:vMerge w:val="restart"/>
            <w:textDirection w:val="tbRlV"/>
            <w:vAlign w:val="center"/>
          </w:tcPr>
          <w:p w:rsidR="006603C0" w:rsidRDefault="006603C0">
            <w:pPr>
              <w:spacing w:line="200" w:lineRule="exact"/>
              <w:ind w:left="113" w:right="113"/>
              <w:jc w:val="center"/>
              <w:rPr>
                <w:sz w:val="18"/>
              </w:rPr>
            </w:pPr>
            <w:r>
              <w:rPr>
                <w:rFonts w:hint="eastAsia"/>
                <w:sz w:val="18"/>
              </w:rPr>
              <w:t>精神及び神経</w:t>
            </w:r>
          </w:p>
        </w:tc>
        <w:tc>
          <w:tcPr>
            <w:tcW w:w="3515" w:type="dxa"/>
            <w:vAlign w:val="center"/>
          </w:tcPr>
          <w:p w:rsidR="006603C0" w:rsidRDefault="006603C0">
            <w:pPr>
              <w:spacing w:line="210" w:lineRule="exact"/>
              <w:ind w:leftChars="20" w:left="40" w:rightChars="20" w:right="40"/>
              <w:rPr>
                <w:sz w:val="18"/>
              </w:rPr>
            </w:pPr>
            <w:r>
              <w:rPr>
                <w:rFonts w:hint="eastAsia"/>
                <w:sz w:val="18"/>
              </w:rPr>
              <w:t>いま何時かわかりますか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Borders>
              <w:top w:val="single" w:sz="4" w:space="0" w:color="auto"/>
            </w:tcBorders>
          </w:tcPr>
          <w:p w:rsidR="006603C0" w:rsidRDefault="006603C0">
            <w:pPr>
              <w:spacing w:line="240" w:lineRule="exact"/>
              <w:rPr>
                <w:sz w:val="18"/>
              </w:rPr>
            </w:pPr>
          </w:p>
        </w:tc>
        <w:tc>
          <w:tcPr>
            <w:tcW w:w="1174" w:type="dxa"/>
            <w:tcBorders>
              <w:top w:val="single" w:sz="4" w:space="0" w:color="auto"/>
            </w:tcBorders>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ここは何処かわかりますか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人の名前を覚えていますか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物の名前がわかりますか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外出して</w:t>
            </w:r>
            <w:r>
              <w:rPr>
                <w:sz w:val="18"/>
              </w:rPr>
              <w:t>1</w:t>
            </w:r>
            <w:r>
              <w:rPr>
                <w:rFonts w:hint="eastAsia"/>
                <w:sz w:val="18"/>
              </w:rPr>
              <w:t>人で自宅に戻れますか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いま聞いたことをすぐ忘れがちですか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最近の出来事を忘れがちですか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簡単な買物をして釣銭の計算はできますか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小便を漏らしますか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大便を漏らしますか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怒りやすくなりましたか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5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物事を自分からやろうとする意欲がありますか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5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ちょっとしたことで泣き出したり笑い出したりしますか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僅かなことで興奮しますか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文字を読めますか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文字を書けますか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頭痛やめまいがありますか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時々意識を失うことがありますか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訳もなく歩きまわることがありますか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r w:rsidR="006603C0">
        <w:trPr>
          <w:cantSplit/>
          <w:trHeight w:hRule="exact" w:val="300"/>
          <w:jc w:val="center"/>
        </w:trPr>
        <w:tc>
          <w:tcPr>
            <w:tcW w:w="284" w:type="dxa"/>
            <w:vMerge/>
            <w:textDirection w:val="tbRlV"/>
            <w:vAlign w:val="center"/>
          </w:tcPr>
          <w:p w:rsidR="006603C0" w:rsidRDefault="006603C0">
            <w:pPr>
              <w:spacing w:line="200" w:lineRule="exact"/>
              <w:ind w:left="113" w:right="113"/>
              <w:jc w:val="center"/>
              <w:rPr>
                <w:sz w:val="18"/>
              </w:rPr>
            </w:pPr>
          </w:p>
        </w:tc>
        <w:tc>
          <w:tcPr>
            <w:tcW w:w="3515" w:type="dxa"/>
            <w:vAlign w:val="center"/>
          </w:tcPr>
          <w:p w:rsidR="006603C0" w:rsidRDefault="006603C0">
            <w:pPr>
              <w:spacing w:line="210" w:lineRule="exact"/>
              <w:ind w:leftChars="20" w:left="40" w:rightChars="20" w:right="40"/>
              <w:rPr>
                <w:sz w:val="18"/>
              </w:rPr>
            </w:pPr>
            <w:r>
              <w:rPr>
                <w:rFonts w:hint="eastAsia"/>
                <w:sz w:val="18"/>
              </w:rPr>
              <w:t>新聞やテレビを見て内容を理解できますか</w:t>
            </w: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c>
          <w:tcPr>
            <w:tcW w:w="1174" w:type="dxa"/>
          </w:tcPr>
          <w:p w:rsidR="006603C0" w:rsidRDefault="006603C0">
            <w:pPr>
              <w:spacing w:line="240" w:lineRule="exact"/>
              <w:rPr>
                <w:sz w:val="18"/>
              </w:rPr>
            </w:pPr>
          </w:p>
        </w:tc>
      </w:tr>
    </w:tbl>
    <w:p w:rsidR="006603C0" w:rsidRDefault="006603C0"/>
    <w:p w:rsidR="006603C0" w:rsidRDefault="006603C0" w:rsidP="00C81BBD">
      <w:pPr>
        <w:pStyle w:val="a3"/>
        <w:spacing w:afterLines="20" w:after="80"/>
      </w:pPr>
      <w:r>
        <w:rPr>
          <w:rFonts w:hint="eastAsia"/>
        </w:rPr>
        <w:t>２　全般的な状況（自用を弁じ得る程度、介護の状況、労働能力の状態等を中心として起床から就寝までの日常生活の状況等）</w:t>
      </w:r>
    </w:p>
    <w:tbl>
      <w:tblPr>
        <w:tblW w:w="9667" w:type="dxa"/>
        <w:jc w:val="center"/>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9667"/>
      </w:tblGrid>
      <w:tr w:rsidR="006603C0">
        <w:trPr>
          <w:trHeight w:val="3137"/>
          <w:jc w:val="center"/>
        </w:trPr>
        <w:tc>
          <w:tcPr>
            <w:tcW w:w="9667" w:type="dxa"/>
          </w:tcPr>
          <w:p w:rsidR="006603C0" w:rsidRDefault="006603C0"/>
        </w:tc>
      </w:tr>
    </w:tbl>
    <w:p w:rsidR="006603C0" w:rsidRDefault="006603C0" w:rsidP="00C81BBD">
      <w:pPr>
        <w:spacing w:beforeLines="20" w:before="80" w:line="300" w:lineRule="exact"/>
      </w:pPr>
      <w:r>
        <w:rPr>
          <w:rFonts w:hint="eastAsia"/>
        </w:rPr>
        <w:t>（注１）　この申立書は障害認定の補足資料といたしますので正確に詳しく記入して下さい。</w:t>
      </w:r>
    </w:p>
    <w:p w:rsidR="006603C0" w:rsidRDefault="006603C0">
      <w:r>
        <w:rPr>
          <w:rFonts w:hint="eastAsia"/>
        </w:rPr>
        <w:t>（注２）　上記事項を家族が代筆する場合は氏名及び請求人との身分関係を明記して下さい。</w:t>
      </w:r>
    </w:p>
    <w:p w:rsidR="006603C0" w:rsidRDefault="006603C0">
      <w:pPr>
        <w:spacing w:line="200" w:lineRule="exact"/>
      </w:pPr>
    </w:p>
    <w:p w:rsidR="006603C0" w:rsidRDefault="00DA1214">
      <w:pPr>
        <w:ind w:leftChars="2600" w:left="5202"/>
      </w:pPr>
      <w:r>
        <w:rPr>
          <w:rFonts w:hint="eastAsia"/>
        </w:rPr>
        <w:t xml:space="preserve">記載年月日　　　　</w:t>
      </w:r>
      <w:r w:rsidR="006603C0">
        <w:rPr>
          <w:rFonts w:hint="eastAsia"/>
        </w:rPr>
        <w:t xml:space="preserve">　　　年　　月　　　日</w:t>
      </w:r>
    </w:p>
    <w:p w:rsidR="006603C0" w:rsidRDefault="006603C0">
      <w:pPr>
        <w:spacing w:line="200" w:lineRule="exact"/>
        <w:ind w:leftChars="2600" w:left="5202"/>
      </w:pPr>
    </w:p>
    <w:p w:rsidR="006603C0" w:rsidRDefault="002A4656">
      <w:pPr>
        <w:ind w:leftChars="2600" w:left="5202"/>
      </w:pPr>
      <w:r>
        <w:rPr>
          <w:noProof/>
          <w:spacing w:val="33"/>
          <w:kern w:val="0"/>
        </w:rPr>
        <mc:AlternateContent>
          <mc:Choice Requires="wps">
            <w:drawing>
              <wp:anchor distT="0" distB="0" distL="114300" distR="114300" simplePos="0" relativeHeight="251657216" behindDoc="0" locked="0" layoutInCell="1" allowOverlap="1">
                <wp:simplePos x="0" y="0"/>
                <wp:positionH relativeFrom="column">
                  <wp:posOffset>3282315</wp:posOffset>
                </wp:positionH>
                <wp:positionV relativeFrom="paragraph">
                  <wp:posOffset>234315</wp:posOffset>
                </wp:positionV>
                <wp:extent cx="2603500" cy="0"/>
                <wp:effectExtent l="12700" t="5715" r="1270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3EE2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45pt,18.45pt" to="463.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i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2d64woIqNTWhtroST2bjaY/HVK6aona88jw5WwgLQsZyauUsHEG8Hf9V80ghhy8jm06&#10;NbYLkNAAdIpqnG9q8JNHFA4ns3T6kIJodPAlpBgSjXX+C9cdCkaJJXCOwOS4cT4QIcUQEu5Rei2k&#10;jGJLhfoSzwA6JjgtBQvOEObsfldJi44kjEv8YlXguQ+z+qBYBGs5Yaur7YmQFxsulyrgQSlA52pd&#10;5uHXY/q4mq/m+SifzFajPK3r0ed1lY9m6+zTQz2tq6rOfgdqWV60gjGuArthNrP8bdpfX8llqm7T&#10;eWtD8ho99gvIDv9IOmoZ5LsMwk6z89YOGsM4xuDr0wnzfr8H+/6BL/8AAAD//wMAUEsDBBQABgAI&#10;AAAAIQCa4Z6C2wAAAAkBAAAPAAAAZHJzL2Rvd25yZXYueG1sTI/NTsMwEITvSLyDtUjcqJOiVDTE&#10;qRBSEBcOtIizG2+TqPY6st048PQ44gCn/RvNfFvtZqPZhM4PlgTkqwwYUmvVQJ2Aj0Nz9wDMB0lK&#10;akso4As97Orrq0qWykZ6x2kfOpZMyJdSQB/CWHLu2x6N9Cs7IqXbyTojQxpdx5WTMZkbzddZtuFG&#10;DpQSejnic4/teX8xAigPnzrGECf3XbwUedG8Zm+NELc389MjsIBz+BPDgp/QoU5MR3sh5ZkWUOSb&#10;bZIKuF9qEmzXS3P8XfC64v8/qH8AAAD//wMAUEsBAi0AFAAGAAgAAAAhALaDOJL+AAAA4QEAABMA&#10;AAAAAAAAAAAAAAAAAAAAAFtDb250ZW50X1R5cGVzXS54bWxQSwECLQAUAAYACAAAACEAOP0h/9YA&#10;AACUAQAACwAAAAAAAAAAAAAAAAAvAQAAX3JlbHMvLnJlbHNQSwECLQAUAAYACAAAACEAxfttYhEC&#10;AAAoBAAADgAAAAAAAAAAAAAAAAAuAgAAZHJzL2Uyb0RvYy54bWxQSwECLQAUAAYACAAAACEAmuGe&#10;gtsAAAAJAQAADwAAAAAAAAAAAAAAAABrBAAAZHJzL2Rvd25yZXYueG1sUEsFBgAAAAAEAAQA8wAA&#10;AHMFAAAAAA==&#10;" strokeweight=".5pt"/>
            </w:pict>
          </mc:Fallback>
        </mc:AlternateContent>
      </w:r>
      <w:r w:rsidR="006603C0">
        <w:rPr>
          <w:rFonts w:hint="eastAsia"/>
        </w:rPr>
        <w:t xml:space="preserve">被災職員名　　　　　　　　　　　　　　　</w:t>
      </w:r>
    </w:p>
    <w:p w:rsidR="006603C0" w:rsidRDefault="002A4656">
      <w:pPr>
        <w:ind w:leftChars="2600" w:left="5202"/>
      </w:pPr>
      <w:r>
        <w:rPr>
          <w:noProof/>
          <w:spacing w:val="33"/>
          <w:kern w:val="0"/>
        </w:rPr>
        <mc:AlternateContent>
          <mc:Choice Requires="wps">
            <w:drawing>
              <wp:anchor distT="0" distB="0" distL="114300" distR="114300" simplePos="0" relativeHeight="251658240" behindDoc="0" locked="0" layoutInCell="1" allowOverlap="1">
                <wp:simplePos x="0" y="0"/>
                <wp:positionH relativeFrom="column">
                  <wp:posOffset>3283585</wp:posOffset>
                </wp:positionH>
                <wp:positionV relativeFrom="paragraph">
                  <wp:posOffset>234315</wp:posOffset>
                </wp:positionV>
                <wp:extent cx="2603500" cy="0"/>
                <wp:effectExtent l="13970" t="12065" r="11430"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30D"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5pt,18.45pt" to="463.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HJEAIAACg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VEeOtMbV0BApXY21EbP6sVsNf3ukNJVS9SBR4avFwNpWchI3qSEjTOAv+8/awYx5Oh1bNO5&#10;sV2AhAagc1TjclODnz2icDibpw+PKYhGR19CijHRWOc/cd2hYJRYAucITE5b5wMRUowh4R6lN0LK&#10;KLZUqC/xHKBjgtNSsOAMYc4e9pW06ETCuMQvVgWe+zCrj4pFsJYTth5sT4S82nC5VAEPSgE6g3Wd&#10;hx9P6dN6sV7kk3w2X0/ytK4nHzdVPplvsg+P9UNdVXX2M1DL8qIVjHEV2I2zmeV/p/3wSq5TdZvO&#10;WxuSt+ixX0B2/EfSUcsg33UQ9ppddnbUGMYxBg9PJ8z7/R7s+we++gUAAP//AwBQSwMEFAAGAAgA&#10;AAAhABAnD2jbAAAACQEAAA8AAABkcnMvZG93bnJldi54bWxMj8FOwzAMhu9IvENkJG4szVAHK00n&#10;hFTEhQMDcc4a01YkTpVkTeHpycQBjv796ffnerdYw2b0YXQkQawKYEid0yP1Et5e26tbYCEq0so4&#10;QglfGGDXnJ/VqtIu0QvO+9izXEKhUhKGGKeK89ANaFVYuQkp7z6ctyrm0fdce5VyuTV8XRQbbtVI&#10;+cKgJnwYsPvcH60EEvHdpBTT7L/Lx1KU7VPx3Ep5ebHc3wGLuMQ/GE76WR2a7HRwR9KBGQmluBEZ&#10;lXC92QLLwHZ9Cg6/AW9q/v+D5gcAAP//AwBQSwECLQAUAAYACAAAACEAtoM4kv4AAADhAQAAEwAA&#10;AAAAAAAAAAAAAAAAAAAAW0NvbnRlbnRfVHlwZXNdLnhtbFBLAQItABQABgAIAAAAIQA4/SH/1gAA&#10;AJQBAAALAAAAAAAAAAAAAAAAAC8BAABfcmVscy8ucmVsc1BLAQItABQABgAIAAAAIQDcS4HJEAIA&#10;ACgEAAAOAAAAAAAAAAAAAAAAAC4CAABkcnMvZTJvRG9jLnhtbFBLAQItABQABgAIAAAAIQAQJw9o&#10;2wAAAAkBAAAPAAAAAAAAAAAAAAAAAGoEAABkcnMvZG93bnJldi54bWxQSwUGAAAAAAQABADzAAAA&#10;cgUAAAAA&#10;" strokeweight=".5pt"/>
            </w:pict>
          </mc:Fallback>
        </mc:AlternateContent>
      </w:r>
      <w:r w:rsidR="006603C0">
        <w:rPr>
          <w:rFonts w:hint="eastAsia"/>
          <w:spacing w:val="33"/>
          <w:kern w:val="0"/>
          <w:fitText w:val="1000" w:id="-1543649536"/>
        </w:rPr>
        <w:t>記載者</w:t>
      </w:r>
      <w:r w:rsidR="006603C0">
        <w:rPr>
          <w:rFonts w:hint="eastAsia"/>
          <w:spacing w:val="1"/>
          <w:kern w:val="0"/>
          <w:fitText w:val="1000" w:id="-1543649536"/>
        </w:rPr>
        <w:t>名</w:t>
      </w:r>
      <w:r w:rsidR="006603C0">
        <w:rPr>
          <w:rFonts w:hint="eastAsia"/>
        </w:rPr>
        <w:t xml:space="preserve">　　　　　　　　　　　　　　</w:t>
      </w:r>
    </w:p>
    <w:p w:rsidR="006603C0" w:rsidRDefault="006603C0">
      <w:pPr>
        <w:ind w:leftChars="2550" w:left="5102"/>
      </w:pPr>
      <w:r>
        <w:rPr>
          <w:rFonts w:hint="eastAsia"/>
        </w:rPr>
        <w:t>（ 続　柄 ）</w:t>
      </w:r>
    </w:p>
    <w:sectPr w:rsidR="006603C0" w:rsidSect="00EE751B">
      <w:footerReference w:type="even" r:id="rId6"/>
      <w:footerReference w:type="default" r:id="rId7"/>
      <w:pgSz w:w="11906" w:h="16838" w:code="9"/>
      <w:pgMar w:top="1418" w:right="1151" w:bottom="1418" w:left="1151" w:header="567" w:footer="907" w:gutter="0"/>
      <w:pgNumType w:start="125"/>
      <w:cols w:space="425"/>
      <w:docGrid w:type="linesAndChars" w:linePitch="400" w:charSpace="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34" w:rsidRDefault="001F7334">
      <w:r>
        <w:separator/>
      </w:r>
    </w:p>
  </w:endnote>
  <w:endnote w:type="continuationSeparator" w:id="0">
    <w:p w:rsidR="001F7334" w:rsidRDefault="001F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C0" w:rsidRDefault="00EE751B">
    <w:pPr>
      <w:pStyle w:val="a4"/>
      <w:framePr w:wrap="around" w:vAnchor="text" w:hAnchor="margin" w:xAlign="outside" w:y="1"/>
      <w:rPr>
        <w:rStyle w:val="a5"/>
      </w:rPr>
    </w:pPr>
    <w:r>
      <w:rPr>
        <w:rStyle w:val="a5"/>
      </w:rPr>
      <w:fldChar w:fldCharType="begin"/>
    </w:r>
    <w:r w:rsidR="006603C0">
      <w:rPr>
        <w:rStyle w:val="a5"/>
      </w:rPr>
      <w:instrText xml:space="preserve">PAGE  </w:instrText>
    </w:r>
    <w:r>
      <w:rPr>
        <w:rStyle w:val="a5"/>
      </w:rPr>
      <w:fldChar w:fldCharType="end"/>
    </w:r>
  </w:p>
  <w:p w:rsidR="006603C0" w:rsidRDefault="006603C0">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3C0" w:rsidRDefault="006603C0">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34" w:rsidRDefault="001F7334">
      <w:r>
        <w:separator/>
      </w:r>
    </w:p>
  </w:footnote>
  <w:footnote w:type="continuationSeparator" w:id="0">
    <w:p w:rsidR="001F7334" w:rsidRDefault="001F7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1C"/>
    <w:rsid w:val="00011176"/>
    <w:rsid w:val="001F7334"/>
    <w:rsid w:val="002A4656"/>
    <w:rsid w:val="005E2620"/>
    <w:rsid w:val="006603C0"/>
    <w:rsid w:val="006B301C"/>
    <w:rsid w:val="006B7E17"/>
    <w:rsid w:val="007F74EF"/>
    <w:rsid w:val="008F5B4A"/>
    <w:rsid w:val="00903421"/>
    <w:rsid w:val="00C81BBD"/>
    <w:rsid w:val="00DA1214"/>
    <w:rsid w:val="00EE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40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51B"/>
    <w:pPr>
      <w:widowControl w:val="0"/>
      <w:autoSpaceDN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E751B"/>
    <w:pPr>
      <w:spacing w:line="300" w:lineRule="exact"/>
      <w:ind w:left="200" w:hangingChars="100" w:hanging="200"/>
    </w:pPr>
  </w:style>
  <w:style w:type="paragraph" w:styleId="a4">
    <w:name w:val="footer"/>
    <w:basedOn w:val="a"/>
    <w:rsid w:val="00EE751B"/>
    <w:pPr>
      <w:tabs>
        <w:tab w:val="center" w:pos="4252"/>
        <w:tab w:val="right" w:pos="8504"/>
      </w:tabs>
      <w:snapToGrid w:val="0"/>
    </w:pPr>
  </w:style>
  <w:style w:type="character" w:styleId="a5">
    <w:name w:val="page number"/>
    <w:basedOn w:val="a0"/>
    <w:rsid w:val="00EE751B"/>
  </w:style>
  <w:style w:type="paragraph" w:styleId="a6">
    <w:name w:val="header"/>
    <w:basedOn w:val="a"/>
    <w:rsid w:val="00EE751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632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障害等級決定事務適正化通知別紙2</dc:title>
  <dc:creator/>
  <cp:lastModifiedBy/>
  <cp:revision>1</cp:revision>
  <dcterms:created xsi:type="dcterms:W3CDTF">2021-03-24T05:06:00Z</dcterms:created>
  <dcterms:modified xsi:type="dcterms:W3CDTF">2021-03-24T05:07:00Z</dcterms:modified>
</cp:coreProperties>
</file>