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3B" w:rsidRPr="00082B94" w:rsidRDefault="0032633A" w:rsidP="0032633A">
      <w:pPr>
        <w:ind w:left="240" w:hangingChars="100" w:hanging="240"/>
        <w:rPr>
          <w:rFonts w:ascii="ＭＳ ゴシック" w:eastAsia="ＭＳ ゴシック" w:hAnsi="ＭＳ ゴシック"/>
        </w:rPr>
      </w:pPr>
      <w:r w:rsidRPr="00082B94">
        <w:rPr>
          <w:rFonts w:ascii="ＭＳ ゴシック" w:eastAsia="ＭＳ ゴシック" w:hAnsi="ＭＳ ゴシック" w:hint="eastAsia"/>
        </w:rPr>
        <w:t>※水泳では</w:t>
      </w:r>
      <w:r w:rsidR="00082B94" w:rsidRPr="00082B94">
        <w:rPr>
          <w:rFonts w:ascii="ＭＳ ゴシック" w:eastAsia="ＭＳ ゴシック" w:hAnsi="ＭＳ ゴシック" w:hint="eastAsia"/>
        </w:rPr>
        <w:t>，</w:t>
      </w:r>
      <w:r w:rsidR="00E302FA" w:rsidRPr="00082B94">
        <w:rPr>
          <w:rFonts w:ascii="ＭＳ ゴシック" w:eastAsia="ＭＳ ゴシック" w:hAnsi="ＭＳ ゴシック" w:hint="eastAsia"/>
        </w:rPr>
        <w:t>単元計画を作成する</w:t>
      </w:r>
      <w:r w:rsidR="005F6ED5" w:rsidRPr="00082B94">
        <w:rPr>
          <w:rFonts w:ascii="ＭＳ ゴシック" w:eastAsia="ＭＳ ゴシック" w:hAnsi="ＭＳ ゴシック" w:hint="eastAsia"/>
        </w:rPr>
        <w:t>際</w:t>
      </w:r>
      <w:r w:rsidR="00082B94" w:rsidRPr="00082B94">
        <w:rPr>
          <w:rFonts w:ascii="ＭＳ ゴシック" w:eastAsia="ＭＳ ゴシック" w:hAnsi="ＭＳ ゴシック" w:hint="eastAsia"/>
        </w:rPr>
        <w:t>，</w:t>
      </w:r>
      <w:r w:rsidR="005F6ED5" w:rsidRPr="00082B94">
        <w:rPr>
          <w:rFonts w:ascii="ＭＳ ゴシック" w:eastAsia="ＭＳ ゴシック" w:hAnsi="ＭＳ ゴシック" w:hint="eastAsia"/>
        </w:rPr>
        <w:t>複数の泳法を合わせて指導する場合が多いことから</w:t>
      </w:r>
      <w:r w:rsidR="00082B94" w:rsidRPr="00082B94">
        <w:rPr>
          <w:rFonts w:ascii="ＭＳ ゴシック" w:eastAsia="ＭＳ ゴシック" w:hAnsi="ＭＳ ゴシック" w:hint="eastAsia"/>
        </w:rPr>
        <w:t>，</w:t>
      </w:r>
      <w:r w:rsidRPr="00082B94">
        <w:rPr>
          <w:rFonts w:ascii="ＭＳ ゴシック" w:eastAsia="ＭＳ ゴシック" w:hAnsi="ＭＳ ゴシック" w:hint="eastAsia"/>
        </w:rPr>
        <w:t>評価規準の例を</w:t>
      </w:r>
      <w:r w:rsidR="00082B94" w:rsidRPr="00082B94">
        <w:rPr>
          <w:rFonts w:ascii="ＭＳ ゴシック" w:eastAsia="ＭＳ ゴシック" w:hAnsi="ＭＳ ゴシック" w:hint="eastAsia"/>
        </w:rPr>
        <w:t>，</w:t>
      </w:r>
      <w:r w:rsidR="005F6ED5" w:rsidRPr="00082B94">
        <w:rPr>
          <w:rFonts w:ascii="ＭＳ ゴシック" w:eastAsia="ＭＳ ゴシック" w:hAnsi="ＭＳ ゴシック" w:hint="eastAsia"/>
        </w:rPr>
        <w:t>内容のまとまりの</w:t>
      </w:r>
      <w:r w:rsidRPr="00082B94">
        <w:rPr>
          <w:rFonts w:ascii="ＭＳ ゴシック" w:eastAsia="ＭＳ ゴシック" w:hAnsi="ＭＳ ゴシック" w:hint="eastAsia"/>
        </w:rPr>
        <w:t>Ｄ水泳</w:t>
      </w:r>
      <w:r w:rsidR="00E302FA" w:rsidRPr="00082B94">
        <w:rPr>
          <w:rFonts w:ascii="ＭＳ ゴシック" w:eastAsia="ＭＳ ゴシック" w:hAnsi="ＭＳ ゴシック" w:hint="eastAsia"/>
        </w:rPr>
        <w:t>として作成しました。</w:t>
      </w:r>
    </w:p>
    <w:p w:rsidR="00E302FA" w:rsidRPr="00082B94" w:rsidRDefault="00E302FA" w:rsidP="00000B3B">
      <w:pPr>
        <w:rPr>
          <w:rFonts w:ascii="ＭＳ ゴシック" w:eastAsia="ＭＳ ゴシック" w:hAnsi="ＭＳ ゴシック"/>
        </w:rPr>
      </w:pPr>
    </w:p>
    <w:p w:rsidR="00000B3B" w:rsidRPr="00082B94" w:rsidRDefault="005F6ED5" w:rsidP="00000B3B">
      <w:pPr>
        <w:rPr>
          <w:rFonts w:ascii="ＭＳ ゴシック" w:eastAsia="ＭＳ ゴシック" w:hAnsi="ＭＳ ゴシック"/>
        </w:rPr>
      </w:pPr>
      <w:r w:rsidRPr="00082B94">
        <w:rPr>
          <w:rFonts w:ascii="ＭＳ ゴシック" w:eastAsia="ＭＳ ゴシック" w:hAnsi="ＭＳ ゴシック" w:hint="eastAsia"/>
        </w:rPr>
        <w:t>評価規準（第１学年及び第２学年「Ｄ 水泳」）</w:t>
      </w:r>
    </w:p>
    <w:tbl>
      <w:tblPr>
        <w:tblStyle w:val="a4"/>
        <w:tblW w:w="10514" w:type="dxa"/>
        <w:tblInd w:w="-444" w:type="dxa"/>
        <w:tblLook w:val="04A0" w:firstRow="1" w:lastRow="0" w:firstColumn="1" w:lastColumn="0" w:noHBand="0" w:noVBand="1"/>
      </w:tblPr>
      <w:tblGrid>
        <w:gridCol w:w="1314"/>
        <w:gridCol w:w="2102"/>
        <w:gridCol w:w="2835"/>
        <w:gridCol w:w="2268"/>
        <w:gridCol w:w="1995"/>
      </w:tblGrid>
      <w:tr w:rsidR="00082B94" w:rsidRPr="00082B94" w:rsidTr="00A66AAB">
        <w:tc>
          <w:tcPr>
            <w:tcW w:w="1314" w:type="dxa"/>
            <w:vAlign w:val="center"/>
          </w:tcPr>
          <w:p w:rsidR="0037075B" w:rsidRPr="00082B94" w:rsidRDefault="0037075B" w:rsidP="00A66AAB">
            <w:pPr>
              <w:jc w:val="center"/>
              <w:rPr>
                <w:rFonts w:ascii="HGS創英角ｺﾞｼｯｸUB" w:eastAsia="HGS創英角ｺﾞｼｯｸUB" w:hAnsi="HGS創英角ｺﾞｼｯｸUB"/>
              </w:rPr>
            </w:pPr>
            <w:r w:rsidRPr="00082B94">
              <w:rPr>
                <w:rFonts w:ascii="HGS創英角ｺﾞｼｯｸUB" w:eastAsia="HGS創英角ｺﾞｼｯｸUB" w:hAnsi="HGS創英角ｺﾞｼｯｸUB" w:hint="eastAsia"/>
              </w:rPr>
              <w:t>観点</w:t>
            </w:r>
          </w:p>
        </w:tc>
        <w:tc>
          <w:tcPr>
            <w:tcW w:w="4937" w:type="dxa"/>
            <w:gridSpan w:val="2"/>
            <w:tcBorders>
              <w:bottom w:val="single" w:sz="4" w:space="0" w:color="auto"/>
            </w:tcBorders>
            <w:vAlign w:val="center"/>
          </w:tcPr>
          <w:p w:rsidR="0037075B" w:rsidRPr="00082B94" w:rsidRDefault="0037075B" w:rsidP="00A66AAB">
            <w:pPr>
              <w:jc w:val="center"/>
              <w:rPr>
                <w:rFonts w:ascii="HGS創英角ｺﾞｼｯｸUB" w:eastAsia="HGS創英角ｺﾞｼｯｸUB" w:hAnsi="HGS創英角ｺﾞｼｯｸUB"/>
              </w:rPr>
            </w:pPr>
            <w:r w:rsidRPr="00082B94">
              <w:rPr>
                <w:rFonts w:ascii="HGS創英角ｺﾞｼｯｸUB" w:eastAsia="HGS創英角ｺﾞｼｯｸUB" w:hAnsi="HGS創英角ｺﾞｼｯｸUB" w:hint="eastAsia"/>
              </w:rPr>
              <w:t>知識・技能</w:t>
            </w:r>
          </w:p>
        </w:tc>
        <w:tc>
          <w:tcPr>
            <w:tcW w:w="2268" w:type="dxa"/>
            <w:shd w:val="clear" w:color="auto" w:fill="FFC000"/>
            <w:vAlign w:val="center"/>
          </w:tcPr>
          <w:p w:rsidR="0037075B" w:rsidRPr="00082B94" w:rsidRDefault="0037075B" w:rsidP="00A66AAB">
            <w:pPr>
              <w:jc w:val="center"/>
              <w:rPr>
                <w:rFonts w:ascii="HGS創英角ｺﾞｼｯｸUB" w:eastAsia="HGS創英角ｺﾞｼｯｸUB" w:hAnsi="HGS創英角ｺﾞｼｯｸUB"/>
              </w:rPr>
            </w:pPr>
            <w:r w:rsidRPr="00082B94">
              <w:rPr>
                <w:rFonts w:ascii="HGS創英角ｺﾞｼｯｸUB" w:eastAsia="HGS創英角ｺﾞｼｯｸUB" w:hAnsi="HGS創英角ｺﾞｼｯｸUB" w:hint="eastAsia"/>
              </w:rPr>
              <w:t>思考・判断・表現</w:t>
            </w:r>
          </w:p>
        </w:tc>
        <w:tc>
          <w:tcPr>
            <w:tcW w:w="1995" w:type="dxa"/>
            <w:shd w:val="clear" w:color="auto" w:fill="4472C4" w:themeFill="accent1"/>
          </w:tcPr>
          <w:p w:rsidR="0037075B" w:rsidRPr="00082B94" w:rsidRDefault="0037075B" w:rsidP="00406C48">
            <w:pPr>
              <w:spacing w:line="320" w:lineRule="exact"/>
              <w:jc w:val="center"/>
              <w:rPr>
                <w:rFonts w:ascii="HGS創英角ｺﾞｼｯｸUB" w:eastAsia="HGS創英角ｺﾞｼｯｸUB" w:hAnsi="HGS創英角ｺﾞｼｯｸUB"/>
              </w:rPr>
            </w:pPr>
            <w:r w:rsidRPr="00082B94">
              <w:rPr>
                <w:rFonts w:ascii="HGS創英角ｺﾞｼｯｸUB" w:eastAsia="HGS創英角ｺﾞｼｯｸUB" w:hAnsi="HGS創英角ｺﾞｼｯｸUB" w:hint="eastAsia"/>
              </w:rPr>
              <w:t>主体的に学習に</w:t>
            </w:r>
          </w:p>
          <w:p w:rsidR="0037075B" w:rsidRPr="00082B94" w:rsidRDefault="0037075B" w:rsidP="00406C48">
            <w:pPr>
              <w:spacing w:line="320" w:lineRule="exact"/>
              <w:jc w:val="center"/>
              <w:rPr>
                <w:rFonts w:ascii="HGS創英角ｺﾞｼｯｸUB" w:eastAsia="HGS創英角ｺﾞｼｯｸUB" w:hAnsi="HGS創英角ｺﾞｼｯｸUB"/>
              </w:rPr>
            </w:pPr>
            <w:r w:rsidRPr="00082B94">
              <w:rPr>
                <w:rFonts w:ascii="HGS創英角ｺﾞｼｯｸUB" w:eastAsia="HGS創英角ｺﾞｼｯｸUB" w:hAnsi="HGS創英角ｺﾞｼｯｸUB" w:hint="eastAsia"/>
              </w:rPr>
              <w:t>取り組む態度</w:t>
            </w:r>
          </w:p>
        </w:tc>
      </w:tr>
      <w:tr w:rsidR="00082B94" w:rsidRPr="00082B94" w:rsidTr="009C013A">
        <w:trPr>
          <w:trHeight w:val="853"/>
        </w:trPr>
        <w:tc>
          <w:tcPr>
            <w:tcW w:w="1314" w:type="dxa"/>
            <w:textDirection w:val="tbRlV"/>
            <w:vAlign w:val="center"/>
          </w:tcPr>
          <w:p w:rsidR="0084168A" w:rsidRPr="00082B94" w:rsidRDefault="008419FA" w:rsidP="008419FA">
            <w:pPr>
              <w:ind w:left="113" w:right="113" w:firstLineChars="200" w:firstLine="56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w:t>
            </w:r>
            <w:r w:rsidR="0084168A" w:rsidRPr="00082B94">
              <w:rPr>
                <w:rFonts w:ascii="HGS創英角ｺﾞｼｯｸUB" w:eastAsia="HGS創英角ｺﾞｼｯｸUB" w:hAnsi="HGS創英角ｺﾞｼｯｸUB" w:hint="eastAsia"/>
                <w:sz w:val="28"/>
                <w:szCs w:val="28"/>
              </w:rPr>
              <w:t>単元の評価規準</w:t>
            </w:r>
          </w:p>
        </w:tc>
        <w:tc>
          <w:tcPr>
            <w:tcW w:w="2102" w:type="dxa"/>
            <w:tcBorders>
              <w:right w:val="dashed" w:sz="4" w:space="0" w:color="auto"/>
            </w:tcBorders>
          </w:tcPr>
          <w:p w:rsidR="0084168A" w:rsidRPr="00082B94" w:rsidRDefault="0084168A" w:rsidP="0084168A">
            <w:pPr>
              <w:rPr>
                <w:rFonts w:ascii="ＭＳ 明朝" w:eastAsia="ＭＳ 明朝" w:hAnsi="ＭＳ 明朝"/>
                <w:sz w:val="21"/>
                <w:szCs w:val="21"/>
              </w:rPr>
            </w:pPr>
            <w:r w:rsidRPr="00082B94">
              <w:rPr>
                <w:rFonts w:ascii="ＭＳ 明朝" w:eastAsia="ＭＳ 明朝" w:hAnsi="ＭＳ 明朝" w:hint="eastAsia"/>
                <w:sz w:val="21"/>
                <w:szCs w:val="21"/>
              </w:rPr>
              <w:t>○知識</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・水泳は，泳法を身に付け，続けて長く泳いだり，速く泳いだり，競い合ったりする楽しさや喜びを味わうことのできる運動であることについて，言ったり書き出したりしている。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・水泳は，近代オリンピック・パラリンピック競技大会において主要な競技として発展した成り立ちがあることについて，言ったり書き出したりしている。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・水泳の各種目において用いられる技術の名称や運動局面の名称があり，それぞれの技術や局面で，動きを高めるための技術的なポイントがあることについて，学習した具体例を挙げている。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・水泳は，それぞれの種目で主として高まる体力要</w:t>
            </w:r>
            <w:r w:rsidRPr="00082B94">
              <w:rPr>
                <w:rFonts w:ascii="ＭＳ 明朝" w:eastAsia="ＭＳ 明朝" w:hAnsi="ＭＳ 明朝" w:hint="eastAsia"/>
                <w:sz w:val="21"/>
                <w:szCs w:val="21"/>
              </w:rPr>
              <w:lastRenderedPageBreak/>
              <w:t>素が異なることについて，学習した具体例を挙げている。</w:t>
            </w:r>
          </w:p>
        </w:tc>
        <w:tc>
          <w:tcPr>
            <w:tcW w:w="2835" w:type="dxa"/>
            <w:tcBorders>
              <w:left w:val="dashed" w:sz="4" w:space="0" w:color="auto"/>
            </w:tcBorders>
          </w:tcPr>
          <w:p w:rsidR="0084168A" w:rsidRPr="00082B94" w:rsidRDefault="0084168A" w:rsidP="0084168A">
            <w:pPr>
              <w:rPr>
                <w:rFonts w:ascii="ＭＳ 明朝" w:eastAsia="ＭＳ 明朝" w:hAnsi="ＭＳ 明朝"/>
                <w:sz w:val="21"/>
                <w:szCs w:val="21"/>
              </w:rPr>
            </w:pPr>
            <w:r w:rsidRPr="00082B94">
              <w:rPr>
                <w:rFonts w:ascii="ＭＳ 明朝" w:eastAsia="ＭＳ 明朝" w:hAnsi="ＭＳ 明朝" w:hint="eastAsia"/>
                <w:sz w:val="21"/>
                <w:szCs w:val="21"/>
              </w:rPr>
              <w:lastRenderedPageBreak/>
              <w:t>○技能</w:t>
            </w:r>
          </w:p>
          <w:p w:rsidR="005F6ED5" w:rsidRPr="00082B94" w:rsidRDefault="005E5DAA" w:rsidP="0084168A">
            <w:pPr>
              <w:rPr>
                <w:rFonts w:ascii="ＭＳ 明朝" w:eastAsia="ＭＳ 明朝" w:hAnsi="ＭＳ 明朝"/>
                <w:sz w:val="21"/>
                <w:szCs w:val="21"/>
              </w:rPr>
            </w:pPr>
            <w:r>
              <w:rPr>
                <w:rFonts w:ascii="ＭＳ 明朝" w:eastAsia="ＭＳ 明朝" w:hAnsi="ＭＳ 明朝" w:hint="eastAsia"/>
                <w:sz w:val="21"/>
                <w:szCs w:val="21"/>
              </w:rPr>
              <w:t>【泳法】</w:t>
            </w:r>
          </w:p>
          <w:p w:rsidR="0084168A" w:rsidRPr="00082B94" w:rsidRDefault="0084168A" w:rsidP="0084168A">
            <w:pPr>
              <w:rPr>
                <w:rFonts w:ascii="ＭＳ 明朝" w:eastAsia="ＭＳ 明朝" w:hAnsi="ＭＳ 明朝"/>
                <w:sz w:val="21"/>
                <w:szCs w:val="21"/>
              </w:rPr>
            </w:pPr>
            <w:r w:rsidRPr="00082B94">
              <w:rPr>
                <w:rFonts w:ascii="ＭＳ 明朝" w:eastAsia="ＭＳ 明朝" w:hAnsi="ＭＳ 明朝" w:hint="eastAsia"/>
                <w:sz w:val="21"/>
                <w:szCs w:val="21"/>
              </w:rPr>
              <w:t>ア  クロール</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・一定のリズムで強いキックを打つことができる。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・水中で肘を曲げて腕全体で水をキャッチし，Ｓ字やＩ字を描くようにして水をかくことができる。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・プルとキック，ローリングの動作に合わせて横向きで呼吸をすることができる。</w:t>
            </w:r>
          </w:p>
          <w:p w:rsidR="0084168A" w:rsidRPr="00082B94" w:rsidRDefault="0084168A" w:rsidP="0084168A">
            <w:pPr>
              <w:rPr>
                <w:rFonts w:ascii="ＭＳ 明朝" w:eastAsia="ＭＳ 明朝" w:hAnsi="ＭＳ 明朝"/>
                <w:sz w:val="21"/>
                <w:szCs w:val="21"/>
              </w:rPr>
            </w:pPr>
            <w:r w:rsidRPr="00082B94">
              <w:rPr>
                <w:rFonts w:ascii="ＭＳ 明朝" w:eastAsia="ＭＳ 明朝" w:hAnsi="ＭＳ 明朝" w:hint="eastAsia"/>
                <w:sz w:val="21"/>
                <w:szCs w:val="21"/>
              </w:rPr>
              <w:t>イ  平泳ぎ</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・蹴り終わりで長く伸びるキックをすることができる。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・肩より前で，両手で逆ハート型を描くように水をかくことができる。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・プルのかき終わりに合わせて顔を水面上に出して息を吸い， キックの蹴り終わりに合わせて伸び（グライド）をとり進むことができる。</w:t>
            </w:r>
          </w:p>
          <w:p w:rsidR="0084168A" w:rsidRPr="00082B94" w:rsidRDefault="0084168A" w:rsidP="0084168A">
            <w:pPr>
              <w:rPr>
                <w:rFonts w:ascii="ＭＳ 明朝" w:eastAsia="ＭＳ 明朝" w:hAnsi="ＭＳ 明朝"/>
                <w:sz w:val="21"/>
                <w:szCs w:val="21"/>
              </w:rPr>
            </w:pPr>
            <w:r w:rsidRPr="00082B94">
              <w:rPr>
                <w:rFonts w:ascii="ＭＳ 明朝" w:eastAsia="ＭＳ 明朝" w:hAnsi="ＭＳ 明朝" w:hint="eastAsia"/>
                <w:sz w:val="21"/>
                <w:szCs w:val="21"/>
              </w:rPr>
              <w:t>ウ  背泳ぎ</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・両手を頭上で組んで，腰が「く」の字に曲がらないように背中を伸ばし，水平に浮いてキックをすることができる。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・水中では，肘が肩の横で60〜90度程度曲がるようにしてかくことができる。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・水面上の腕は，手と肘を高く伸ばした直線的な動き</w:t>
            </w:r>
            <w:r w:rsidRPr="00082B94">
              <w:rPr>
                <w:rFonts w:ascii="ＭＳ 明朝" w:eastAsia="ＭＳ 明朝" w:hAnsi="ＭＳ 明朝" w:hint="eastAsia"/>
                <w:sz w:val="21"/>
                <w:szCs w:val="21"/>
              </w:rPr>
              <w:lastRenderedPageBreak/>
              <w:t>をすることができる。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・呼吸は，プルとキックの動作に合わせて行うことができる。</w:t>
            </w:r>
          </w:p>
          <w:p w:rsidR="0084168A" w:rsidRPr="00082B94" w:rsidRDefault="0084168A" w:rsidP="0084168A">
            <w:pPr>
              <w:rPr>
                <w:rFonts w:ascii="ＭＳ 明朝" w:eastAsia="ＭＳ 明朝" w:hAnsi="ＭＳ 明朝"/>
                <w:sz w:val="21"/>
                <w:szCs w:val="21"/>
              </w:rPr>
            </w:pPr>
            <w:r w:rsidRPr="00082B94">
              <w:rPr>
                <w:rFonts w:ascii="ＭＳ 明朝" w:eastAsia="ＭＳ 明朝" w:hAnsi="ＭＳ 明朝" w:hint="eastAsia"/>
                <w:sz w:val="21"/>
                <w:szCs w:val="21"/>
              </w:rPr>
              <w:t>エ  バタフライ</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・気をつけの姿勢やビート板を用いて，ドルフィンキックをすることができる。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・両手を前方に伸ばした状態から，鍵穴（キーホール）の形を描くように水をかくことができる。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・手の入水時とかき終わりのときに，それぞれキックをすることができる。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・プルのかき終わりと同時にキックを打つタイミングで， 顔を水面上に出して呼吸をすることができる。</w:t>
            </w:r>
          </w:p>
          <w:p w:rsidR="005F6ED5" w:rsidRPr="00082B94" w:rsidRDefault="005E5DAA" w:rsidP="0084168A">
            <w:pPr>
              <w:rPr>
                <w:rFonts w:ascii="ＭＳ 明朝" w:eastAsia="ＭＳ 明朝" w:hAnsi="ＭＳ 明朝"/>
                <w:sz w:val="21"/>
                <w:szCs w:val="21"/>
              </w:rPr>
            </w:pPr>
            <w:r>
              <w:rPr>
                <w:rFonts w:ascii="ＭＳ 明朝" w:eastAsia="ＭＳ 明朝" w:hAnsi="ＭＳ 明朝" w:hint="eastAsia"/>
                <w:sz w:val="21"/>
                <w:szCs w:val="21"/>
              </w:rPr>
              <w:t>【スタート及びターン】</w:t>
            </w:r>
          </w:p>
          <w:p w:rsidR="0084168A" w:rsidRPr="00082B94" w:rsidRDefault="0084168A" w:rsidP="0084168A">
            <w:pPr>
              <w:rPr>
                <w:rFonts w:ascii="ＭＳ 明朝" w:eastAsia="ＭＳ 明朝" w:hAnsi="ＭＳ 明朝"/>
                <w:sz w:val="21"/>
                <w:szCs w:val="21"/>
              </w:rPr>
            </w:pPr>
            <w:r w:rsidRPr="00082B94">
              <w:rPr>
                <w:rFonts w:ascii="ＭＳ 明朝" w:eastAsia="ＭＳ 明朝" w:hAnsi="ＭＳ 明朝" w:hint="eastAsia"/>
                <w:sz w:val="21"/>
                <w:szCs w:val="21"/>
              </w:rPr>
              <w:t>ア  スタート</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・クロール，平泳ぎ，バタフライでは，水中で両足あるいは左右どちらかの足をプールの壁につけた姿勢から，スタートの合図と同時に顔を水中に沈め， 抵抗の少ない流線型の姿勢をとって壁を蹴り泳ぎだすことができる。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・背泳ぎでは，両手でプールの縁やスターティンググリップをつかんだ姿勢から，スタートの合図と同時に両手を前方に伸ばし，抵抗の少ない仰向けの姿勢をとって壁を蹴り泳ぎだすことができる。</w:t>
            </w:r>
          </w:p>
          <w:p w:rsidR="0084168A" w:rsidRPr="00082B94" w:rsidRDefault="0084168A" w:rsidP="0084168A">
            <w:pPr>
              <w:rPr>
                <w:rFonts w:ascii="ＭＳ 明朝" w:eastAsia="ＭＳ 明朝" w:hAnsi="ＭＳ 明朝"/>
                <w:sz w:val="21"/>
                <w:szCs w:val="21"/>
              </w:rPr>
            </w:pPr>
            <w:r w:rsidRPr="00082B94">
              <w:rPr>
                <w:rFonts w:ascii="ＭＳ 明朝" w:eastAsia="ＭＳ 明朝" w:hAnsi="ＭＳ 明朝" w:hint="eastAsia"/>
                <w:sz w:val="21"/>
                <w:szCs w:val="21"/>
              </w:rPr>
              <w:t>イ  ターン</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・クロールと背泳ぎでは，片</w:t>
            </w:r>
            <w:r w:rsidRPr="00082B94">
              <w:rPr>
                <w:rFonts w:ascii="ＭＳ 明朝" w:eastAsia="ＭＳ 明朝" w:hAnsi="ＭＳ 明朝" w:hint="eastAsia"/>
                <w:sz w:val="21"/>
                <w:szCs w:val="21"/>
              </w:rPr>
              <w:lastRenderedPageBreak/>
              <w:t>手でプールの壁にタッチし，膝を抱えるようにして体を反転し蹴りだすことができる。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・平泳ぎとバタフライでは，両手で同時に壁にタッチし，膝を抱えるようにして体を反転し蹴りだすことができる。</w:t>
            </w:r>
          </w:p>
        </w:tc>
        <w:tc>
          <w:tcPr>
            <w:tcW w:w="2268" w:type="dxa"/>
          </w:tcPr>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lastRenderedPageBreak/>
              <w:t>・提示された動きのポイントやつまずきの事例を参考に，仲間の課題や出来映えを伝えている。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・提供された練習方法から，自己の課題に応じて，泳法の習得に適した練習方法を選んでいる。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・学習した安全上の留意点を，他の学習場面に当てはめ，仲間に伝えている。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・仲間と協力する場面で，分担した役割に応じた活動の仕方を見付けている。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・体力や技能の程度，性別等の違いを踏まえて，仲間とともに楽しむための練習や競争を行う方法を見付け，仲間に伝えている。</w:t>
            </w:r>
          </w:p>
        </w:tc>
        <w:tc>
          <w:tcPr>
            <w:tcW w:w="1995" w:type="dxa"/>
          </w:tcPr>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・水泳の学習に積極的に取り組もうとしている。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・勝敗などを認め，ルールやマナーを守ろうとしている。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・用具等の準備や後片付け，計測などの分担した役割を果たそうとしている。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・一人一人の違いに応じた課題や挑戦を認めようとしている。</w:t>
            </w:r>
          </w:p>
          <w:p w:rsidR="0084168A" w:rsidRPr="00082B94" w:rsidRDefault="0084168A" w:rsidP="0084168A">
            <w:pPr>
              <w:ind w:left="210" w:hangingChars="100" w:hanging="210"/>
              <w:rPr>
                <w:rFonts w:ascii="ＭＳ 明朝" w:eastAsia="ＭＳ 明朝" w:hAnsi="ＭＳ 明朝"/>
                <w:sz w:val="21"/>
                <w:szCs w:val="21"/>
              </w:rPr>
            </w:pPr>
            <w:r w:rsidRPr="00082B94">
              <w:rPr>
                <w:rFonts w:ascii="ＭＳ 明朝" w:eastAsia="ＭＳ 明朝" w:hAnsi="ＭＳ 明朝" w:hint="eastAsia"/>
                <w:sz w:val="21"/>
                <w:szCs w:val="21"/>
              </w:rPr>
              <w:t>・水の安全に関する事故防止の心得を遵守するなど，健康・安全に留意している。</w:t>
            </w:r>
          </w:p>
          <w:p w:rsidR="0084168A" w:rsidRPr="00082B94" w:rsidRDefault="0084168A" w:rsidP="0084168A">
            <w:pPr>
              <w:rPr>
                <w:rFonts w:ascii="ＭＳ 明朝" w:eastAsia="ＭＳ 明朝" w:hAnsi="ＭＳ 明朝"/>
                <w:sz w:val="21"/>
                <w:szCs w:val="21"/>
              </w:rPr>
            </w:pPr>
          </w:p>
        </w:tc>
      </w:tr>
    </w:tbl>
    <w:p w:rsidR="00283CE0" w:rsidRPr="00082B94" w:rsidRDefault="00260FCF" w:rsidP="00BD0335">
      <w:pPr>
        <w:widowControl/>
        <w:jc w:val="left"/>
        <w:rPr>
          <w:rFonts w:ascii="ＭＳ 明朝" w:eastAsia="ＭＳ 明朝" w:hAnsi="ＭＳ 明朝"/>
        </w:rPr>
      </w:pPr>
      <w:r w:rsidRPr="00082B94">
        <w:rPr>
          <w:rFonts w:ascii="ＭＳ 明朝" w:eastAsia="ＭＳ 明朝" w:hAnsi="ＭＳ 明朝"/>
        </w:rPr>
        <w:lastRenderedPageBreak/>
        <w:br w:type="page"/>
      </w:r>
      <w:r w:rsidR="005F6ED5" w:rsidRPr="00082B94">
        <w:rPr>
          <w:rFonts w:ascii="ＭＳ ゴシック" w:eastAsia="ＭＳ ゴシック" w:hAnsi="ＭＳ ゴシック" w:hint="eastAsia"/>
        </w:rPr>
        <w:lastRenderedPageBreak/>
        <w:t>評価規準（第３学年「Ｄ 水泳」）</w:t>
      </w:r>
    </w:p>
    <w:tbl>
      <w:tblPr>
        <w:tblStyle w:val="a4"/>
        <w:tblW w:w="10514" w:type="dxa"/>
        <w:tblInd w:w="-444" w:type="dxa"/>
        <w:tblLook w:val="04A0" w:firstRow="1" w:lastRow="0" w:firstColumn="1" w:lastColumn="0" w:noHBand="0" w:noVBand="1"/>
      </w:tblPr>
      <w:tblGrid>
        <w:gridCol w:w="1216"/>
        <w:gridCol w:w="2150"/>
        <w:gridCol w:w="2885"/>
        <w:gridCol w:w="2290"/>
        <w:gridCol w:w="1973"/>
      </w:tblGrid>
      <w:tr w:rsidR="00082B94" w:rsidRPr="00082B94" w:rsidTr="00A66AAB">
        <w:tc>
          <w:tcPr>
            <w:tcW w:w="1216" w:type="dxa"/>
            <w:vAlign w:val="center"/>
          </w:tcPr>
          <w:p w:rsidR="00BD0335" w:rsidRPr="00082B94" w:rsidRDefault="00BD0335" w:rsidP="00A66AAB">
            <w:pPr>
              <w:widowControl/>
              <w:jc w:val="center"/>
              <w:rPr>
                <w:rFonts w:ascii="HGS創英角ｺﾞｼｯｸUB" w:eastAsia="HGS創英角ｺﾞｼｯｸUB" w:hAnsi="HGS創英角ｺﾞｼｯｸUB"/>
              </w:rPr>
            </w:pPr>
            <w:r w:rsidRPr="00082B94">
              <w:rPr>
                <w:rFonts w:ascii="HGS創英角ｺﾞｼｯｸUB" w:eastAsia="HGS創英角ｺﾞｼｯｸUB" w:hAnsi="HGS創英角ｺﾞｼｯｸUB" w:hint="eastAsia"/>
              </w:rPr>
              <w:t>観点</w:t>
            </w:r>
          </w:p>
        </w:tc>
        <w:tc>
          <w:tcPr>
            <w:tcW w:w="5035" w:type="dxa"/>
            <w:gridSpan w:val="2"/>
            <w:tcBorders>
              <w:bottom w:val="single" w:sz="4" w:space="0" w:color="auto"/>
            </w:tcBorders>
            <w:vAlign w:val="center"/>
          </w:tcPr>
          <w:p w:rsidR="00BD0335" w:rsidRPr="00082B94" w:rsidRDefault="00BD0335" w:rsidP="00A66AAB">
            <w:pPr>
              <w:widowControl/>
              <w:jc w:val="center"/>
              <w:rPr>
                <w:rFonts w:ascii="HGS創英角ｺﾞｼｯｸUB" w:eastAsia="HGS創英角ｺﾞｼｯｸUB" w:hAnsi="HGS創英角ｺﾞｼｯｸUB"/>
              </w:rPr>
            </w:pPr>
            <w:r w:rsidRPr="00082B94">
              <w:rPr>
                <w:rFonts w:ascii="HGS創英角ｺﾞｼｯｸUB" w:eastAsia="HGS創英角ｺﾞｼｯｸUB" w:hAnsi="HGS創英角ｺﾞｼｯｸUB" w:hint="eastAsia"/>
              </w:rPr>
              <w:t>知識・技能</w:t>
            </w:r>
          </w:p>
        </w:tc>
        <w:tc>
          <w:tcPr>
            <w:tcW w:w="2290" w:type="dxa"/>
            <w:shd w:val="clear" w:color="auto" w:fill="FFC000"/>
            <w:vAlign w:val="center"/>
          </w:tcPr>
          <w:p w:rsidR="00BD0335" w:rsidRPr="00082B94" w:rsidRDefault="00BD0335" w:rsidP="00A66AAB">
            <w:pPr>
              <w:widowControl/>
              <w:jc w:val="center"/>
              <w:rPr>
                <w:rFonts w:ascii="HGS創英角ｺﾞｼｯｸUB" w:eastAsia="HGS創英角ｺﾞｼｯｸUB" w:hAnsi="HGS創英角ｺﾞｼｯｸUB"/>
              </w:rPr>
            </w:pPr>
            <w:r w:rsidRPr="00082B94">
              <w:rPr>
                <w:rFonts w:ascii="HGS創英角ｺﾞｼｯｸUB" w:eastAsia="HGS創英角ｺﾞｼｯｸUB" w:hAnsi="HGS創英角ｺﾞｼｯｸUB" w:hint="eastAsia"/>
              </w:rPr>
              <w:t>思考・判断・表現</w:t>
            </w:r>
          </w:p>
        </w:tc>
        <w:tc>
          <w:tcPr>
            <w:tcW w:w="1973" w:type="dxa"/>
            <w:shd w:val="clear" w:color="auto" w:fill="4472C4" w:themeFill="accent1"/>
          </w:tcPr>
          <w:p w:rsidR="00BD0335" w:rsidRPr="00082B94" w:rsidRDefault="00BD0335" w:rsidP="005F6ED5">
            <w:pPr>
              <w:widowControl/>
              <w:jc w:val="center"/>
              <w:rPr>
                <w:rFonts w:ascii="HGS創英角ｺﾞｼｯｸUB" w:eastAsia="HGS創英角ｺﾞｼｯｸUB" w:hAnsi="HGS創英角ｺﾞｼｯｸUB"/>
              </w:rPr>
            </w:pPr>
            <w:r w:rsidRPr="00082B94">
              <w:rPr>
                <w:rFonts w:ascii="HGS創英角ｺﾞｼｯｸUB" w:eastAsia="HGS創英角ｺﾞｼｯｸUB" w:hAnsi="HGS創英角ｺﾞｼｯｸUB" w:hint="eastAsia"/>
              </w:rPr>
              <w:t>主体的に学習に</w:t>
            </w:r>
          </w:p>
          <w:p w:rsidR="00BD0335" w:rsidRPr="00082B94" w:rsidRDefault="00BD0335" w:rsidP="005F6ED5">
            <w:pPr>
              <w:widowControl/>
              <w:jc w:val="center"/>
              <w:rPr>
                <w:rFonts w:ascii="HGS創英角ｺﾞｼｯｸUB" w:eastAsia="HGS創英角ｺﾞｼｯｸUB" w:hAnsi="HGS創英角ｺﾞｼｯｸUB"/>
              </w:rPr>
            </w:pPr>
            <w:r w:rsidRPr="00082B94">
              <w:rPr>
                <w:rFonts w:ascii="HGS創英角ｺﾞｼｯｸUB" w:eastAsia="HGS創英角ｺﾞｼｯｸUB" w:hAnsi="HGS創英角ｺﾞｼｯｸUB" w:hint="eastAsia"/>
              </w:rPr>
              <w:t>取り組む態度</w:t>
            </w:r>
          </w:p>
        </w:tc>
      </w:tr>
      <w:tr w:rsidR="00082B94" w:rsidRPr="00082B94" w:rsidTr="009C013A">
        <w:trPr>
          <w:trHeight w:val="3963"/>
        </w:trPr>
        <w:tc>
          <w:tcPr>
            <w:tcW w:w="1216" w:type="dxa"/>
            <w:textDirection w:val="tbRlV"/>
            <w:vAlign w:val="center"/>
          </w:tcPr>
          <w:p w:rsidR="0084168A" w:rsidRPr="00082B94" w:rsidRDefault="0084168A" w:rsidP="000311D6">
            <w:pPr>
              <w:ind w:left="113" w:right="113" w:firstLineChars="300" w:firstLine="840"/>
              <w:rPr>
                <w:rFonts w:ascii="HGS創英角ｺﾞｼｯｸUB" w:eastAsia="HGS創英角ｺﾞｼｯｸUB" w:hAnsi="HGS創英角ｺﾞｼｯｸUB"/>
                <w:sz w:val="28"/>
                <w:szCs w:val="28"/>
              </w:rPr>
            </w:pPr>
            <w:bookmarkStart w:id="0" w:name="_GoBack"/>
            <w:bookmarkEnd w:id="0"/>
            <w:r w:rsidRPr="00082B94">
              <w:rPr>
                <w:rFonts w:ascii="HGS創英角ｺﾞｼｯｸUB" w:eastAsia="HGS創英角ｺﾞｼｯｸUB" w:hAnsi="HGS創英角ｺﾞｼｯｸUB" w:hint="eastAsia"/>
                <w:sz w:val="28"/>
                <w:szCs w:val="28"/>
              </w:rPr>
              <w:t>単元の評価規準</w:t>
            </w:r>
          </w:p>
        </w:tc>
        <w:tc>
          <w:tcPr>
            <w:tcW w:w="2150" w:type="dxa"/>
            <w:tcBorders>
              <w:right w:val="dashed" w:sz="4" w:space="0" w:color="auto"/>
            </w:tcBorders>
          </w:tcPr>
          <w:p w:rsidR="0084168A" w:rsidRPr="00A66AAB" w:rsidRDefault="0084168A" w:rsidP="0084168A">
            <w:pPr>
              <w:widowControl/>
              <w:jc w:val="left"/>
              <w:rPr>
                <w:rFonts w:ascii="ＭＳ 明朝" w:eastAsia="ＭＳ 明朝" w:hAnsi="ＭＳ 明朝"/>
                <w:sz w:val="21"/>
              </w:rPr>
            </w:pPr>
            <w:r w:rsidRPr="00A66AAB">
              <w:rPr>
                <w:rFonts w:ascii="ＭＳ 明朝" w:eastAsia="ＭＳ 明朝" w:hAnsi="ＭＳ 明朝" w:hint="eastAsia"/>
                <w:sz w:val="21"/>
              </w:rPr>
              <w:t>○知識</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・水泳の各種目で用いられる技術の名称があり，それぞれの技術には，効率的に泳ぐためのポイントがあることについて，学習した具体例を挙げている。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・泳法と関連させた補助運動や部分練習を繰り返したり，継続して行ったりすることで，結果として体力を高めることができることについて，</w:t>
            </w:r>
            <w:r w:rsidR="006F5DC5">
              <w:rPr>
                <w:rFonts w:ascii="ＭＳ 明朝" w:eastAsia="ＭＳ 明朝" w:hAnsi="ＭＳ 明朝" w:hint="eastAsia"/>
                <w:kern w:val="0"/>
                <w:sz w:val="21"/>
              </w:rPr>
              <w:t>言ったり書き出したりしている。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・自己の動きや仲間の動き方を分析するには，自己観察や他者観察などの方法がある</w:t>
            </w:r>
            <w:r w:rsidR="00A66AAB">
              <w:rPr>
                <w:rFonts w:ascii="ＭＳ 明朝" w:eastAsia="ＭＳ 明朝" w:hAnsi="ＭＳ 明朝" w:hint="eastAsia"/>
                <w:sz w:val="21"/>
              </w:rPr>
              <w:t>こ</w:t>
            </w:r>
            <w:r w:rsidRPr="00A66AAB">
              <w:rPr>
                <w:rFonts w:ascii="ＭＳ 明朝" w:eastAsia="ＭＳ 明朝" w:hAnsi="ＭＳ 明朝" w:hint="eastAsia"/>
                <w:sz w:val="21"/>
              </w:rPr>
              <w:t>とについて，言ったり書き出したりしている。</w:t>
            </w:r>
          </w:p>
          <w:p w:rsidR="0084168A" w:rsidRPr="00A66AAB" w:rsidRDefault="0084168A" w:rsidP="0084168A">
            <w:pPr>
              <w:widowControl/>
              <w:jc w:val="left"/>
              <w:rPr>
                <w:rFonts w:ascii="ＭＳ 明朝" w:eastAsia="ＭＳ 明朝" w:hAnsi="ＭＳ 明朝"/>
                <w:sz w:val="21"/>
              </w:rPr>
            </w:pPr>
          </w:p>
        </w:tc>
        <w:tc>
          <w:tcPr>
            <w:tcW w:w="2885" w:type="dxa"/>
            <w:tcBorders>
              <w:left w:val="dashed" w:sz="4" w:space="0" w:color="auto"/>
            </w:tcBorders>
          </w:tcPr>
          <w:p w:rsidR="0084168A" w:rsidRPr="00A66AAB" w:rsidRDefault="0084168A" w:rsidP="0084168A">
            <w:pPr>
              <w:widowControl/>
              <w:jc w:val="left"/>
              <w:rPr>
                <w:rFonts w:ascii="ＭＳ 明朝" w:eastAsia="ＭＳ 明朝" w:hAnsi="ＭＳ 明朝"/>
                <w:sz w:val="21"/>
              </w:rPr>
            </w:pPr>
            <w:r w:rsidRPr="00A66AAB">
              <w:rPr>
                <w:rFonts w:ascii="ＭＳ 明朝" w:eastAsia="ＭＳ 明朝" w:hAnsi="ＭＳ 明朝" w:hint="eastAsia"/>
                <w:sz w:val="21"/>
              </w:rPr>
              <w:t>○技能</w:t>
            </w:r>
          </w:p>
          <w:p w:rsidR="005F6ED5" w:rsidRPr="00A66AAB" w:rsidRDefault="00A66AAB" w:rsidP="0084168A">
            <w:pPr>
              <w:widowControl/>
              <w:jc w:val="left"/>
              <w:rPr>
                <w:rFonts w:ascii="ＭＳ 明朝" w:eastAsia="ＭＳ 明朝" w:hAnsi="ＭＳ 明朝"/>
                <w:sz w:val="21"/>
              </w:rPr>
            </w:pPr>
            <w:r>
              <w:rPr>
                <w:rFonts w:ascii="ＭＳ 明朝" w:eastAsia="ＭＳ 明朝" w:hAnsi="ＭＳ 明朝" w:hint="eastAsia"/>
                <w:sz w:val="21"/>
              </w:rPr>
              <w:t>【泳法】</w:t>
            </w:r>
          </w:p>
          <w:p w:rsidR="0084168A" w:rsidRPr="00A66AAB" w:rsidRDefault="0084168A" w:rsidP="0084168A">
            <w:pPr>
              <w:widowControl/>
              <w:jc w:val="left"/>
              <w:rPr>
                <w:rFonts w:ascii="ＭＳ 明朝" w:eastAsia="ＭＳ 明朝" w:hAnsi="ＭＳ 明朝"/>
                <w:sz w:val="21"/>
              </w:rPr>
            </w:pPr>
            <w:r w:rsidRPr="00A66AAB">
              <w:rPr>
                <w:rFonts w:ascii="ＭＳ 明朝" w:eastAsia="ＭＳ 明朝" w:hAnsi="ＭＳ 明朝" w:hint="eastAsia"/>
                <w:sz w:val="21"/>
              </w:rPr>
              <w:t>ア  クロール</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・水面上の腕は，ローリングの動きに合わせてリラックスして前方へ動かすことができる。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・泳ぎの速さに応じて，顔を横に向ける大きさを調節して呼吸動作を行うことができる。</w:t>
            </w:r>
          </w:p>
          <w:p w:rsidR="0084168A" w:rsidRPr="00A66AAB" w:rsidRDefault="0084168A" w:rsidP="0084168A">
            <w:pPr>
              <w:widowControl/>
              <w:jc w:val="left"/>
              <w:rPr>
                <w:rFonts w:ascii="ＭＳ 明朝" w:eastAsia="ＭＳ 明朝" w:hAnsi="ＭＳ 明朝"/>
                <w:sz w:val="21"/>
              </w:rPr>
            </w:pPr>
            <w:r w:rsidRPr="00A66AAB">
              <w:rPr>
                <w:rFonts w:ascii="ＭＳ 明朝" w:eastAsia="ＭＳ 明朝" w:hAnsi="ＭＳ 明朝" w:hint="eastAsia"/>
                <w:sz w:val="21"/>
              </w:rPr>
              <w:t>イ  平泳ぎ</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・肩より前で，両手で逆ハート型を描くように強くかくことができる。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・プルのかき終わりに合わせて顔を水面上に出して呼吸を行い，キックの蹴り終わりに合わせて伸び（グライド）をとり，１回のストロークで大きく進むことができる。</w:t>
            </w:r>
          </w:p>
          <w:p w:rsidR="0084168A" w:rsidRPr="00A66AAB" w:rsidRDefault="0084168A" w:rsidP="0084168A">
            <w:pPr>
              <w:widowControl/>
              <w:jc w:val="left"/>
              <w:rPr>
                <w:rFonts w:ascii="ＭＳ 明朝" w:eastAsia="ＭＳ 明朝" w:hAnsi="ＭＳ 明朝"/>
                <w:sz w:val="21"/>
              </w:rPr>
            </w:pPr>
            <w:r w:rsidRPr="00A66AAB">
              <w:rPr>
                <w:rFonts w:ascii="ＭＳ 明朝" w:eastAsia="ＭＳ 明朝" w:hAnsi="ＭＳ 明朝" w:hint="eastAsia"/>
                <w:sz w:val="21"/>
              </w:rPr>
              <w:t>ウ  背泳ぎ</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・水面上の腕は肘を伸ばし，肩を支点にして肩の延長線上に小指側からまっすぐ入水することができる。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・一連のストロークで，肩をスムーズにローリングさせることができる。</w:t>
            </w:r>
          </w:p>
          <w:p w:rsidR="0084168A" w:rsidRPr="00A66AAB" w:rsidRDefault="0084168A" w:rsidP="0084168A">
            <w:pPr>
              <w:widowControl/>
              <w:jc w:val="left"/>
              <w:rPr>
                <w:rFonts w:ascii="ＭＳ 明朝" w:eastAsia="ＭＳ 明朝" w:hAnsi="ＭＳ 明朝"/>
                <w:sz w:val="21"/>
              </w:rPr>
            </w:pPr>
            <w:r w:rsidRPr="00A66AAB">
              <w:rPr>
                <w:rFonts w:ascii="ＭＳ 明朝" w:eastAsia="ＭＳ 明朝" w:hAnsi="ＭＳ 明朝" w:hint="eastAsia"/>
                <w:sz w:val="21"/>
              </w:rPr>
              <w:t>エ  バタフライ</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・腕を前方に伸ばし，手のひらが胸の前を通るようなキーホールの形を描くようにして腰や太ももくらいまで大きくかく動き（ロングアームプル）で進むことができる。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lastRenderedPageBreak/>
              <w:t>・手の入水時のキック，かき終わりの時のキック及び呼吸動作を一定のリズムで行うことができる。</w:t>
            </w:r>
          </w:p>
          <w:p w:rsidR="005F6ED5" w:rsidRPr="00A66AAB" w:rsidRDefault="00A66AAB" w:rsidP="0084168A">
            <w:pPr>
              <w:widowControl/>
              <w:ind w:left="210" w:hangingChars="100" w:hanging="210"/>
              <w:jc w:val="left"/>
              <w:rPr>
                <w:rFonts w:ascii="ＭＳ 明朝" w:eastAsia="ＭＳ 明朝" w:hAnsi="ＭＳ 明朝"/>
                <w:sz w:val="21"/>
              </w:rPr>
            </w:pPr>
            <w:r>
              <w:rPr>
                <w:rFonts w:ascii="ＭＳ 明朝" w:eastAsia="ＭＳ 明朝" w:hAnsi="ＭＳ 明朝" w:hint="eastAsia"/>
                <w:sz w:val="21"/>
              </w:rPr>
              <w:t>【スタート及びターン】</w:t>
            </w:r>
          </w:p>
          <w:p w:rsidR="0084168A" w:rsidRPr="00A66AAB" w:rsidRDefault="0084168A" w:rsidP="0084168A">
            <w:pPr>
              <w:widowControl/>
              <w:jc w:val="left"/>
              <w:rPr>
                <w:rFonts w:ascii="ＭＳ 明朝" w:eastAsia="ＭＳ 明朝" w:hAnsi="ＭＳ 明朝"/>
                <w:sz w:val="21"/>
              </w:rPr>
            </w:pPr>
            <w:r w:rsidRPr="00A66AAB">
              <w:rPr>
                <w:rFonts w:ascii="ＭＳ 明朝" w:eastAsia="ＭＳ 明朝" w:hAnsi="ＭＳ 明朝" w:hint="eastAsia"/>
                <w:sz w:val="21"/>
              </w:rPr>
              <w:t>ア  スタート</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クロール，平泳ぎ，バタフライでは，水中で両足あるいは左右どちらかの足をプールの壁につけた姿勢から，スタートの合図と同時に顔を水中に沈め，抵抗の少ない流線型の姿勢をとって力強く壁を蹴り，各泳法に適した水中における一連の動きから，泳ぎだすことができ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背泳ぎでは，両手でプールの縁やスターティンググリップをつかんだ姿勢から，スタートの合図と同時に頭を水中に沈めながら力強く壁を蹴り，水中で抵抗の少ない仰向けの姿勢にする一連の動きから，泳ぎだすことができる。</w:t>
            </w:r>
          </w:p>
          <w:p w:rsidR="0084168A" w:rsidRPr="00A66AAB" w:rsidRDefault="0084168A" w:rsidP="0084168A">
            <w:pPr>
              <w:widowControl/>
              <w:jc w:val="left"/>
              <w:rPr>
                <w:rFonts w:ascii="ＭＳ 明朝" w:eastAsia="ＭＳ 明朝" w:hAnsi="ＭＳ 明朝"/>
                <w:sz w:val="21"/>
              </w:rPr>
            </w:pPr>
            <w:r w:rsidRPr="00A66AAB">
              <w:rPr>
                <w:rFonts w:ascii="ＭＳ 明朝" w:eastAsia="ＭＳ 明朝" w:hAnsi="ＭＳ 明朝" w:hint="eastAsia"/>
                <w:sz w:val="21"/>
              </w:rPr>
              <w:t>イ  ターン</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・クロールと背泳ぎでは， プールの壁から５ｍ程度離れた場所からタイミングを計りながら，泳ぎの速度を落とさずに，片手でプールの壁にタッチし，膝を抱えるようにして体を反転させ蹴りだすことができる。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・平泳ぎとバタフライでは，プールの壁から５ｍ程度離れた場所からタイミングを計りながら，泳</w:t>
            </w:r>
            <w:r w:rsidRPr="00A66AAB">
              <w:rPr>
                <w:rFonts w:ascii="ＭＳ 明朝" w:eastAsia="ＭＳ 明朝" w:hAnsi="ＭＳ 明朝" w:hint="eastAsia"/>
                <w:sz w:val="21"/>
              </w:rPr>
              <w:lastRenderedPageBreak/>
              <w:t>ぎの速度を落とさずに，両手で同時に壁にタッチし，膝を抱えるようにして体を反転させ蹴りだすことができる。</w:t>
            </w:r>
          </w:p>
        </w:tc>
        <w:tc>
          <w:tcPr>
            <w:tcW w:w="2290" w:type="dxa"/>
          </w:tcPr>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lastRenderedPageBreak/>
              <w:t>・選択した泳法について，合理的な動きと自己や仲間の動きを比較して，成果や改善すべきポイントとその理由を仲間に伝えている。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・自己や仲間の技術的な課題やその課題解決に有効な練習方法の選択について，自己の考えを伝えている。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・選択した泳法に必要な準備運動や自己が取り組む補助運動を選んでいる。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・健康や安全を確保するために，体調や環境に応じた適切な練習方法等について振り返っている。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・バディやグループで分担した役割に関する成果や改善すべきポイントについて自己の活動を振り返っている。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・体力や技能の程度，性別等の違いに配慮して，仲間とともに水泳を楽しむための活動の方法や修正の仕方を見付けている。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lastRenderedPageBreak/>
              <w:t>・水泳の学習成果を踏まえて，自己に適した「する，みる，支える，知る」などの運動を継続して楽しむための関わり方を見付けている。</w:t>
            </w:r>
          </w:p>
        </w:tc>
        <w:tc>
          <w:tcPr>
            <w:tcW w:w="1973" w:type="dxa"/>
          </w:tcPr>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lastRenderedPageBreak/>
              <w:t>・水泳の学習に自主的に取り組もうとしている。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・勝敗などを冷静に受け止め，ルールやマナーを大切にしようとしている。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・仲間と互いに合意した役割について自己の責任を果たそうとしている。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・一人一人の違いに応じた課題や挑戦を大切にしようとしている。</w:t>
            </w:r>
          </w:p>
          <w:p w:rsidR="0084168A" w:rsidRPr="00A66AAB" w:rsidRDefault="0084168A" w:rsidP="0084168A">
            <w:pPr>
              <w:widowControl/>
              <w:ind w:left="210" w:hangingChars="100" w:hanging="210"/>
              <w:jc w:val="left"/>
              <w:rPr>
                <w:rFonts w:ascii="ＭＳ 明朝" w:eastAsia="ＭＳ 明朝" w:hAnsi="ＭＳ 明朝"/>
                <w:sz w:val="21"/>
              </w:rPr>
            </w:pPr>
            <w:r w:rsidRPr="00A66AAB">
              <w:rPr>
                <w:rFonts w:ascii="ＭＳ 明朝" w:eastAsia="ＭＳ 明朝" w:hAnsi="ＭＳ 明朝" w:hint="eastAsia"/>
                <w:sz w:val="21"/>
              </w:rPr>
              <w:t>・水の事故防止の心得を遵守するなど健康・安全を確保している。</w:t>
            </w:r>
          </w:p>
        </w:tc>
      </w:tr>
    </w:tbl>
    <w:p w:rsidR="00BD0335" w:rsidRPr="00082B94" w:rsidRDefault="00BD0335" w:rsidP="00BD0335">
      <w:pPr>
        <w:widowControl/>
        <w:jc w:val="left"/>
        <w:rPr>
          <w:rFonts w:ascii="ＭＳ 明朝" w:eastAsia="ＭＳ 明朝" w:hAnsi="ＭＳ 明朝"/>
        </w:rPr>
      </w:pPr>
    </w:p>
    <w:p w:rsidR="00BD0335" w:rsidRPr="00082B94" w:rsidRDefault="00BD0335" w:rsidP="00BD0335">
      <w:pPr>
        <w:widowControl/>
        <w:jc w:val="left"/>
        <w:rPr>
          <w:rFonts w:ascii="ＭＳ 明朝" w:eastAsia="ＭＳ 明朝" w:hAnsi="ＭＳ 明朝"/>
        </w:rPr>
      </w:pPr>
    </w:p>
    <w:sectPr w:rsidR="00BD0335" w:rsidRPr="00082B94" w:rsidSect="00E302FA">
      <w:footerReference w:type="even" r:id="rId8"/>
      <w:footerReference w:type="default" r:id="rId9"/>
      <w:pgSz w:w="11900" w:h="16840"/>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D3" w:rsidRDefault="001D2CD3" w:rsidP="007E6385">
      <w:r>
        <w:separator/>
      </w:r>
    </w:p>
  </w:endnote>
  <w:endnote w:type="continuationSeparator" w:id="0">
    <w:p w:rsidR="001D2CD3" w:rsidRDefault="001D2CD3" w:rsidP="007E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Times New Roman (本文のフォント - コンプレ">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921369416"/>
      <w:docPartObj>
        <w:docPartGallery w:val="Page Numbers (Bottom of Page)"/>
        <w:docPartUnique/>
      </w:docPartObj>
    </w:sdtPr>
    <w:sdtEndPr>
      <w:rPr>
        <w:rStyle w:val="a7"/>
      </w:rPr>
    </w:sdtEndPr>
    <w:sdtContent>
      <w:p w:rsidR="007E6385" w:rsidRDefault="007E6385" w:rsidP="005868F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7E6385" w:rsidRDefault="007E63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890683497"/>
      <w:docPartObj>
        <w:docPartGallery w:val="Page Numbers (Bottom of Page)"/>
        <w:docPartUnique/>
      </w:docPartObj>
    </w:sdtPr>
    <w:sdtEndPr>
      <w:rPr>
        <w:rStyle w:val="a7"/>
      </w:rPr>
    </w:sdtEndPr>
    <w:sdtContent>
      <w:p w:rsidR="007E6385" w:rsidRDefault="007E6385" w:rsidP="005868F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0311D6">
          <w:rPr>
            <w:rStyle w:val="a7"/>
            <w:noProof/>
          </w:rPr>
          <w:t>6</w:t>
        </w:r>
        <w:r>
          <w:rPr>
            <w:rStyle w:val="a7"/>
          </w:rPr>
          <w:fldChar w:fldCharType="end"/>
        </w:r>
      </w:p>
    </w:sdtContent>
  </w:sdt>
  <w:p w:rsidR="007E6385" w:rsidRDefault="007E63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D3" w:rsidRDefault="001D2CD3" w:rsidP="007E6385">
      <w:r>
        <w:separator/>
      </w:r>
    </w:p>
  </w:footnote>
  <w:footnote w:type="continuationSeparator" w:id="0">
    <w:p w:rsidR="001D2CD3" w:rsidRDefault="001D2CD3" w:rsidP="007E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4803"/>
    <w:multiLevelType w:val="hybridMultilevel"/>
    <w:tmpl w:val="53AED314"/>
    <w:lvl w:ilvl="0" w:tplc="80E07E06">
      <w:start w:val="1"/>
      <w:numFmt w:val="decimalFullWidth"/>
      <w:lvlText w:val="%1"/>
      <w:lvlJc w:val="left"/>
      <w:pPr>
        <w:ind w:left="420" w:hanging="420"/>
      </w:pPr>
      <w:rPr>
        <w:rFonts w:hint="eastAsia"/>
      </w:rPr>
    </w:lvl>
    <w:lvl w:ilvl="1" w:tplc="B57C066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0B786F"/>
    <w:multiLevelType w:val="multilevel"/>
    <w:tmpl w:val="EFCC0394"/>
    <w:lvl w:ilvl="0">
      <w:start w:val="1"/>
      <w:numFmt w:val="decimal"/>
      <w:lvlText w:val="%1."/>
      <w:lvlJc w:val="left"/>
      <w:pPr>
        <w:ind w:left="420" w:hanging="420"/>
      </w:pPr>
    </w:lvl>
    <w:lvl w:ilvl="1">
      <w:start w:val="1"/>
      <w:numFmt w:val="decimal"/>
      <w:lvlText w:val="（%2）"/>
      <w:lvlJc w:val="left"/>
      <w:pPr>
        <w:ind w:left="840" w:hanging="4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46281E28"/>
    <w:multiLevelType w:val="hybridMultilevel"/>
    <w:tmpl w:val="4A9A6F64"/>
    <w:lvl w:ilvl="0" w:tplc="88F0ED9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12FDB"/>
    <w:multiLevelType w:val="hybridMultilevel"/>
    <w:tmpl w:val="48CAF644"/>
    <w:lvl w:ilvl="0" w:tplc="9B1C1A3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EE41AF"/>
    <w:multiLevelType w:val="hybridMultilevel"/>
    <w:tmpl w:val="F738B628"/>
    <w:lvl w:ilvl="0" w:tplc="4AF8609C">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rawingGridVerticalSpacing w:val="331"/>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E0"/>
    <w:rsid w:val="00000B3B"/>
    <w:rsid w:val="000311D6"/>
    <w:rsid w:val="0004149B"/>
    <w:rsid w:val="00082B94"/>
    <w:rsid w:val="000C325A"/>
    <w:rsid w:val="0018095D"/>
    <w:rsid w:val="001D2CD3"/>
    <w:rsid w:val="00211399"/>
    <w:rsid w:val="00215156"/>
    <w:rsid w:val="00227848"/>
    <w:rsid w:val="00234C97"/>
    <w:rsid w:val="00260FCF"/>
    <w:rsid w:val="00283CE0"/>
    <w:rsid w:val="00294FA6"/>
    <w:rsid w:val="002D0B63"/>
    <w:rsid w:val="0031140A"/>
    <w:rsid w:val="0032633A"/>
    <w:rsid w:val="003305A6"/>
    <w:rsid w:val="00341F43"/>
    <w:rsid w:val="0037075B"/>
    <w:rsid w:val="00373C6A"/>
    <w:rsid w:val="003A51C0"/>
    <w:rsid w:val="00406C48"/>
    <w:rsid w:val="004259EC"/>
    <w:rsid w:val="004736D8"/>
    <w:rsid w:val="004C58A8"/>
    <w:rsid w:val="00540326"/>
    <w:rsid w:val="0056076A"/>
    <w:rsid w:val="005A1049"/>
    <w:rsid w:val="005E2B5E"/>
    <w:rsid w:val="005E5CA8"/>
    <w:rsid w:val="005E5DAA"/>
    <w:rsid w:val="005F6ED5"/>
    <w:rsid w:val="00600D9B"/>
    <w:rsid w:val="00633CDA"/>
    <w:rsid w:val="006C4FD7"/>
    <w:rsid w:val="006F5DC5"/>
    <w:rsid w:val="00707B08"/>
    <w:rsid w:val="00712228"/>
    <w:rsid w:val="00717798"/>
    <w:rsid w:val="007D1B58"/>
    <w:rsid w:val="007D3418"/>
    <w:rsid w:val="007E6385"/>
    <w:rsid w:val="0081145A"/>
    <w:rsid w:val="00823802"/>
    <w:rsid w:val="008268CC"/>
    <w:rsid w:val="0084168A"/>
    <w:rsid w:val="008419FA"/>
    <w:rsid w:val="0085278C"/>
    <w:rsid w:val="008C5B0C"/>
    <w:rsid w:val="009922DD"/>
    <w:rsid w:val="009A07A0"/>
    <w:rsid w:val="009C013A"/>
    <w:rsid w:val="009D18F4"/>
    <w:rsid w:val="00A22EA4"/>
    <w:rsid w:val="00A4031A"/>
    <w:rsid w:val="00A66AAB"/>
    <w:rsid w:val="00AA732E"/>
    <w:rsid w:val="00AB5A8F"/>
    <w:rsid w:val="00AC40A0"/>
    <w:rsid w:val="00BD0335"/>
    <w:rsid w:val="00C16DE5"/>
    <w:rsid w:val="00C215FD"/>
    <w:rsid w:val="00C35582"/>
    <w:rsid w:val="00D05FFA"/>
    <w:rsid w:val="00D268D8"/>
    <w:rsid w:val="00D3576B"/>
    <w:rsid w:val="00D40FC3"/>
    <w:rsid w:val="00D450E8"/>
    <w:rsid w:val="00D62BEB"/>
    <w:rsid w:val="00D72A3D"/>
    <w:rsid w:val="00D8148F"/>
    <w:rsid w:val="00D86F9C"/>
    <w:rsid w:val="00DC759B"/>
    <w:rsid w:val="00E302FA"/>
    <w:rsid w:val="00E91F15"/>
    <w:rsid w:val="00EE35B4"/>
    <w:rsid w:val="00FD29A8"/>
    <w:rsid w:val="00FF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07D3223-5C71-9747-811B-727211BC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imes New Roman (本文のフォント - コンプレ"/>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E0"/>
    <w:pPr>
      <w:ind w:leftChars="400" w:left="960"/>
    </w:pPr>
  </w:style>
  <w:style w:type="table" w:styleId="a4">
    <w:name w:val="Table Grid"/>
    <w:basedOn w:val="a1"/>
    <w:uiPriority w:val="39"/>
    <w:rsid w:val="00D8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7E6385"/>
    <w:pPr>
      <w:tabs>
        <w:tab w:val="center" w:pos="4252"/>
        <w:tab w:val="right" w:pos="8504"/>
      </w:tabs>
      <w:snapToGrid w:val="0"/>
    </w:pPr>
  </w:style>
  <w:style w:type="character" w:customStyle="1" w:styleId="a6">
    <w:name w:val="フッター (文字)"/>
    <w:basedOn w:val="a0"/>
    <w:link w:val="a5"/>
    <w:uiPriority w:val="99"/>
    <w:rsid w:val="007E6385"/>
  </w:style>
  <w:style w:type="character" w:styleId="a7">
    <w:name w:val="page number"/>
    <w:basedOn w:val="a0"/>
    <w:uiPriority w:val="99"/>
    <w:semiHidden/>
    <w:unhideWhenUsed/>
    <w:rsid w:val="007E6385"/>
  </w:style>
  <w:style w:type="paragraph" w:styleId="a8">
    <w:name w:val="header"/>
    <w:basedOn w:val="a"/>
    <w:link w:val="a9"/>
    <w:uiPriority w:val="99"/>
    <w:unhideWhenUsed/>
    <w:rsid w:val="00000B3B"/>
    <w:pPr>
      <w:tabs>
        <w:tab w:val="center" w:pos="4252"/>
        <w:tab w:val="right" w:pos="8504"/>
      </w:tabs>
      <w:snapToGrid w:val="0"/>
    </w:pPr>
  </w:style>
  <w:style w:type="character" w:customStyle="1" w:styleId="a9">
    <w:name w:val="ヘッダー (文字)"/>
    <w:basedOn w:val="a0"/>
    <w:link w:val="a8"/>
    <w:uiPriority w:val="99"/>
    <w:rsid w:val="00000B3B"/>
  </w:style>
  <w:style w:type="paragraph" w:styleId="aa">
    <w:name w:val="Balloon Text"/>
    <w:basedOn w:val="a"/>
    <w:link w:val="ab"/>
    <w:uiPriority w:val="99"/>
    <w:semiHidden/>
    <w:unhideWhenUsed/>
    <w:rsid w:val="00082B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B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C1EA-1EA7-439F-884A-25E38598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浩明 荻野</dc:creator>
  <cp:keywords/>
  <dc:description/>
  <cp:lastModifiedBy>千葉県</cp:lastModifiedBy>
  <cp:revision>9</cp:revision>
  <cp:lastPrinted>2021-10-14T08:36:00Z</cp:lastPrinted>
  <dcterms:created xsi:type="dcterms:W3CDTF">2020-04-28T02:28:00Z</dcterms:created>
  <dcterms:modified xsi:type="dcterms:W3CDTF">2021-10-14T08:37:00Z</dcterms:modified>
</cp:coreProperties>
</file>