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3B" w:rsidRPr="00B82BEE" w:rsidRDefault="00982E74" w:rsidP="00000B3B">
      <w:pPr>
        <w:rPr>
          <w:rFonts w:ascii="ＭＳ ゴシック" w:eastAsia="ＭＳ ゴシック" w:hAnsi="ＭＳ ゴシック"/>
        </w:rPr>
      </w:pPr>
      <w:r w:rsidRPr="00B82BEE">
        <w:rPr>
          <w:rFonts w:ascii="ＭＳ ゴシック" w:eastAsia="ＭＳ ゴシック" w:hAnsi="ＭＳ ゴシック" w:hint="eastAsia"/>
        </w:rPr>
        <w:t>評価規準（第１学年及び第２学年「Ｃ 陸上競技　ア　短距離・リレー」）</w:t>
      </w:r>
    </w:p>
    <w:tbl>
      <w:tblPr>
        <w:tblStyle w:val="a4"/>
        <w:tblW w:w="10514" w:type="dxa"/>
        <w:tblInd w:w="-444" w:type="dxa"/>
        <w:tblLook w:val="04A0" w:firstRow="1" w:lastRow="0" w:firstColumn="1" w:lastColumn="0" w:noHBand="0" w:noVBand="1"/>
      </w:tblPr>
      <w:tblGrid>
        <w:gridCol w:w="1314"/>
        <w:gridCol w:w="2953"/>
        <w:gridCol w:w="1842"/>
        <w:gridCol w:w="2268"/>
        <w:gridCol w:w="2137"/>
      </w:tblGrid>
      <w:tr w:rsidR="00B82BEE" w:rsidRPr="00B82BEE" w:rsidTr="00773CBE">
        <w:tc>
          <w:tcPr>
            <w:tcW w:w="1314" w:type="dxa"/>
            <w:vAlign w:val="center"/>
          </w:tcPr>
          <w:p w:rsidR="0037075B" w:rsidRPr="00B82BEE" w:rsidRDefault="0037075B"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観点</w:t>
            </w:r>
          </w:p>
        </w:tc>
        <w:tc>
          <w:tcPr>
            <w:tcW w:w="4795" w:type="dxa"/>
            <w:gridSpan w:val="2"/>
            <w:tcBorders>
              <w:bottom w:val="single" w:sz="4" w:space="0" w:color="auto"/>
            </w:tcBorders>
            <w:vAlign w:val="center"/>
          </w:tcPr>
          <w:p w:rsidR="0037075B" w:rsidRPr="00B82BEE" w:rsidRDefault="0037075B"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知識・技能</w:t>
            </w:r>
          </w:p>
        </w:tc>
        <w:tc>
          <w:tcPr>
            <w:tcW w:w="2268" w:type="dxa"/>
            <w:shd w:val="clear" w:color="auto" w:fill="FFC000"/>
            <w:vAlign w:val="center"/>
          </w:tcPr>
          <w:p w:rsidR="0037075B" w:rsidRPr="00B82BEE" w:rsidRDefault="0037075B"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思考・判断・表現</w:t>
            </w:r>
          </w:p>
        </w:tc>
        <w:tc>
          <w:tcPr>
            <w:tcW w:w="2137" w:type="dxa"/>
            <w:shd w:val="clear" w:color="auto" w:fill="4472C4" w:themeFill="accent1"/>
          </w:tcPr>
          <w:p w:rsidR="0037075B" w:rsidRPr="00B82BEE" w:rsidRDefault="0037075B" w:rsidP="00406C48">
            <w:pPr>
              <w:spacing w:line="320" w:lineRule="exact"/>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主体的に学習に</w:t>
            </w:r>
          </w:p>
          <w:p w:rsidR="0037075B" w:rsidRPr="00B82BEE" w:rsidRDefault="0037075B" w:rsidP="00406C48">
            <w:pPr>
              <w:spacing w:line="320" w:lineRule="exact"/>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取り組む態度</w:t>
            </w:r>
          </w:p>
        </w:tc>
      </w:tr>
      <w:tr w:rsidR="00B82BEE" w:rsidRPr="00B82BEE" w:rsidTr="00DD0992">
        <w:trPr>
          <w:cantSplit/>
          <w:trHeight w:val="3963"/>
        </w:trPr>
        <w:tc>
          <w:tcPr>
            <w:tcW w:w="1314" w:type="dxa"/>
            <w:textDirection w:val="tbRlV"/>
            <w:vAlign w:val="center"/>
          </w:tcPr>
          <w:p w:rsidR="0037075B" w:rsidRPr="00B82BEE" w:rsidRDefault="0037075B" w:rsidP="00DD0992">
            <w:pPr>
              <w:ind w:left="113" w:right="113" w:firstLineChars="300" w:firstLine="840"/>
              <w:rPr>
                <w:rFonts w:ascii="HGS創英角ｺﾞｼｯｸUB" w:eastAsia="HGS創英角ｺﾞｼｯｸUB" w:hAnsi="HGS創英角ｺﾞｼｯｸUB"/>
                <w:sz w:val="28"/>
                <w:szCs w:val="28"/>
              </w:rPr>
            </w:pPr>
            <w:r w:rsidRPr="00B82BEE">
              <w:rPr>
                <w:rFonts w:ascii="HGS創英角ｺﾞｼｯｸUB" w:eastAsia="HGS創英角ｺﾞｼｯｸUB" w:hAnsi="HGS創英角ｺﾞｼｯｸUB" w:hint="eastAsia"/>
                <w:sz w:val="28"/>
                <w:szCs w:val="28"/>
              </w:rPr>
              <w:t>単元の評価規準</w:t>
            </w:r>
          </w:p>
        </w:tc>
        <w:tc>
          <w:tcPr>
            <w:tcW w:w="2953" w:type="dxa"/>
            <w:tcBorders>
              <w:right w:val="dashed" w:sz="4" w:space="0" w:color="auto"/>
            </w:tcBorders>
          </w:tcPr>
          <w:p w:rsidR="00EA3578" w:rsidRPr="00B82BEE" w:rsidRDefault="00EA3578" w:rsidP="00EA3578">
            <w:pPr>
              <w:rPr>
                <w:rFonts w:ascii="ＭＳ 明朝" w:eastAsia="ＭＳ 明朝" w:hAnsi="ＭＳ 明朝"/>
                <w:sz w:val="21"/>
                <w:szCs w:val="21"/>
              </w:rPr>
            </w:pPr>
            <w:r w:rsidRPr="00B82BEE">
              <w:rPr>
                <w:rFonts w:ascii="ＭＳ 明朝" w:eastAsia="ＭＳ 明朝" w:hAnsi="ＭＳ 明朝" w:hint="eastAsia"/>
                <w:sz w:val="21"/>
                <w:szCs w:val="21"/>
              </w:rPr>
              <w:t>○知識</w:t>
            </w:r>
          </w:p>
          <w:p w:rsidR="00EA3578" w:rsidRPr="00B82BEE" w:rsidRDefault="00EA3578" w:rsidP="00A166B3">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・陸上競技は， 自己の記録に挑戦したり，競争したりする楽しさや喜びを味わうことができることについて</w:t>
            </w:r>
            <w:r w:rsidR="00B82BEE" w:rsidRPr="00B82BEE">
              <w:rPr>
                <w:rFonts w:ascii="ＭＳ 明朝" w:eastAsia="ＭＳ 明朝" w:hAnsi="ＭＳ 明朝" w:hint="eastAsia"/>
                <w:sz w:val="21"/>
                <w:szCs w:val="21"/>
              </w:rPr>
              <w:t>，</w:t>
            </w:r>
            <w:r w:rsidRPr="00B82BEE">
              <w:rPr>
                <w:rFonts w:ascii="ＭＳ 明朝" w:eastAsia="ＭＳ 明朝" w:hAnsi="ＭＳ 明朝" w:hint="eastAsia"/>
                <w:sz w:val="21"/>
                <w:szCs w:val="21"/>
              </w:rPr>
              <w:t>言ったり書き出したりしている。</w:t>
            </w:r>
          </w:p>
          <w:p w:rsidR="00EA3578" w:rsidRPr="00B82BEE" w:rsidRDefault="00EA3578" w:rsidP="00A166B3">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・陸上競技は，古代ギリシアのオリンピア競技やオリンピック・パラリンピック競技大会において主要な競技として発展した成り立ちがあること</w:t>
            </w:r>
            <w:r w:rsidR="001C462C" w:rsidRPr="00B82BEE">
              <w:rPr>
                <w:rFonts w:ascii="ＭＳ 明朝" w:eastAsia="ＭＳ 明朝" w:hAnsi="ＭＳ 明朝" w:hint="eastAsia"/>
                <w:sz w:val="21"/>
                <w:szCs w:val="21"/>
              </w:rPr>
              <w:t>について</w:t>
            </w:r>
            <w:r w:rsidR="00B82BEE" w:rsidRPr="00B82BEE">
              <w:rPr>
                <w:rFonts w:ascii="ＭＳ 明朝" w:eastAsia="ＭＳ 明朝" w:hAnsi="ＭＳ 明朝" w:hint="eastAsia"/>
                <w:sz w:val="21"/>
                <w:szCs w:val="21"/>
              </w:rPr>
              <w:t>，</w:t>
            </w:r>
            <w:r w:rsidR="001C462C" w:rsidRPr="00B82BEE">
              <w:rPr>
                <w:rFonts w:ascii="ＭＳ 明朝" w:eastAsia="ＭＳ 明朝" w:hAnsi="ＭＳ 明朝" w:hint="eastAsia"/>
                <w:sz w:val="21"/>
                <w:szCs w:val="21"/>
              </w:rPr>
              <w:t>言ったり書き出したりしている。</w:t>
            </w:r>
          </w:p>
          <w:p w:rsidR="001C462C" w:rsidRPr="00B82BEE" w:rsidRDefault="001C462C" w:rsidP="00A166B3">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・陸上競技の各種目において用いられる技術の名称があり， それぞれの技術で動きのポイントがあることについて</w:t>
            </w:r>
            <w:r w:rsidR="00B82BEE" w:rsidRPr="00B82BEE">
              <w:rPr>
                <w:rFonts w:ascii="ＭＳ 明朝" w:eastAsia="ＭＳ 明朝" w:hAnsi="ＭＳ 明朝" w:hint="eastAsia"/>
                <w:sz w:val="21"/>
                <w:szCs w:val="21"/>
              </w:rPr>
              <w:t>，</w:t>
            </w:r>
            <w:r w:rsidRPr="00B82BEE">
              <w:rPr>
                <w:rFonts w:ascii="ＭＳ 明朝" w:eastAsia="ＭＳ 明朝" w:hAnsi="ＭＳ 明朝" w:hint="eastAsia"/>
                <w:sz w:val="21"/>
                <w:szCs w:val="21"/>
              </w:rPr>
              <w:t>学習した具体例を挙げている。</w:t>
            </w:r>
          </w:p>
          <w:p w:rsidR="00E302FA" w:rsidRPr="00B82BEE" w:rsidRDefault="001C462C" w:rsidP="00A166B3">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・陸上競技は，それぞれの種目で主として高まる体力要素が異なることについて</w:t>
            </w:r>
            <w:r w:rsidR="00B82BEE" w:rsidRPr="00B82BEE">
              <w:rPr>
                <w:rFonts w:ascii="ＭＳ 明朝" w:eastAsia="ＭＳ 明朝" w:hAnsi="ＭＳ 明朝" w:hint="eastAsia"/>
                <w:sz w:val="21"/>
                <w:szCs w:val="21"/>
              </w:rPr>
              <w:t>，</w:t>
            </w:r>
            <w:r w:rsidRPr="00B82BEE">
              <w:rPr>
                <w:rFonts w:ascii="ＭＳ 明朝" w:eastAsia="ＭＳ 明朝" w:hAnsi="ＭＳ 明朝" w:hint="eastAsia"/>
                <w:sz w:val="21"/>
                <w:szCs w:val="21"/>
              </w:rPr>
              <w:t>学習した具体例を挙げている。</w:t>
            </w:r>
          </w:p>
        </w:tc>
        <w:tc>
          <w:tcPr>
            <w:tcW w:w="1842" w:type="dxa"/>
            <w:tcBorders>
              <w:left w:val="dashed" w:sz="4" w:space="0" w:color="auto"/>
            </w:tcBorders>
          </w:tcPr>
          <w:p w:rsidR="0037075B" w:rsidRPr="00B82BEE" w:rsidRDefault="0037075B" w:rsidP="0037075B">
            <w:pPr>
              <w:rPr>
                <w:rFonts w:ascii="ＭＳ 明朝" w:eastAsia="ＭＳ 明朝" w:hAnsi="ＭＳ 明朝"/>
                <w:sz w:val="21"/>
                <w:szCs w:val="21"/>
              </w:rPr>
            </w:pPr>
            <w:r w:rsidRPr="00B82BEE">
              <w:rPr>
                <w:rFonts w:ascii="ＭＳ 明朝" w:eastAsia="ＭＳ 明朝" w:hAnsi="ＭＳ 明朝" w:hint="eastAsia"/>
                <w:sz w:val="21"/>
                <w:szCs w:val="21"/>
              </w:rPr>
              <w:t>○技能</w:t>
            </w:r>
          </w:p>
          <w:p w:rsidR="001C462C" w:rsidRPr="00B82BEE" w:rsidRDefault="001C462C" w:rsidP="00A166B3">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・クラウチングスタートから徐々に上体を起こしていき加速することができる。</w:t>
            </w:r>
          </w:p>
          <w:p w:rsidR="001C462C" w:rsidRPr="00B82BEE" w:rsidRDefault="001C462C" w:rsidP="00A166B3">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・自己に合ったピッチとストライドで速く走ることができる。</w:t>
            </w:r>
          </w:p>
          <w:p w:rsidR="001C462C" w:rsidRPr="00B82BEE" w:rsidRDefault="001C462C" w:rsidP="00A166B3">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・リレーでは，次走者がスタートするタイミングやバトンを受け渡すタイミングを合わせることができる。</w:t>
            </w:r>
          </w:p>
          <w:p w:rsidR="00E302FA" w:rsidRPr="00B82BEE" w:rsidRDefault="00E302FA" w:rsidP="00EA3578">
            <w:pPr>
              <w:rPr>
                <w:rFonts w:ascii="ＭＳ 明朝" w:eastAsia="ＭＳ 明朝" w:hAnsi="ＭＳ 明朝"/>
                <w:sz w:val="21"/>
                <w:szCs w:val="21"/>
              </w:rPr>
            </w:pPr>
          </w:p>
        </w:tc>
        <w:tc>
          <w:tcPr>
            <w:tcW w:w="2268" w:type="dxa"/>
          </w:tcPr>
          <w:p w:rsidR="001C462C" w:rsidRPr="00B82BEE" w:rsidRDefault="001C462C" w:rsidP="00A166B3">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・提示された動きのポイントやつまずきの事例を参考に，仲間の課題や出来映えを伝えている。</w:t>
            </w:r>
          </w:p>
          <w:p w:rsidR="001C462C" w:rsidRPr="00B82BEE" w:rsidRDefault="001C462C" w:rsidP="00A166B3">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・提供された練習方法から，自己の課題に応じて，動きの習得に適した練習方法を選</w:t>
            </w:r>
            <w:r w:rsidR="007A148A" w:rsidRPr="00B82BEE">
              <w:rPr>
                <w:rFonts w:ascii="ＭＳ 明朝" w:eastAsia="ＭＳ 明朝" w:hAnsi="ＭＳ 明朝" w:hint="eastAsia"/>
                <w:sz w:val="21"/>
                <w:szCs w:val="21"/>
              </w:rPr>
              <w:t>んで</w:t>
            </w:r>
            <w:r w:rsidRPr="00B82BEE">
              <w:rPr>
                <w:rFonts w:ascii="ＭＳ 明朝" w:eastAsia="ＭＳ 明朝" w:hAnsi="ＭＳ 明朝" w:hint="eastAsia"/>
                <w:sz w:val="21"/>
                <w:szCs w:val="21"/>
              </w:rPr>
              <w:t>いる。</w:t>
            </w:r>
          </w:p>
          <w:p w:rsidR="001C462C" w:rsidRPr="00B82BEE" w:rsidRDefault="001C462C" w:rsidP="00A166B3">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・練習や競争する場面で，最善を尽くす，勝敗を受け入れるなどのよい取組を見付け，理由を添えて他者に伝えている。</w:t>
            </w:r>
          </w:p>
          <w:p w:rsidR="001C462C" w:rsidRPr="00B82BEE" w:rsidRDefault="001C462C" w:rsidP="00A166B3">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・学習した安全上の留意点を，他の学習場面に当てはめ，仲間に伝えている。</w:t>
            </w:r>
          </w:p>
          <w:p w:rsidR="006C4FD7" w:rsidRPr="00B82BEE" w:rsidRDefault="001C462C" w:rsidP="00A166B3">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・体力や技能の程度，性別等の違いを踏まえて，仲間とともに楽しむための練習や競争を行う方法を見付け，仲間に伝えている。</w:t>
            </w:r>
          </w:p>
        </w:tc>
        <w:tc>
          <w:tcPr>
            <w:tcW w:w="2137" w:type="dxa"/>
          </w:tcPr>
          <w:p w:rsidR="001C462C" w:rsidRPr="00B82BEE" w:rsidRDefault="007A148A" w:rsidP="00A166B3">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・陸上競技の学習に積極的に取り組もうとしている</w:t>
            </w:r>
            <w:r w:rsidR="001C462C" w:rsidRPr="00B82BEE">
              <w:rPr>
                <w:rFonts w:ascii="ＭＳ 明朝" w:eastAsia="ＭＳ 明朝" w:hAnsi="ＭＳ 明朝" w:hint="eastAsia"/>
                <w:sz w:val="21"/>
                <w:szCs w:val="21"/>
              </w:rPr>
              <w:t>。</w:t>
            </w:r>
          </w:p>
          <w:p w:rsidR="001C462C" w:rsidRPr="00B82BEE" w:rsidRDefault="007A148A" w:rsidP="00A166B3">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・勝敗などを認め，ルールやマナーを守ろうとしている</w:t>
            </w:r>
            <w:r w:rsidR="001C462C" w:rsidRPr="00B82BEE">
              <w:rPr>
                <w:rFonts w:ascii="ＭＳ 明朝" w:eastAsia="ＭＳ 明朝" w:hAnsi="ＭＳ 明朝" w:hint="eastAsia"/>
                <w:sz w:val="21"/>
                <w:szCs w:val="21"/>
              </w:rPr>
              <w:t>。</w:t>
            </w:r>
          </w:p>
          <w:p w:rsidR="007A148A" w:rsidRPr="00B82BEE" w:rsidRDefault="001C462C" w:rsidP="00A166B3">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・用</w:t>
            </w:r>
            <w:r w:rsidR="007A148A" w:rsidRPr="00B82BEE">
              <w:rPr>
                <w:rFonts w:ascii="ＭＳ 明朝" w:eastAsia="ＭＳ 明朝" w:hAnsi="ＭＳ 明朝" w:hint="eastAsia"/>
                <w:sz w:val="21"/>
                <w:szCs w:val="21"/>
              </w:rPr>
              <w:t>具等の準備や後片付け，記録などの分担した役割を果たそうとしている</w:t>
            </w:r>
            <w:r w:rsidRPr="00B82BEE">
              <w:rPr>
                <w:rFonts w:ascii="ＭＳ 明朝" w:eastAsia="ＭＳ 明朝" w:hAnsi="ＭＳ 明朝" w:hint="eastAsia"/>
                <w:sz w:val="21"/>
                <w:szCs w:val="21"/>
              </w:rPr>
              <w:t>。</w:t>
            </w:r>
          </w:p>
          <w:p w:rsidR="001C462C" w:rsidRPr="00B82BEE" w:rsidRDefault="007A148A" w:rsidP="00A166B3">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・一人一人の違いに応じた課題や挑戦を認めようとしている</w:t>
            </w:r>
            <w:r w:rsidR="001C462C" w:rsidRPr="00B82BEE">
              <w:rPr>
                <w:rFonts w:ascii="ＭＳ 明朝" w:eastAsia="ＭＳ 明朝" w:hAnsi="ＭＳ 明朝" w:hint="eastAsia"/>
                <w:sz w:val="21"/>
                <w:szCs w:val="21"/>
              </w:rPr>
              <w:t>。</w:t>
            </w:r>
          </w:p>
          <w:p w:rsidR="006C4FD7" w:rsidRPr="00B82BEE" w:rsidRDefault="007A148A" w:rsidP="00A166B3">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・健康・安全に留意している</w:t>
            </w:r>
            <w:r w:rsidR="001C462C" w:rsidRPr="00B82BEE">
              <w:rPr>
                <w:rFonts w:ascii="ＭＳ 明朝" w:eastAsia="ＭＳ 明朝" w:hAnsi="ＭＳ 明朝" w:hint="eastAsia"/>
                <w:sz w:val="21"/>
                <w:szCs w:val="21"/>
              </w:rPr>
              <w:t>。</w:t>
            </w:r>
          </w:p>
        </w:tc>
      </w:tr>
    </w:tbl>
    <w:p w:rsidR="00283CE0" w:rsidRPr="00B82BEE" w:rsidRDefault="00260FCF" w:rsidP="00BD0335">
      <w:pPr>
        <w:widowControl/>
        <w:jc w:val="left"/>
        <w:rPr>
          <w:rFonts w:ascii="ＭＳ 明朝" w:eastAsia="ＭＳ 明朝" w:hAnsi="ＭＳ 明朝"/>
        </w:rPr>
      </w:pPr>
      <w:r w:rsidRPr="00B82BEE">
        <w:rPr>
          <w:rFonts w:ascii="ＭＳ 明朝" w:eastAsia="ＭＳ 明朝" w:hAnsi="ＭＳ 明朝"/>
        </w:rPr>
        <w:br w:type="page"/>
      </w:r>
      <w:r w:rsidR="00982E74" w:rsidRPr="00B82BEE">
        <w:rPr>
          <w:rFonts w:ascii="ＭＳ ゴシック" w:eastAsia="ＭＳ ゴシック" w:hAnsi="ＭＳ ゴシック" w:hint="eastAsia"/>
        </w:rPr>
        <w:lastRenderedPageBreak/>
        <w:t>評価規準（第３学年「Ｃ 陸上競技　ア　短距離・リレー」）</w:t>
      </w:r>
    </w:p>
    <w:tbl>
      <w:tblPr>
        <w:tblStyle w:val="a4"/>
        <w:tblW w:w="10514" w:type="dxa"/>
        <w:tblInd w:w="-444" w:type="dxa"/>
        <w:tblLook w:val="04A0" w:firstRow="1" w:lastRow="0" w:firstColumn="1" w:lastColumn="0" w:noHBand="0" w:noVBand="1"/>
      </w:tblPr>
      <w:tblGrid>
        <w:gridCol w:w="1098"/>
        <w:gridCol w:w="2885"/>
        <w:gridCol w:w="1985"/>
        <w:gridCol w:w="2551"/>
        <w:gridCol w:w="1995"/>
      </w:tblGrid>
      <w:tr w:rsidR="00B82BEE" w:rsidRPr="00B82BEE" w:rsidTr="006E7443">
        <w:tc>
          <w:tcPr>
            <w:tcW w:w="1098" w:type="dxa"/>
            <w:vAlign w:val="center"/>
          </w:tcPr>
          <w:p w:rsidR="00F344E7" w:rsidRPr="00B82BEE" w:rsidRDefault="00F344E7"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観点</w:t>
            </w:r>
          </w:p>
        </w:tc>
        <w:tc>
          <w:tcPr>
            <w:tcW w:w="4870" w:type="dxa"/>
            <w:gridSpan w:val="2"/>
            <w:tcBorders>
              <w:bottom w:val="single" w:sz="4" w:space="0" w:color="auto"/>
            </w:tcBorders>
            <w:vAlign w:val="center"/>
          </w:tcPr>
          <w:p w:rsidR="00F344E7" w:rsidRPr="00B82BEE" w:rsidRDefault="00F344E7"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知識・技能</w:t>
            </w:r>
          </w:p>
        </w:tc>
        <w:tc>
          <w:tcPr>
            <w:tcW w:w="2551" w:type="dxa"/>
            <w:shd w:val="clear" w:color="auto" w:fill="FFC000"/>
            <w:vAlign w:val="center"/>
          </w:tcPr>
          <w:p w:rsidR="00F344E7" w:rsidRPr="00B82BEE" w:rsidRDefault="00F344E7"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思考・判断・表現</w:t>
            </w:r>
          </w:p>
        </w:tc>
        <w:tc>
          <w:tcPr>
            <w:tcW w:w="1995" w:type="dxa"/>
            <w:shd w:val="clear" w:color="auto" w:fill="4472C4" w:themeFill="accent1"/>
          </w:tcPr>
          <w:p w:rsidR="00F344E7" w:rsidRPr="00B82BEE" w:rsidRDefault="00F344E7" w:rsidP="00F344E7">
            <w:pPr>
              <w:spacing w:line="320" w:lineRule="exact"/>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主体的に学習に</w:t>
            </w:r>
          </w:p>
          <w:p w:rsidR="00F344E7" w:rsidRPr="00B82BEE" w:rsidRDefault="00F344E7" w:rsidP="00F344E7">
            <w:pPr>
              <w:spacing w:line="320" w:lineRule="exact"/>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取り組む態度</w:t>
            </w:r>
          </w:p>
        </w:tc>
      </w:tr>
      <w:tr w:rsidR="00B82BEE" w:rsidRPr="00B82BEE" w:rsidTr="006E7443">
        <w:trPr>
          <w:cantSplit/>
          <w:trHeight w:val="3963"/>
        </w:trPr>
        <w:tc>
          <w:tcPr>
            <w:tcW w:w="1098" w:type="dxa"/>
            <w:textDirection w:val="tbRlV"/>
            <w:vAlign w:val="center"/>
          </w:tcPr>
          <w:p w:rsidR="00F344E7" w:rsidRPr="00B82BEE" w:rsidRDefault="00F344E7" w:rsidP="00DD0992">
            <w:pPr>
              <w:ind w:left="113" w:right="113" w:firstLineChars="300" w:firstLine="840"/>
              <w:rPr>
                <w:rFonts w:ascii="HGS創英角ｺﾞｼｯｸUB" w:eastAsia="HGS創英角ｺﾞｼｯｸUB" w:hAnsi="HGS創英角ｺﾞｼｯｸUB"/>
                <w:sz w:val="28"/>
                <w:szCs w:val="28"/>
              </w:rPr>
            </w:pPr>
            <w:r w:rsidRPr="00B82BEE">
              <w:rPr>
                <w:rFonts w:ascii="HGS創英角ｺﾞｼｯｸUB" w:eastAsia="HGS創英角ｺﾞｼｯｸUB" w:hAnsi="HGS創英角ｺﾞｼｯｸUB" w:hint="eastAsia"/>
                <w:sz w:val="28"/>
                <w:szCs w:val="28"/>
              </w:rPr>
              <w:t>単元の評価規準</w:t>
            </w:r>
          </w:p>
        </w:tc>
        <w:tc>
          <w:tcPr>
            <w:tcW w:w="2885" w:type="dxa"/>
            <w:tcBorders>
              <w:right w:val="dashed" w:sz="4" w:space="0" w:color="auto"/>
            </w:tcBorders>
          </w:tcPr>
          <w:p w:rsidR="00F344E7" w:rsidRPr="00773CBE" w:rsidRDefault="00F344E7" w:rsidP="00F344E7">
            <w:pPr>
              <w:widowControl/>
              <w:jc w:val="left"/>
              <w:rPr>
                <w:rFonts w:ascii="ＭＳ 明朝" w:eastAsia="ＭＳ 明朝" w:hAnsi="ＭＳ 明朝"/>
                <w:sz w:val="21"/>
              </w:rPr>
            </w:pPr>
            <w:r w:rsidRPr="00773CBE">
              <w:rPr>
                <w:rFonts w:ascii="ＭＳ 明朝" w:eastAsia="ＭＳ 明朝" w:hAnsi="ＭＳ 明朝" w:hint="eastAsia"/>
                <w:sz w:val="21"/>
              </w:rPr>
              <w:t>○知識</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・陸上競技の各種目で用いられる技術の名称があり，それぞれの技術には記録の向上につながる重要な動きのポイントがあることについて，学習した具体例を挙げている。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・技術と関連させた運動や練習を繰り返したり，継続して行ったりすることで，結果として体力を高めることができることについて，</w:t>
            </w:r>
            <w:r w:rsidR="005C2CFA">
              <w:rPr>
                <w:rFonts w:ascii="ＭＳ 明朝" w:eastAsia="ＭＳ 明朝" w:hAnsi="ＭＳ 明朝" w:hint="eastAsia"/>
                <w:kern w:val="0"/>
                <w:sz w:val="21"/>
              </w:rPr>
              <w:t>言ったり書き出したりしている。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・自己の動きや仲間の動き方を分析するには，自己観察や他者観察などの方法があることについて，言ったり書き出したりしている。</w:t>
            </w:r>
          </w:p>
          <w:p w:rsidR="00F344E7" w:rsidRPr="00773CBE" w:rsidRDefault="00F344E7" w:rsidP="00F344E7">
            <w:pPr>
              <w:widowControl/>
              <w:jc w:val="left"/>
              <w:rPr>
                <w:rFonts w:ascii="ＭＳ 明朝" w:eastAsia="ＭＳ 明朝" w:hAnsi="ＭＳ 明朝"/>
                <w:sz w:val="21"/>
              </w:rPr>
            </w:pPr>
          </w:p>
        </w:tc>
        <w:tc>
          <w:tcPr>
            <w:tcW w:w="1985" w:type="dxa"/>
            <w:tcBorders>
              <w:left w:val="dashed" w:sz="4" w:space="0" w:color="auto"/>
            </w:tcBorders>
          </w:tcPr>
          <w:p w:rsidR="00F344E7" w:rsidRPr="00773CBE" w:rsidRDefault="00F344E7" w:rsidP="00F344E7">
            <w:pPr>
              <w:widowControl/>
              <w:jc w:val="left"/>
              <w:rPr>
                <w:rFonts w:ascii="ＭＳ 明朝" w:eastAsia="ＭＳ 明朝" w:hAnsi="ＭＳ 明朝"/>
                <w:sz w:val="21"/>
              </w:rPr>
            </w:pPr>
            <w:r w:rsidRPr="00773CBE">
              <w:rPr>
                <w:rFonts w:ascii="ＭＳ 明朝" w:eastAsia="ＭＳ 明朝" w:hAnsi="ＭＳ 明朝" w:hint="eastAsia"/>
                <w:sz w:val="21"/>
              </w:rPr>
              <w:t>○技能</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・スタートダッシュでは地面を力強くキックして，徐々に上体を起こしていき加速することができる。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・後半でスピードが著しく低下しないよう，力みのないリズミカルな動きで走ることができる。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・リレーでは，次走者はスタートを切った後スムーズに加速して，スピードを十分に高めることができる。</w:t>
            </w:r>
          </w:p>
          <w:p w:rsidR="00F344E7" w:rsidRPr="00773CBE" w:rsidRDefault="00F344E7" w:rsidP="00F344E7">
            <w:pPr>
              <w:widowControl/>
              <w:jc w:val="left"/>
              <w:rPr>
                <w:rFonts w:ascii="ＭＳ 明朝" w:eastAsia="ＭＳ 明朝" w:hAnsi="ＭＳ 明朝"/>
                <w:sz w:val="21"/>
              </w:rPr>
            </w:pPr>
          </w:p>
        </w:tc>
        <w:tc>
          <w:tcPr>
            <w:tcW w:w="2551" w:type="dxa"/>
          </w:tcPr>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・選択した運動について，合理的な動きと自己や仲間の動きを比較して，成果や改善すべきポイントとその理由を仲間に伝えている。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・自己や仲間の技術的な課題やその課題解決に有効な練習方法の選択について，自己の考えを伝えている。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・選択した運動に必要な準備運動や自己が取り組む補助運動を選んでいる。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・健康や安全を確保するために，体調や環境に応じた適切な練習方法等について振り返っている。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・ルールを守り競争したり勝敗を受け入れたりする場面で，よりよいマナーや行為について，自己の活動を振り返っている。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・体力や技能の程度，性別等の違いに配慮して，仲間とともに陸上競技を楽しむための活動の方法や修正の仕方を見付けている。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・陸上競技の学習成果を踏まえて，自己に適した「する，みる，支える，知る」などの運動を継続して楽しむための関わり方を見付けている。</w:t>
            </w:r>
          </w:p>
        </w:tc>
        <w:tc>
          <w:tcPr>
            <w:tcW w:w="1995" w:type="dxa"/>
          </w:tcPr>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・陸上競技の学習に自主的に取り組もうとしている。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・勝敗などを冷静に受け止め，ルールやマナーを大切にしようとしている。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・仲間と互いに合意した役割について自己の責任を果たそうとしている。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・一人一人の違いに応じた課題や挑戦を大切にしようとしている。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・健康・安全を確保している。</w:t>
            </w:r>
          </w:p>
        </w:tc>
      </w:tr>
    </w:tbl>
    <w:p w:rsidR="00DD0992" w:rsidRDefault="00DD0992" w:rsidP="00982E74">
      <w:pPr>
        <w:rPr>
          <w:rFonts w:ascii="ＭＳ ゴシック" w:eastAsia="ＭＳ ゴシック" w:hAnsi="ＭＳ ゴシック"/>
        </w:rPr>
      </w:pPr>
    </w:p>
    <w:p w:rsidR="00982E74" w:rsidRPr="00B82BEE" w:rsidRDefault="00982E74" w:rsidP="00982E74">
      <w:pPr>
        <w:rPr>
          <w:rFonts w:ascii="ＭＳ ゴシック" w:eastAsia="ＭＳ ゴシック" w:hAnsi="ＭＳ ゴシック"/>
        </w:rPr>
      </w:pPr>
      <w:r w:rsidRPr="00B82BEE">
        <w:rPr>
          <w:rFonts w:ascii="ＭＳ ゴシック" w:eastAsia="ＭＳ ゴシック" w:hAnsi="ＭＳ ゴシック" w:hint="eastAsia"/>
        </w:rPr>
        <w:lastRenderedPageBreak/>
        <w:t>評価規準（第１学年及び第２学年「Ｃ 陸上競技　イ　長距離走」）</w:t>
      </w:r>
    </w:p>
    <w:tbl>
      <w:tblPr>
        <w:tblStyle w:val="a4"/>
        <w:tblW w:w="10514" w:type="dxa"/>
        <w:tblInd w:w="-444" w:type="dxa"/>
        <w:tblLook w:val="04A0" w:firstRow="1" w:lastRow="0" w:firstColumn="1" w:lastColumn="0" w:noHBand="0" w:noVBand="1"/>
      </w:tblPr>
      <w:tblGrid>
        <w:gridCol w:w="1314"/>
        <w:gridCol w:w="2953"/>
        <w:gridCol w:w="1842"/>
        <w:gridCol w:w="2268"/>
        <w:gridCol w:w="2137"/>
      </w:tblGrid>
      <w:tr w:rsidR="00B82BEE" w:rsidRPr="00B82BEE" w:rsidTr="00773CBE">
        <w:tc>
          <w:tcPr>
            <w:tcW w:w="1314" w:type="dxa"/>
            <w:vAlign w:val="center"/>
          </w:tcPr>
          <w:p w:rsidR="00982E74" w:rsidRPr="00B82BEE" w:rsidRDefault="00982E74"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観点</w:t>
            </w:r>
          </w:p>
        </w:tc>
        <w:tc>
          <w:tcPr>
            <w:tcW w:w="4795" w:type="dxa"/>
            <w:gridSpan w:val="2"/>
            <w:tcBorders>
              <w:bottom w:val="single" w:sz="4" w:space="0" w:color="auto"/>
            </w:tcBorders>
            <w:vAlign w:val="center"/>
          </w:tcPr>
          <w:p w:rsidR="00982E74" w:rsidRPr="00B82BEE" w:rsidRDefault="00982E74"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知識・技能</w:t>
            </w:r>
          </w:p>
        </w:tc>
        <w:tc>
          <w:tcPr>
            <w:tcW w:w="2268" w:type="dxa"/>
            <w:shd w:val="clear" w:color="auto" w:fill="FFC000"/>
            <w:vAlign w:val="center"/>
          </w:tcPr>
          <w:p w:rsidR="00982E74" w:rsidRPr="00B82BEE" w:rsidRDefault="00982E74"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思考・判断・表現</w:t>
            </w:r>
          </w:p>
        </w:tc>
        <w:tc>
          <w:tcPr>
            <w:tcW w:w="2137" w:type="dxa"/>
            <w:shd w:val="clear" w:color="auto" w:fill="4472C4" w:themeFill="accent1"/>
            <w:vAlign w:val="center"/>
          </w:tcPr>
          <w:p w:rsidR="00982E74" w:rsidRPr="00B82BEE" w:rsidRDefault="00982E74" w:rsidP="00773CBE">
            <w:pPr>
              <w:spacing w:line="320" w:lineRule="exact"/>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主体的に学習に</w:t>
            </w:r>
          </w:p>
          <w:p w:rsidR="00982E74" w:rsidRPr="00B82BEE" w:rsidRDefault="00982E74" w:rsidP="00773CBE">
            <w:pPr>
              <w:spacing w:line="320" w:lineRule="exact"/>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取り組む態度</w:t>
            </w:r>
          </w:p>
        </w:tc>
      </w:tr>
      <w:tr w:rsidR="00B82BEE" w:rsidRPr="00B82BEE" w:rsidTr="00DD0992">
        <w:trPr>
          <w:cantSplit/>
          <w:trHeight w:val="3963"/>
        </w:trPr>
        <w:tc>
          <w:tcPr>
            <w:tcW w:w="1314" w:type="dxa"/>
            <w:textDirection w:val="tbRlV"/>
            <w:vAlign w:val="center"/>
          </w:tcPr>
          <w:p w:rsidR="00982E74" w:rsidRPr="00B82BEE" w:rsidRDefault="00982E74" w:rsidP="00DD0992">
            <w:pPr>
              <w:ind w:left="113" w:right="113" w:firstLineChars="300" w:firstLine="840"/>
              <w:rPr>
                <w:rFonts w:ascii="HGS創英角ｺﾞｼｯｸUB" w:eastAsia="HGS創英角ｺﾞｼｯｸUB" w:hAnsi="HGS創英角ｺﾞｼｯｸUB"/>
                <w:sz w:val="28"/>
                <w:szCs w:val="28"/>
              </w:rPr>
            </w:pPr>
            <w:r w:rsidRPr="00B82BEE">
              <w:rPr>
                <w:rFonts w:ascii="HGS創英角ｺﾞｼｯｸUB" w:eastAsia="HGS創英角ｺﾞｼｯｸUB" w:hAnsi="HGS創英角ｺﾞｼｯｸUB" w:hint="eastAsia"/>
                <w:sz w:val="28"/>
                <w:szCs w:val="28"/>
              </w:rPr>
              <w:t>単元の評価規準</w:t>
            </w:r>
          </w:p>
        </w:tc>
        <w:tc>
          <w:tcPr>
            <w:tcW w:w="2953" w:type="dxa"/>
            <w:tcBorders>
              <w:right w:val="dashed" w:sz="4" w:space="0" w:color="auto"/>
            </w:tcBorders>
          </w:tcPr>
          <w:p w:rsidR="00982E74" w:rsidRPr="00B82BEE" w:rsidRDefault="00982E74" w:rsidP="00A5209F">
            <w:pPr>
              <w:rPr>
                <w:rFonts w:ascii="ＭＳ 明朝" w:eastAsia="ＭＳ 明朝" w:hAnsi="ＭＳ 明朝"/>
                <w:sz w:val="21"/>
                <w:szCs w:val="21"/>
              </w:rPr>
            </w:pPr>
            <w:r w:rsidRPr="00B82BEE">
              <w:rPr>
                <w:rFonts w:ascii="ＭＳ 明朝" w:eastAsia="ＭＳ 明朝" w:hAnsi="ＭＳ 明朝" w:hint="eastAsia"/>
                <w:sz w:val="21"/>
                <w:szCs w:val="21"/>
              </w:rPr>
              <w:t>○知識</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・陸上競技は， 自己の記録に挑戦したり，競争したりする楽しさや喜びを味わうことができることについて</w:t>
            </w:r>
            <w:r w:rsidR="00B82BEE" w:rsidRPr="00B82BEE">
              <w:rPr>
                <w:rFonts w:ascii="ＭＳ 明朝" w:eastAsia="ＭＳ 明朝" w:hAnsi="ＭＳ 明朝" w:hint="eastAsia"/>
                <w:sz w:val="21"/>
                <w:szCs w:val="21"/>
              </w:rPr>
              <w:t>，</w:t>
            </w:r>
            <w:r w:rsidRPr="00B82BEE">
              <w:rPr>
                <w:rFonts w:ascii="ＭＳ 明朝" w:eastAsia="ＭＳ 明朝" w:hAnsi="ＭＳ 明朝" w:hint="eastAsia"/>
                <w:sz w:val="21"/>
                <w:szCs w:val="21"/>
              </w:rPr>
              <w:t>言ったり書き出したりしている。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・陸上競技は，古代ギリシアのオリンピア競技やオリンピック・パラリンピック競技大会において主要な競技として発展した成り立ちがあることについて</w:t>
            </w:r>
            <w:r w:rsidR="00B82BEE" w:rsidRPr="00B82BEE">
              <w:rPr>
                <w:rFonts w:ascii="ＭＳ 明朝" w:eastAsia="ＭＳ 明朝" w:hAnsi="ＭＳ 明朝" w:hint="eastAsia"/>
                <w:sz w:val="21"/>
                <w:szCs w:val="21"/>
              </w:rPr>
              <w:t>，</w:t>
            </w:r>
            <w:r w:rsidRPr="00B82BEE">
              <w:rPr>
                <w:rFonts w:ascii="ＭＳ 明朝" w:eastAsia="ＭＳ 明朝" w:hAnsi="ＭＳ 明朝" w:hint="eastAsia"/>
                <w:sz w:val="21"/>
                <w:szCs w:val="21"/>
              </w:rPr>
              <w:t>言ったり書き出したりしている。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・陸上競技の各種目において用いられる技術の名称があり， それぞれの技術で動きのポイントがあることについて</w:t>
            </w:r>
            <w:r w:rsidR="00B82BEE" w:rsidRPr="00B82BEE">
              <w:rPr>
                <w:rFonts w:ascii="ＭＳ 明朝" w:eastAsia="ＭＳ 明朝" w:hAnsi="ＭＳ 明朝" w:hint="eastAsia"/>
                <w:sz w:val="21"/>
                <w:szCs w:val="21"/>
              </w:rPr>
              <w:t>，</w:t>
            </w:r>
            <w:r w:rsidRPr="00B82BEE">
              <w:rPr>
                <w:rFonts w:ascii="ＭＳ 明朝" w:eastAsia="ＭＳ 明朝" w:hAnsi="ＭＳ 明朝" w:hint="eastAsia"/>
                <w:sz w:val="21"/>
                <w:szCs w:val="21"/>
              </w:rPr>
              <w:t>学習した具体例を挙げている。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・陸上競技は，それぞれの種目で主として高まる体力要素が異なることについて</w:t>
            </w:r>
            <w:r w:rsidR="00B82BEE" w:rsidRPr="00B82BEE">
              <w:rPr>
                <w:rFonts w:ascii="ＭＳ 明朝" w:eastAsia="ＭＳ 明朝" w:hAnsi="ＭＳ 明朝" w:hint="eastAsia"/>
                <w:sz w:val="21"/>
                <w:szCs w:val="21"/>
              </w:rPr>
              <w:t>，</w:t>
            </w:r>
            <w:r w:rsidRPr="00B82BEE">
              <w:rPr>
                <w:rFonts w:ascii="ＭＳ 明朝" w:eastAsia="ＭＳ 明朝" w:hAnsi="ＭＳ 明朝" w:hint="eastAsia"/>
                <w:sz w:val="21"/>
                <w:szCs w:val="21"/>
              </w:rPr>
              <w:t>学習した具体例を挙げている。</w:t>
            </w:r>
          </w:p>
        </w:tc>
        <w:tc>
          <w:tcPr>
            <w:tcW w:w="1842" w:type="dxa"/>
            <w:tcBorders>
              <w:left w:val="dashed" w:sz="4" w:space="0" w:color="auto"/>
            </w:tcBorders>
          </w:tcPr>
          <w:p w:rsidR="00982E74" w:rsidRPr="00B82BEE" w:rsidRDefault="00982E74" w:rsidP="00A5209F">
            <w:pPr>
              <w:rPr>
                <w:rFonts w:ascii="ＭＳ 明朝" w:eastAsia="ＭＳ 明朝" w:hAnsi="ＭＳ 明朝"/>
                <w:sz w:val="21"/>
                <w:szCs w:val="21"/>
              </w:rPr>
            </w:pPr>
            <w:r w:rsidRPr="00B82BEE">
              <w:rPr>
                <w:rFonts w:ascii="ＭＳ 明朝" w:eastAsia="ＭＳ 明朝" w:hAnsi="ＭＳ 明朝" w:hint="eastAsia"/>
                <w:sz w:val="21"/>
                <w:szCs w:val="21"/>
              </w:rPr>
              <w:t>○技能</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・腕に余分な力を入れないで，  リラックスして走ることができる。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・自己に合ったピッチとストライドで，上下動の少ない動きで走ることができる。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・ペースを一定にして走ることができる。</w:t>
            </w:r>
          </w:p>
        </w:tc>
        <w:tc>
          <w:tcPr>
            <w:tcW w:w="2268" w:type="dxa"/>
          </w:tcPr>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・提示された動きのポイントやつまずきの事例を参考に，仲間の課題や出来映えを伝えている。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・提供された練習方法から，自己の課題に応じて，動きの習得に適した練習方法を選んでいる。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・練習や競争する場面で，最善を尽くす，勝敗を受け入れるなどのよい取組を見付け，理由を添えて他者に伝えている。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・学習した安全上の留意点を，他の学習場面に当てはめ，仲間に伝えている。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・体力や技能の程度，性別等の違いを踏まえて，仲間とともに楽しむための練習や競争を行う方法を見付け，仲間に伝えている。</w:t>
            </w:r>
          </w:p>
        </w:tc>
        <w:tc>
          <w:tcPr>
            <w:tcW w:w="2137" w:type="dxa"/>
          </w:tcPr>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・陸上競技の学習に積極的に取り組もうとしている。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・勝敗などを認め，ルールやマナーを守ろうとしている。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・用具等の準備や後片付け，記録などの分担した役割を果たそうとしている。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・一人一人の違いに応じた課題や挑戦を認めようとしている。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・健康・安全に留意している。</w:t>
            </w:r>
          </w:p>
        </w:tc>
      </w:tr>
    </w:tbl>
    <w:p w:rsidR="00982E74" w:rsidRPr="00B82BEE" w:rsidRDefault="00982E74" w:rsidP="00982E74">
      <w:pPr>
        <w:widowControl/>
        <w:jc w:val="left"/>
        <w:rPr>
          <w:rFonts w:ascii="ＭＳ 明朝" w:eastAsia="ＭＳ 明朝" w:hAnsi="ＭＳ 明朝"/>
        </w:rPr>
      </w:pPr>
      <w:r w:rsidRPr="00B82BEE">
        <w:rPr>
          <w:rFonts w:ascii="ＭＳ 明朝" w:eastAsia="ＭＳ 明朝" w:hAnsi="ＭＳ 明朝"/>
        </w:rPr>
        <w:br w:type="page"/>
      </w:r>
      <w:r w:rsidRPr="00B82BEE">
        <w:rPr>
          <w:rFonts w:ascii="ＭＳ ゴシック" w:eastAsia="ＭＳ ゴシック" w:hAnsi="ＭＳ ゴシック" w:hint="eastAsia"/>
        </w:rPr>
        <w:lastRenderedPageBreak/>
        <w:t>評価規準（第３学年「Ｃ 陸上競技　イ　長距離走」）</w:t>
      </w:r>
    </w:p>
    <w:tbl>
      <w:tblPr>
        <w:tblStyle w:val="a4"/>
        <w:tblW w:w="10514" w:type="dxa"/>
        <w:tblInd w:w="-444" w:type="dxa"/>
        <w:tblLook w:val="04A0" w:firstRow="1" w:lastRow="0" w:firstColumn="1" w:lastColumn="0" w:noHBand="0" w:noVBand="1"/>
      </w:tblPr>
      <w:tblGrid>
        <w:gridCol w:w="1098"/>
        <w:gridCol w:w="2602"/>
        <w:gridCol w:w="2268"/>
        <w:gridCol w:w="2551"/>
        <w:gridCol w:w="1995"/>
      </w:tblGrid>
      <w:tr w:rsidR="00B82BEE" w:rsidRPr="00B82BEE" w:rsidTr="006E7443">
        <w:tc>
          <w:tcPr>
            <w:tcW w:w="1098" w:type="dxa"/>
            <w:vAlign w:val="center"/>
          </w:tcPr>
          <w:p w:rsidR="00F344E7" w:rsidRPr="00B82BEE" w:rsidRDefault="00F344E7"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観点</w:t>
            </w:r>
          </w:p>
        </w:tc>
        <w:tc>
          <w:tcPr>
            <w:tcW w:w="4870" w:type="dxa"/>
            <w:gridSpan w:val="2"/>
            <w:tcBorders>
              <w:bottom w:val="single" w:sz="4" w:space="0" w:color="auto"/>
            </w:tcBorders>
            <w:vAlign w:val="center"/>
          </w:tcPr>
          <w:p w:rsidR="00F344E7" w:rsidRPr="00B82BEE" w:rsidRDefault="00F344E7"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知識・技能</w:t>
            </w:r>
          </w:p>
        </w:tc>
        <w:tc>
          <w:tcPr>
            <w:tcW w:w="2551" w:type="dxa"/>
            <w:shd w:val="clear" w:color="auto" w:fill="FFC000"/>
            <w:vAlign w:val="center"/>
          </w:tcPr>
          <w:p w:rsidR="00F344E7" w:rsidRPr="00B82BEE" w:rsidRDefault="00F344E7"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思考・判断・表現</w:t>
            </w:r>
          </w:p>
        </w:tc>
        <w:tc>
          <w:tcPr>
            <w:tcW w:w="1995" w:type="dxa"/>
            <w:shd w:val="clear" w:color="auto" w:fill="4472C4" w:themeFill="accent1"/>
          </w:tcPr>
          <w:p w:rsidR="00F344E7" w:rsidRPr="00B82BEE" w:rsidRDefault="00F344E7" w:rsidP="00F344E7">
            <w:pPr>
              <w:spacing w:line="320" w:lineRule="exact"/>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主体的に学習に</w:t>
            </w:r>
          </w:p>
          <w:p w:rsidR="00F344E7" w:rsidRPr="00B82BEE" w:rsidRDefault="00F344E7" w:rsidP="00F344E7">
            <w:pPr>
              <w:spacing w:line="320" w:lineRule="exact"/>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取り組む態度</w:t>
            </w:r>
          </w:p>
        </w:tc>
      </w:tr>
      <w:tr w:rsidR="00B82BEE" w:rsidRPr="00B82BEE" w:rsidTr="006E7443">
        <w:trPr>
          <w:cantSplit/>
          <w:trHeight w:val="3963"/>
        </w:trPr>
        <w:tc>
          <w:tcPr>
            <w:tcW w:w="1098" w:type="dxa"/>
            <w:textDirection w:val="tbRlV"/>
            <w:vAlign w:val="center"/>
          </w:tcPr>
          <w:p w:rsidR="00F344E7" w:rsidRPr="00B82BEE" w:rsidRDefault="00F344E7" w:rsidP="00DD0992">
            <w:pPr>
              <w:ind w:right="113" w:firstLineChars="300" w:firstLine="840"/>
              <w:rPr>
                <w:rFonts w:ascii="HGS創英角ｺﾞｼｯｸUB" w:eastAsia="HGS創英角ｺﾞｼｯｸUB" w:hAnsi="HGS創英角ｺﾞｼｯｸUB"/>
                <w:sz w:val="28"/>
                <w:szCs w:val="28"/>
              </w:rPr>
            </w:pPr>
            <w:r w:rsidRPr="00B82BEE">
              <w:rPr>
                <w:rFonts w:ascii="HGS創英角ｺﾞｼｯｸUB" w:eastAsia="HGS創英角ｺﾞｼｯｸUB" w:hAnsi="HGS創英角ｺﾞｼｯｸUB" w:hint="eastAsia"/>
                <w:sz w:val="28"/>
                <w:szCs w:val="28"/>
              </w:rPr>
              <w:t>単元の評価規準</w:t>
            </w:r>
          </w:p>
        </w:tc>
        <w:tc>
          <w:tcPr>
            <w:tcW w:w="2602" w:type="dxa"/>
            <w:tcBorders>
              <w:right w:val="dashed" w:sz="4" w:space="0" w:color="auto"/>
            </w:tcBorders>
          </w:tcPr>
          <w:p w:rsidR="00F344E7" w:rsidRPr="00773CBE" w:rsidRDefault="00F344E7" w:rsidP="00F344E7">
            <w:pPr>
              <w:widowControl/>
              <w:jc w:val="left"/>
              <w:rPr>
                <w:rFonts w:ascii="ＭＳ 明朝" w:eastAsia="ＭＳ 明朝" w:hAnsi="ＭＳ 明朝"/>
                <w:sz w:val="21"/>
              </w:rPr>
            </w:pPr>
            <w:r w:rsidRPr="00773CBE">
              <w:rPr>
                <w:rFonts w:ascii="ＭＳ 明朝" w:eastAsia="ＭＳ 明朝" w:hAnsi="ＭＳ 明朝" w:hint="eastAsia"/>
                <w:sz w:val="21"/>
              </w:rPr>
              <w:t>○知識</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・陸上競技の各種目で用いられる技術の名称があり，それぞれの技術には記録の向上につながる重要な動きのポイントがあることについて，学習した具体例を挙げている。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・技術と関連させた運動や練習を繰り返したり，継続して行ったりすることで，結果として体力を高めることができることについて，</w:t>
            </w:r>
            <w:r w:rsidR="008B4C3F">
              <w:rPr>
                <w:rFonts w:ascii="ＭＳ 明朝" w:eastAsia="ＭＳ 明朝" w:hAnsi="ＭＳ 明朝" w:hint="eastAsia"/>
                <w:kern w:val="0"/>
                <w:sz w:val="21"/>
              </w:rPr>
              <w:t>言ったり書き出したりしている。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・自己の動きや仲間の動き方を分析するには，自己観察や他者観察などの方法があることについて，言ったり書き出したりしている。</w:t>
            </w:r>
          </w:p>
          <w:p w:rsidR="00F344E7" w:rsidRPr="00773CBE" w:rsidRDefault="00F344E7" w:rsidP="00F344E7">
            <w:pPr>
              <w:widowControl/>
              <w:jc w:val="left"/>
              <w:rPr>
                <w:rFonts w:ascii="ＭＳ 明朝" w:eastAsia="ＭＳ 明朝" w:hAnsi="ＭＳ 明朝"/>
                <w:sz w:val="21"/>
              </w:rPr>
            </w:pPr>
          </w:p>
        </w:tc>
        <w:tc>
          <w:tcPr>
            <w:tcW w:w="2268" w:type="dxa"/>
            <w:tcBorders>
              <w:left w:val="dashed" w:sz="4" w:space="0" w:color="auto"/>
            </w:tcBorders>
          </w:tcPr>
          <w:p w:rsidR="00F344E7" w:rsidRPr="00773CBE" w:rsidRDefault="00F344E7" w:rsidP="00F344E7">
            <w:pPr>
              <w:widowControl/>
              <w:jc w:val="left"/>
              <w:rPr>
                <w:rFonts w:ascii="ＭＳ 明朝" w:eastAsia="ＭＳ 明朝" w:hAnsi="ＭＳ 明朝"/>
                <w:sz w:val="21"/>
              </w:rPr>
            </w:pPr>
            <w:r w:rsidRPr="00773CBE">
              <w:rPr>
                <w:rFonts w:ascii="ＭＳ 明朝" w:eastAsia="ＭＳ 明朝" w:hAnsi="ＭＳ 明朝" w:hint="eastAsia"/>
                <w:sz w:val="21"/>
              </w:rPr>
              <w:t>○技能</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・リズミカルに腕を振り，力みのないフォームで軽快に走ることができる。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・呼吸を楽にしたり，走りのリズムを作ったりする呼吸法を取り入れて走ることができる。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・自己の体力や技能の程度に合ったペースを維持して走ることができる。</w:t>
            </w:r>
          </w:p>
        </w:tc>
        <w:tc>
          <w:tcPr>
            <w:tcW w:w="2551" w:type="dxa"/>
          </w:tcPr>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・選択した運動について，合理的な動きと自己や仲間の動きを比較して，成果や改善すべきポイントとその理由を仲間に伝えている。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・自己や仲間の技術的な課題やその課題解決に有効な練習方法の選択について，自己の考えを伝えている。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・選択した運動に必要な準備運動や自己が取り組む補助運動を選んでいる。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・健康や安全を確保するために，体調や環境に応じた適切な練習方法等について振り返っている。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・ルールを守り競争したり勝敗を受け入れたりする場面で，よりよいマナーや行為について，自己の活動を振り返っている。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・体力や技能の程度，性別等の違いに配慮して，仲間とともに陸上競技を楽しむための活動の方法や修正の仕方を見付けている。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・陸上競技の学習成果を踏まえて，  自己に適した「する，みる，支える，知る」などの運動を継続して楽しむための関わり方を見付けている。</w:t>
            </w:r>
          </w:p>
        </w:tc>
        <w:tc>
          <w:tcPr>
            <w:tcW w:w="1995" w:type="dxa"/>
          </w:tcPr>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・陸上競技の学習に自主的に取り組もうとしている。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・勝敗などを冷静に受け止め，ルールやマナーを大切にしようとしている。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・仲間と互いに合意した役割について自己の責任を果たそうとしている。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・一人一人の違いに応じた課題や挑戦を大切にしようとしている。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・健康・安全を確保している。</w:t>
            </w:r>
          </w:p>
        </w:tc>
      </w:tr>
    </w:tbl>
    <w:p w:rsidR="00F344E7" w:rsidRPr="00B82BEE" w:rsidRDefault="00F344E7" w:rsidP="00982E74">
      <w:pPr>
        <w:rPr>
          <w:rFonts w:ascii="ＭＳ ゴシック" w:eastAsia="ＭＳ ゴシック" w:hAnsi="ＭＳ ゴシック"/>
        </w:rPr>
      </w:pPr>
    </w:p>
    <w:p w:rsidR="00DD0992" w:rsidRDefault="00DD0992" w:rsidP="00982E74">
      <w:pPr>
        <w:rPr>
          <w:rFonts w:ascii="ＭＳ ゴシック" w:eastAsia="ＭＳ ゴシック" w:hAnsi="ＭＳ ゴシック"/>
        </w:rPr>
      </w:pPr>
    </w:p>
    <w:p w:rsidR="00982E74" w:rsidRPr="00B82BEE" w:rsidRDefault="00982E74" w:rsidP="00982E74">
      <w:pPr>
        <w:rPr>
          <w:rFonts w:ascii="ＭＳ ゴシック" w:eastAsia="ＭＳ ゴシック" w:hAnsi="ＭＳ ゴシック"/>
        </w:rPr>
      </w:pPr>
      <w:r w:rsidRPr="00B82BEE">
        <w:rPr>
          <w:rFonts w:ascii="ＭＳ ゴシック" w:eastAsia="ＭＳ ゴシック" w:hAnsi="ＭＳ ゴシック" w:hint="eastAsia"/>
        </w:rPr>
        <w:t>評価規準（第１学年及び第２学年「Ｃ 陸上競技　ウ　ハードル走」）</w:t>
      </w:r>
    </w:p>
    <w:tbl>
      <w:tblPr>
        <w:tblStyle w:val="a4"/>
        <w:tblW w:w="10514" w:type="dxa"/>
        <w:tblInd w:w="-444" w:type="dxa"/>
        <w:tblLook w:val="04A0" w:firstRow="1" w:lastRow="0" w:firstColumn="1" w:lastColumn="0" w:noHBand="0" w:noVBand="1"/>
      </w:tblPr>
      <w:tblGrid>
        <w:gridCol w:w="1314"/>
        <w:gridCol w:w="2953"/>
        <w:gridCol w:w="1842"/>
        <w:gridCol w:w="2268"/>
        <w:gridCol w:w="2137"/>
      </w:tblGrid>
      <w:tr w:rsidR="00B82BEE" w:rsidRPr="00B82BEE" w:rsidTr="00773CBE">
        <w:tc>
          <w:tcPr>
            <w:tcW w:w="1314" w:type="dxa"/>
            <w:vAlign w:val="center"/>
          </w:tcPr>
          <w:p w:rsidR="00982E74" w:rsidRPr="00B82BEE" w:rsidRDefault="00982E74"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観点</w:t>
            </w:r>
          </w:p>
        </w:tc>
        <w:tc>
          <w:tcPr>
            <w:tcW w:w="4795" w:type="dxa"/>
            <w:gridSpan w:val="2"/>
            <w:tcBorders>
              <w:bottom w:val="single" w:sz="4" w:space="0" w:color="auto"/>
            </w:tcBorders>
            <w:vAlign w:val="center"/>
          </w:tcPr>
          <w:p w:rsidR="00982E74" w:rsidRPr="00B82BEE" w:rsidRDefault="00982E74"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知識・技能</w:t>
            </w:r>
          </w:p>
        </w:tc>
        <w:tc>
          <w:tcPr>
            <w:tcW w:w="2268" w:type="dxa"/>
            <w:shd w:val="clear" w:color="auto" w:fill="FFC000"/>
            <w:vAlign w:val="center"/>
          </w:tcPr>
          <w:p w:rsidR="00982E74" w:rsidRPr="00B82BEE" w:rsidRDefault="00982E74"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思考・判断・表現</w:t>
            </w:r>
          </w:p>
        </w:tc>
        <w:tc>
          <w:tcPr>
            <w:tcW w:w="2137" w:type="dxa"/>
            <w:shd w:val="clear" w:color="auto" w:fill="4472C4" w:themeFill="accent1"/>
          </w:tcPr>
          <w:p w:rsidR="00982E74" w:rsidRPr="00B82BEE" w:rsidRDefault="00982E74" w:rsidP="00A5209F">
            <w:pPr>
              <w:spacing w:line="320" w:lineRule="exact"/>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主体的に学習に</w:t>
            </w:r>
          </w:p>
          <w:p w:rsidR="00982E74" w:rsidRPr="00B82BEE" w:rsidRDefault="00982E74" w:rsidP="00A5209F">
            <w:pPr>
              <w:spacing w:line="320" w:lineRule="exact"/>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取り組む態度</w:t>
            </w:r>
          </w:p>
        </w:tc>
      </w:tr>
      <w:tr w:rsidR="00B82BEE" w:rsidRPr="00B82BEE" w:rsidTr="00DD0992">
        <w:trPr>
          <w:cantSplit/>
          <w:trHeight w:val="3963"/>
        </w:trPr>
        <w:tc>
          <w:tcPr>
            <w:tcW w:w="1314" w:type="dxa"/>
            <w:textDirection w:val="tbRlV"/>
            <w:vAlign w:val="center"/>
          </w:tcPr>
          <w:p w:rsidR="00982E74" w:rsidRPr="00B82BEE" w:rsidRDefault="00982E74" w:rsidP="00DD0992">
            <w:pPr>
              <w:ind w:left="113" w:right="113" w:firstLineChars="300" w:firstLine="840"/>
              <w:rPr>
                <w:rFonts w:ascii="HGS創英角ｺﾞｼｯｸUB" w:eastAsia="HGS創英角ｺﾞｼｯｸUB" w:hAnsi="HGS創英角ｺﾞｼｯｸUB"/>
                <w:sz w:val="28"/>
                <w:szCs w:val="28"/>
              </w:rPr>
            </w:pPr>
            <w:r w:rsidRPr="00B82BEE">
              <w:rPr>
                <w:rFonts w:ascii="HGS創英角ｺﾞｼｯｸUB" w:eastAsia="HGS創英角ｺﾞｼｯｸUB" w:hAnsi="HGS創英角ｺﾞｼｯｸUB" w:hint="eastAsia"/>
                <w:sz w:val="28"/>
                <w:szCs w:val="28"/>
              </w:rPr>
              <w:t>単元の評価規準</w:t>
            </w:r>
          </w:p>
        </w:tc>
        <w:tc>
          <w:tcPr>
            <w:tcW w:w="2953" w:type="dxa"/>
            <w:tcBorders>
              <w:right w:val="dashed" w:sz="4" w:space="0" w:color="auto"/>
            </w:tcBorders>
          </w:tcPr>
          <w:p w:rsidR="00982E74" w:rsidRPr="00B82BEE" w:rsidRDefault="00982E74" w:rsidP="00A5209F">
            <w:pPr>
              <w:rPr>
                <w:rFonts w:ascii="ＭＳ 明朝" w:eastAsia="ＭＳ 明朝" w:hAnsi="ＭＳ 明朝"/>
                <w:sz w:val="21"/>
                <w:szCs w:val="21"/>
              </w:rPr>
            </w:pPr>
            <w:r w:rsidRPr="00B82BEE">
              <w:rPr>
                <w:rFonts w:ascii="ＭＳ 明朝" w:eastAsia="ＭＳ 明朝" w:hAnsi="ＭＳ 明朝" w:hint="eastAsia"/>
                <w:sz w:val="21"/>
                <w:szCs w:val="21"/>
              </w:rPr>
              <w:t>○知識</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・陸上競技は， 自己の記録に挑戦したり，競争したりする楽しさや喜びを味わうことができることについて</w:t>
            </w:r>
            <w:r w:rsidR="00B82BEE" w:rsidRPr="00B82BEE">
              <w:rPr>
                <w:rFonts w:ascii="ＭＳ 明朝" w:eastAsia="ＭＳ 明朝" w:hAnsi="ＭＳ 明朝" w:hint="eastAsia"/>
                <w:sz w:val="21"/>
                <w:szCs w:val="21"/>
              </w:rPr>
              <w:t>，</w:t>
            </w:r>
            <w:r w:rsidRPr="00B82BEE">
              <w:rPr>
                <w:rFonts w:ascii="ＭＳ 明朝" w:eastAsia="ＭＳ 明朝" w:hAnsi="ＭＳ 明朝" w:hint="eastAsia"/>
                <w:sz w:val="21"/>
                <w:szCs w:val="21"/>
              </w:rPr>
              <w:t>言ったり書き出したりしている。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・陸上競技は，古代ギリシアのオリンピア競技やオリンピック・パラリンピック競技大会において主要な競技として発展した成り立ちがあることについて</w:t>
            </w:r>
            <w:r w:rsidR="00B82BEE" w:rsidRPr="00B82BEE">
              <w:rPr>
                <w:rFonts w:ascii="ＭＳ 明朝" w:eastAsia="ＭＳ 明朝" w:hAnsi="ＭＳ 明朝" w:hint="eastAsia"/>
                <w:sz w:val="21"/>
                <w:szCs w:val="21"/>
              </w:rPr>
              <w:t>，</w:t>
            </w:r>
            <w:r w:rsidRPr="00B82BEE">
              <w:rPr>
                <w:rFonts w:ascii="ＭＳ 明朝" w:eastAsia="ＭＳ 明朝" w:hAnsi="ＭＳ 明朝" w:hint="eastAsia"/>
                <w:sz w:val="21"/>
                <w:szCs w:val="21"/>
              </w:rPr>
              <w:t>言ったり書き出したりしている。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・陸上競技の各種目において用いられる技術の名称があり， それぞれの技術で動きのポイントがあることについて</w:t>
            </w:r>
            <w:r w:rsidR="00B82BEE" w:rsidRPr="00B82BEE">
              <w:rPr>
                <w:rFonts w:ascii="ＭＳ 明朝" w:eastAsia="ＭＳ 明朝" w:hAnsi="ＭＳ 明朝" w:hint="eastAsia"/>
                <w:sz w:val="21"/>
                <w:szCs w:val="21"/>
              </w:rPr>
              <w:t>，</w:t>
            </w:r>
            <w:r w:rsidRPr="00B82BEE">
              <w:rPr>
                <w:rFonts w:ascii="ＭＳ 明朝" w:eastAsia="ＭＳ 明朝" w:hAnsi="ＭＳ 明朝" w:hint="eastAsia"/>
                <w:sz w:val="21"/>
                <w:szCs w:val="21"/>
              </w:rPr>
              <w:t>学習した具体例を挙げている。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・陸上競技は，それぞれの種目で主として高まる体力要素が異なることについて</w:t>
            </w:r>
            <w:r w:rsidR="00B82BEE" w:rsidRPr="00B82BEE">
              <w:rPr>
                <w:rFonts w:ascii="ＭＳ 明朝" w:eastAsia="ＭＳ 明朝" w:hAnsi="ＭＳ 明朝" w:hint="eastAsia"/>
                <w:sz w:val="21"/>
                <w:szCs w:val="21"/>
              </w:rPr>
              <w:t>，</w:t>
            </w:r>
            <w:r w:rsidRPr="00B82BEE">
              <w:rPr>
                <w:rFonts w:ascii="ＭＳ 明朝" w:eastAsia="ＭＳ 明朝" w:hAnsi="ＭＳ 明朝" w:hint="eastAsia"/>
                <w:sz w:val="21"/>
                <w:szCs w:val="21"/>
              </w:rPr>
              <w:t>学習した具体例を挙げている。</w:t>
            </w:r>
          </w:p>
        </w:tc>
        <w:tc>
          <w:tcPr>
            <w:tcW w:w="1842" w:type="dxa"/>
            <w:tcBorders>
              <w:left w:val="dashed" w:sz="4" w:space="0" w:color="auto"/>
            </w:tcBorders>
          </w:tcPr>
          <w:p w:rsidR="00982E74" w:rsidRPr="00B82BEE" w:rsidRDefault="00982E74" w:rsidP="00A5209F">
            <w:pPr>
              <w:rPr>
                <w:rFonts w:ascii="ＭＳ 明朝" w:eastAsia="ＭＳ 明朝" w:hAnsi="ＭＳ 明朝"/>
                <w:sz w:val="21"/>
                <w:szCs w:val="21"/>
              </w:rPr>
            </w:pPr>
            <w:r w:rsidRPr="00B82BEE">
              <w:rPr>
                <w:rFonts w:ascii="ＭＳ 明朝" w:eastAsia="ＭＳ 明朝" w:hAnsi="ＭＳ 明朝" w:hint="eastAsia"/>
                <w:sz w:val="21"/>
                <w:szCs w:val="21"/>
              </w:rPr>
              <w:t>○技能</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・遠くから踏み切り，勢いよくハードルを走り越すことができる。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・抜き脚の膝を折りたたんで前に運ぶなどの動作でハードルを越すことができる。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・インターバルを３又は５歩でリズミカルに走ることができる。</w:t>
            </w:r>
          </w:p>
          <w:p w:rsidR="00982E74" w:rsidRPr="00B82BEE" w:rsidRDefault="00982E74" w:rsidP="00A5209F">
            <w:pPr>
              <w:rPr>
                <w:rFonts w:ascii="ＭＳ 明朝" w:eastAsia="ＭＳ 明朝" w:hAnsi="ＭＳ 明朝"/>
                <w:sz w:val="21"/>
                <w:szCs w:val="21"/>
              </w:rPr>
            </w:pPr>
          </w:p>
        </w:tc>
        <w:tc>
          <w:tcPr>
            <w:tcW w:w="2268" w:type="dxa"/>
          </w:tcPr>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・提示された動きのポイントやつまずきの事例を参考に，仲間の課題や出来映えを伝えている。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・提供された練習方法から，自己の課題に応じて，動きの習得に適した練習方法を選んでいる。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・練習や競争する場面で，最善を尽くす，勝敗を受け入れるなどのよい取組を見付け，理由を添えて他者に伝えている。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・学習した安全上の留意点を，他の学習場面に当てはめ，仲間に伝えている。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・体力や技能の程度，性別等の違いを踏まえて，仲間とともに楽しむための練習や競争を行う方法を見付け，仲間に伝えている。</w:t>
            </w:r>
          </w:p>
        </w:tc>
        <w:tc>
          <w:tcPr>
            <w:tcW w:w="2137" w:type="dxa"/>
          </w:tcPr>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・陸上競技の学習に積極的に取り組もうとしている。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・勝敗などを認め，ルールやマナーを守ろうとしている。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・用具等の準備や後片付け，記録などの分担した役割を果たそうとしている。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・一人一人の違いに応じた課題や挑戦を認めようとしている。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・健康・安全に留意している。</w:t>
            </w:r>
          </w:p>
        </w:tc>
      </w:tr>
    </w:tbl>
    <w:p w:rsidR="00982E74" w:rsidRPr="00B82BEE" w:rsidRDefault="00982E74" w:rsidP="00982E74">
      <w:pPr>
        <w:widowControl/>
        <w:jc w:val="left"/>
        <w:rPr>
          <w:rFonts w:ascii="ＭＳ 明朝" w:eastAsia="ＭＳ 明朝" w:hAnsi="ＭＳ 明朝"/>
        </w:rPr>
      </w:pPr>
      <w:r w:rsidRPr="00B82BEE">
        <w:rPr>
          <w:rFonts w:ascii="ＭＳ 明朝" w:eastAsia="ＭＳ 明朝" w:hAnsi="ＭＳ 明朝"/>
        </w:rPr>
        <w:br w:type="page"/>
      </w:r>
      <w:r w:rsidRPr="00B82BEE">
        <w:rPr>
          <w:rFonts w:ascii="ＭＳ ゴシック" w:eastAsia="ＭＳ ゴシック" w:hAnsi="ＭＳ ゴシック" w:hint="eastAsia"/>
        </w:rPr>
        <w:lastRenderedPageBreak/>
        <w:t>評価規準（第３学年「Ｃ 陸上競技　ウ　ハードル走」）</w:t>
      </w:r>
    </w:p>
    <w:tbl>
      <w:tblPr>
        <w:tblStyle w:val="a4"/>
        <w:tblW w:w="10514" w:type="dxa"/>
        <w:tblInd w:w="-444" w:type="dxa"/>
        <w:tblLook w:val="04A0" w:firstRow="1" w:lastRow="0" w:firstColumn="1" w:lastColumn="0" w:noHBand="0" w:noVBand="1"/>
      </w:tblPr>
      <w:tblGrid>
        <w:gridCol w:w="1098"/>
        <w:gridCol w:w="2460"/>
        <w:gridCol w:w="2410"/>
        <w:gridCol w:w="2551"/>
        <w:gridCol w:w="1995"/>
      </w:tblGrid>
      <w:tr w:rsidR="00B82BEE" w:rsidRPr="00B82BEE" w:rsidTr="006E7443">
        <w:tc>
          <w:tcPr>
            <w:tcW w:w="1098" w:type="dxa"/>
            <w:vAlign w:val="center"/>
          </w:tcPr>
          <w:p w:rsidR="00F344E7" w:rsidRPr="00B82BEE" w:rsidRDefault="00F344E7"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観点</w:t>
            </w:r>
          </w:p>
        </w:tc>
        <w:tc>
          <w:tcPr>
            <w:tcW w:w="4870" w:type="dxa"/>
            <w:gridSpan w:val="2"/>
            <w:tcBorders>
              <w:bottom w:val="single" w:sz="4" w:space="0" w:color="auto"/>
            </w:tcBorders>
            <w:vAlign w:val="center"/>
          </w:tcPr>
          <w:p w:rsidR="00F344E7" w:rsidRPr="00B82BEE" w:rsidRDefault="00F344E7"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知識・技能</w:t>
            </w:r>
          </w:p>
        </w:tc>
        <w:tc>
          <w:tcPr>
            <w:tcW w:w="2551" w:type="dxa"/>
            <w:shd w:val="clear" w:color="auto" w:fill="FFC000"/>
            <w:vAlign w:val="center"/>
          </w:tcPr>
          <w:p w:rsidR="00F344E7" w:rsidRPr="00B82BEE" w:rsidRDefault="00F344E7"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思考・判断・表現</w:t>
            </w:r>
          </w:p>
        </w:tc>
        <w:tc>
          <w:tcPr>
            <w:tcW w:w="1995" w:type="dxa"/>
            <w:shd w:val="clear" w:color="auto" w:fill="4472C4" w:themeFill="accent1"/>
          </w:tcPr>
          <w:p w:rsidR="00F344E7" w:rsidRPr="00B82BEE" w:rsidRDefault="00F344E7" w:rsidP="00F344E7">
            <w:pPr>
              <w:spacing w:line="320" w:lineRule="exact"/>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主体的に学習に</w:t>
            </w:r>
          </w:p>
          <w:p w:rsidR="00F344E7" w:rsidRPr="00B82BEE" w:rsidRDefault="00F344E7" w:rsidP="00F344E7">
            <w:pPr>
              <w:spacing w:line="320" w:lineRule="exact"/>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取り組む態度</w:t>
            </w:r>
          </w:p>
        </w:tc>
      </w:tr>
      <w:tr w:rsidR="00B82BEE" w:rsidRPr="00B82BEE" w:rsidTr="006E7443">
        <w:trPr>
          <w:cantSplit/>
          <w:trHeight w:val="3963"/>
        </w:trPr>
        <w:tc>
          <w:tcPr>
            <w:tcW w:w="1098" w:type="dxa"/>
            <w:textDirection w:val="tbRlV"/>
            <w:vAlign w:val="center"/>
          </w:tcPr>
          <w:p w:rsidR="00F344E7" w:rsidRPr="00B82BEE" w:rsidRDefault="00F344E7" w:rsidP="00DD0992">
            <w:pPr>
              <w:ind w:left="113" w:right="113" w:firstLineChars="300" w:firstLine="840"/>
              <w:rPr>
                <w:rFonts w:ascii="HGS創英角ｺﾞｼｯｸUB" w:eastAsia="HGS創英角ｺﾞｼｯｸUB" w:hAnsi="HGS創英角ｺﾞｼｯｸUB"/>
                <w:sz w:val="28"/>
                <w:szCs w:val="28"/>
              </w:rPr>
            </w:pPr>
            <w:r w:rsidRPr="00B82BEE">
              <w:rPr>
                <w:rFonts w:ascii="HGS創英角ｺﾞｼｯｸUB" w:eastAsia="HGS創英角ｺﾞｼｯｸUB" w:hAnsi="HGS創英角ｺﾞｼｯｸUB" w:hint="eastAsia"/>
                <w:sz w:val="28"/>
                <w:szCs w:val="28"/>
              </w:rPr>
              <w:t>単元の評価規準</w:t>
            </w:r>
          </w:p>
        </w:tc>
        <w:tc>
          <w:tcPr>
            <w:tcW w:w="2460" w:type="dxa"/>
            <w:tcBorders>
              <w:right w:val="dashed" w:sz="4" w:space="0" w:color="auto"/>
            </w:tcBorders>
          </w:tcPr>
          <w:p w:rsidR="00F344E7" w:rsidRPr="00773CBE" w:rsidRDefault="00F344E7" w:rsidP="00F344E7">
            <w:pPr>
              <w:widowControl/>
              <w:jc w:val="left"/>
              <w:rPr>
                <w:rFonts w:ascii="ＭＳ 明朝" w:eastAsia="ＭＳ 明朝" w:hAnsi="ＭＳ 明朝"/>
                <w:sz w:val="21"/>
              </w:rPr>
            </w:pPr>
            <w:r w:rsidRPr="00773CBE">
              <w:rPr>
                <w:rFonts w:ascii="ＭＳ 明朝" w:eastAsia="ＭＳ 明朝" w:hAnsi="ＭＳ 明朝" w:hint="eastAsia"/>
                <w:sz w:val="21"/>
              </w:rPr>
              <w:t>○知識</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・陸上競技の各種目で用いられる技術の名称があり，それぞれの技術には記録の向上につながる重要な動きのポイントがあることについて，学習した具体例を挙げている。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・技術と関連させた運動や練習を繰り返したり，継続して行ったりすることで，結果として体力を高めることができることについて，</w:t>
            </w:r>
            <w:r w:rsidR="008B4C3F">
              <w:rPr>
                <w:rFonts w:ascii="ＭＳ 明朝" w:eastAsia="ＭＳ 明朝" w:hAnsi="ＭＳ 明朝" w:hint="eastAsia"/>
                <w:kern w:val="0"/>
                <w:sz w:val="21"/>
              </w:rPr>
              <w:t>言ったり書き出したりしている。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・自己の動きや仲間の動き方を分析するには，自己観察や他者観察などの方法があることについて，言ったり書き出したりしている。</w:t>
            </w:r>
          </w:p>
          <w:p w:rsidR="00F344E7" w:rsidRPr="00773CBE" w:rsidRDefault="00F344E7" w:rsidP="00F344E7">
            <w:pPr>
              <w:widowControl/>
              <w:jc w:val="left"/>
              <w:rPr>
                <w:rFonts w:ascii="ＭＳ 明朝" w:eastAsia="ＭＳ 明朝" w:hAnsi="ＭＳ 明朝"/>
                <w:sz w:val="21"/>
              </w:rPr>
            </w:pPr>
          </w:p>
        </w:tc>
        <w:tc>
          <w:tcPr>
            <w:tcW w:w="2410" w:type="dxa"/>
            <w:tcBorders>
              <w:left w:val="dashed" w:sz="4" w:space="0" w:color="auto"/>
            </w:tcBorders>
          </w:tcPr>
          <w:p w:rsidR="00F344E7" w:rsidRPr="00773CBE" w:rsidRDefault="00F344E7" w:rsidP="00F344E7">
            <w:pPr>
              <w:widowControl/>
              <w:jc w:val="left"/>
              <w:rPr>
                <w:rFonts w:ascii="ＭＳ 明朝" w:eastAsia="ＭＳ 明朝" w:hAnsi="ＭＳ 明朝"/>
                <w:sz w:val="21"/>
              </w:rPr>
            </w:pPr>
            <w:r w:rsidRPr="00773CBE">
              <w:rPr>
                <w:rFonts w:ascii="ＭＳ 明朝" w:eastAsia="ＭＳ 明朝" w:hAnsi="ＭＳ 明朝" w:hint="eastAsia"/>
                <w:sz w:val="21"/>
              </w:rPr>
              <w:t>○技能</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・スタートダッシュから１台目のハードルを勢いよく走り越すことができる。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・遠くから踏み切り，振り上げ脚をまっすぐに振り上げ，ハードルを低く走り越すことができる。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・インターバルでは，３又は５歩のリズムを最後のハードルまで維持して走ることができる。</w:t>
            </w:r>
          </w:p>
        </w:tc>
        <w:tc>
          <w:tcPr>
            <w:tcW w:w="2551" w:type="dxa"/>
          </w:tcPr>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・選択した運動について，合理的な動きと自己や仲間の動きを比較して，成果や改善すべきポイントとその理由を仲間に伝えている。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・自己や仲間の技術的な課題やその課題解決に有効な練習方法の選択について，自己の考えを伝えている。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・選択した運動に必要な準備運動や自己が取り組む補助運動を選んでいる。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・健康や安全を確保するために，体調や環境に応じた適切な練習方法等について振り返っている。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・ルールを守り競争したり勝敗を受け入れたりする場面で，よりよいマナーや行為について，自己の活動を振り返っている。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・体力や技能の程度，性別等の違いに配慮して，仲間とともに陸上競技を楽しむための活動の方法や修正の仕方を見付けている。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・陸上競技の学習成果を踏まえて，自己に適した「する，みる，支える，知る」などの運動を継続して楽しむための関わり方を見付けている。</w:t>
            </w:r>
          </w:p>
        </w:tc>
        <w:tc>
          <w:tcPr>
            <w:tcW w:w="1995" w:type="dxa"/>
          </w:tcPr>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・陸上競技の学習に自主的に取り組もうとしている。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・勝敗などを冷静に受け止め，ルールやマナーを大切にしようとしている。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・仲間と互いに合意した役割について自己の責任を果たそうとしている。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・一人一人の違いに応じた課題や挑戦を大切にしようとしている。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・健康・安全を確保している。</w:t>
            </w:r>
          </w:p>
        </w:tc>
      </w:tr>
    </w:tbl>
    <w:p w:rsidR="00DD0992" w:rsidRDefault="00DD0992" w:rsidP="00982E74">
      <w:pPr>
        <w:rPr>
          <w:rFonts w:ascii="ＭＳ ゴシック" w:eastAsia="ＭＳ ゴシック" w:hAnsi="ＭＳ ゴシック"/>
        </w:rPr>
      </w:pPr>
    </w:p>
    <w:p w:rsidR="00982E74" w:rsidRPr="00B82BEE" w:rsidRDefault="00982E74" w:rsidP="00982E74">
      <w:pPr>
        <w:rPr>
          <w:rFonts w:ascii="ＭＳ ゴシック" w:eastAsia="ＭＳ ゴシック" w:hAnsi="ＭＳ ゴシック"/>
        </w:rPr>
      </w:pPr>
      <w:r w:rsidRPr="00B82BEE">
        <w:rPr>
          <w:rFonts w:ascii="ＭＳ ゴシック" w:eastAsia="ＭＳ ゴシック" w:hAnsi="ＭＳ ゴシック" w:hint="eastAsia"/>
        </w:rPr>
        <w:lastRenderedPageBreak/>
        <w:t>評価規準（第１学年及び第２学年「Ｃ 陸上競技　エ　走り幅跳び」）</w:t>
      </w:r>
    </w:p>
    <w:tbl>
      <w:tblPr>
        <w:tblStyle w:val="a4"/>
        <w:tblW w:w="10514" w:type="dxa"/>
        <w:tblInd w:w="-444" w:type="dxa"/>
        <w:tblLook w:val="04A0" w:firstRow="1" w:lastRow="0" w:firstColumn="1" w:lastColumn="0" w:noHBand="0" w:noVBand="1"/>
      </w:tblPr>
      <w:tblGrid>
        <w:gridCol w:w="1314"/>
        <w:gridCol w:w="2953"/>
        <w:gridCol w:w="1842"/>
        <w:gridCol w:w="2268"/>
        <w:gridCol w:w="2137"/>
      </w:tblGrid>
      <w:tr w:rsidR="00B82BEE" w:rsidRPr="00B82BEE" w:rsidTr="00773CBE">
        <w:tc>
          <w:tcPr>
            <w:tcW w:w="1314" w:type="dxa"/>
            <w:vAlign w:val="center"/>
          </w:tcPr>
          <w:p w:rsidR="00982E74" w:rsidRPr="00B82BEE" w:rsidRDefault="00982E74"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観点</w:t>
            </w:r>
          </w:p>
        </w:tc>
        <w:tc>
          <w:tcPr>
            <w:tcW w:w="4795" w:type="dxa"/>
            <w:gridSpan w:val="2"/>
            <w:tcBorders>
              <w:bottom w:val="single" w:sz="4" w:space="0" w:color="auto"/>
            </w:tcBorders>
            <w:vAlign w:val="center"/>
          </w:tcPr>
          <w:p w:rsidR="00982E74" w:rsidRPr="00B82BEE" w:rsidRDefault="00982E74"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知識・技能</w:t>
            </w:r>
          </w:p>
        </w:tc>
        <w:tc>
          <w:tcPr>
            <w:tcW w:w="2268" w:type="dxa"/>
            <w:shd w:val="clear" w:color="auto" w:fill="FFC000"/>
            <w:vAlign w:val="center"/>
          </w:tcPr>
          <w:p w:rsidR="00982E74" w:rsidRPr="00B82BEE" w:rsidRDefault="00982E74"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思考・判断・表現</w:t>
            </w:r>
          </w:p>
        </w:tc>
        <w:tc>
          <w:tcPr>
            <w:tcW w:w="2137" w:type="dxa"/>
            <w:shd w:val="clear" w:color="auto" w:fill="4472C4" w:themeFill="accent1"/>
          </w:tcPr>
          <w:p w:rsidR="00982E74" w:rsidRPr="00B82BEE" w:rsidRDefault="00982E74" w:rsidP="00A5209F">
            <w:pPr>
              <w:spacing w:line="320" w:lineRule="exact"/>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主体的に学習に</w:t>
            </w:r>
          </w:p>
          <w:p w:rsidR="00982E74" w:rsidRPr="00B82BEE" w:rsidRDefault="00982E74" w:rsidP="00A5209F">
            <w:pPr>
              <w:spacing w:line="320" w:lineRule="exact"/>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取り組む態度</w:t>
            </w:r>
          </w:p>
        </w:tc>
      </w:tr>
      <w:tr w:rsidR="00B82BEE" w:rsidRPr="00B82BEE" w:rsidTr="00DD0992">
        <w:trPr>
          <w:cantSplit/>
          <w:trHeight w:val="3963"/>
        </w:trPr>
        <w:tc>
          <w:tcPr>
            <w:tcW w:w="1314" w:type="dxa"/>
            <w:textDirection w:val="tbRlV"/>
            <w:vAlign w:val="center"/>
          </w:tcPr>
          <w:p w:rsidR="00982E74" w:rsidRPr="00B82BEE" w:rsidRDefault="00982E74" w:rsidP="00DD0992">
            <w:pPr>
              <w:ind w:left="113" w:right="113" w:firstLineChars="300" w:firstLine="840"/>
              <w:rPr>
                <w:rFonts w:ascii="HGS創英角ｺﾞｼｯｸUB" w:eastAsia="HGS創英角ｺﾞｼｯｸUB" w:hAnsi="HGS創英角ｺﾞｼｯｸUB"/>
                <w:sz w:val="28"/>
                <w:szCs w:val="28"/>
              </w:rPr>
            </w:pPr>
            <w:r w:rsidRPr="00B82BEE">
              <w:rPr>
                <w:rFonts w:ascii="HGS創英角ｺﾞｼｯｸUB" w:eastAsia="HGS創英角ｺﾞｼｯｸUB" w:hAnsi="HGS創英角ｺﾞｼｯｸUB" w:hint="eastAsia"/>
                <w:sz w:val="28"/>
                <w:szCs w:val="28"/>
              </w:rPr>
              <w:t>単元の評価規準</w:t>
            </w:r>
          </w:p>
        </w:tc>
        <w:tc>
          <w:tcPr>
            <w:tcW w:w="2953" w:type="dxa"/>
            <w:tcBorders>
              <w:right w:val="dashed" w:sz="4" w:space="0" w:color="auto"/>
            </w:tcBorders>
          </w:tcPr>
          <w:p w:rsidR="00982E74" w:rsidRPr="00B82BEE" w:rsidRDefault="00982E74" w:rsidP="00A5209F">
            <w:pPr>
              <w:rPr>
                <w:rFonts w:ascii="ＭＳ 明朝" w:eastAsia="ＭＳ 明朝" w:hAnsi="ＭＳ 明朝"/>
                <w:sz w:val="21"/>
                <w:szCs w:val="21"/>
              </w:rPr>
            </w:pPr>
            <w:r w:rsidRPr="00B82BEE">
              <w:rPr>
                <w:rFonts w:ascii="ＭＳ 明朝" w:eastAsia="ＭＳ 明朝" w:hAnsi="ＭＳ 明朝" w:hint="eastAsia"/>
                <w:sz w:val="21"/>
                <w:szCs w:val="21"/>
              </w:rPr>
              <w:t>○知識</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・陸上競技は， 自己の記録に挑戦したり，競争したりする楽しさや喜びを味わうことができることについて</w:t>
            </w:r>
            <w:r w:rsidR="00B82BEE" w:rsidRPr="00B82BEE">
              <w:rPr>
                <w:rFonts w:ascii="ＭＳ 明朝" w:eastAsia="ＭＳ 明朝" w:hAnsi="ＭＳ 明朝" w:hint="eastAsia"/>
                <w:sz w:val="21"/>
                <w:szCs w:val="21"/>
              </w:rPr>
              <w:t>，</w:t>
            </w:r>
            <w:r w:rsidRPr="00B82BEE">
              <w:rPr>
                <w:rFonts w:ascii="ＭＳ 明朝" w:eastAsia="ＭＳ 明朝" w:hAnsi="ＭＳ 明朝" w:hint="eastAsia"/>
                <w:sz w:val="21"/>
                <w:szCs w:val="21"/>
              </w:rPr>
              <w:t>言ったり書き出したりしている。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・陸上競技は，古代ギリシアのオリンピア競技やオリンピック・パラリンピック競技大会において主要な競技として発展した成り立ちがあることについて</w:t>
            </w:r>
            <w:r w:rsidR="00B82BEE" w:rsidRPr="00B82BEE">
              <w:rPr>
                <w:rFonts w:ascii="ＭＳ 明朝" w:eastAsia="ＭＳ 明朝" w:hAnsi="ＭＳ 明朝" w:hint="eastAsia"/>
                <w:sz w:val="21"/>
                <w:szCs w:val="21"/>
              </w:rPr>
              <w:t>，</w:t>
            </w:r>
            <w:r w:rsidRPr="00B82BEE">
              <w:rPr>
                <w:rFonts w:ascii="ＭＳ 明朝" w:eastAsia="ＭＳ 明朝" w:hAnsi="ＭＳ 明朝" w:hint="eastAsia"/>
                <w:sz w:val="21"/>
                <w:szCs w:val="21"/>
              </w:rPr>
              <w:t>言ったり書き出したりしている。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・陸上競技の各種目において用いられる技術の名称があり， それぞれの技術で動きのポイントがあることについて</w:t>
            </w:r>
            <w:r w:rsidR="00B82BEE" w:rsidRPr="00B82BEE">
              <w:rPr>
                <w:rFonts w:ascii="ＭＳ 明朝" w:eastAsia="ＭＳ 明朝" w:hAnsi="ＭＳ 明朝" w:hint="eastAsia"/>
                <w:sz w:val="21"/>
                <w:szCs w:val="21"/>
              </w:rPr>
              <w:t>，</w:t>
            </w:r>
            <w:r w:rsidRPr="00B82BEE">
              <w:rPr>
                <w:rFonts w:ascii="ＭＳ 明朝" w:eastAsia="ＭＳ 明朝" w:hAnsi="ＭＳ 明朝" w:hint="eastAsia"/>
                <w:sz w:val="21"/>
                <w:szCs w:val="21"/>
              </w:rPr>
              <w:t>学習した具体例を挙げている。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・陸上競技は，それぞれの種目で主として高まる体力要素が異なることについて</w:t>
            </w:r>
            <w:r w:rsidR="00B82BEE" w:rsidRPr="00B82BEE">
              <w:rPr>
                <w:rFonts w:ascii="ＭＳ 明朝" w:eastAsia="ＭＳ 明朝" w:hAnsi="ＭＳ 明朝" w:hint="eastAsia"/>
                <w:sz w:val="21"/>
                <w:szCs w:val="21"/>
              </w:rPr>
              <w:t>，</w:t>
            </w:r>
            <w:r w:rsidRPr="00B82BEE">
              <w:rPr>
                <w:rFonts w:ascii="ＭＳ 明朝" w:eastAsia="ＭＳ 明朝" w:hAnsi="ＭＳ 明朝" w:hint="eastAsia"/>
                <w:sz w:val="21"/>
                <w:szCs w:val="21"/>
              </w:rPr>
              <w:t>学習した具体例を挙げている。</w:t>
            </w:r>
          </w:p>
        </w:tc>
        <w:tc>
          <w:tcPr>
            <w:tcW w:w="1842" w:type="dxa"/>
            <w:tcBorders>
              <w:left w:val="dashed" w:sz="4" w:space="0" w:color="auto"/>
            </w:tcBorders>
          </w:tcPr>
          <w:p w:rsidR="00982E74" w:rsidRPr="00B82BEE" w:rsidRDefault="00982E74" w:rsidP="00A5209F">
            <w:pPr>
              <w:rPr>
                <w:rFonts w:ascii="ＭＳ 明朝" w:eastAsia="ＭＳ 明朝" w:hAnsi="ＭＳ 明朝"/>
                <w:sz w:val="21"/>
                <w:szCs w:val="21"/>
              </w:rPr>
            </w:pPr>
            <w:r w:rsidRPr="00B82BEE">
              <w:rPr>
                <w:rFonts w:ascii="ＭＳ 明朝" w:eastAsia="ＭＳ 明朝" w:hAnsi="ＭＳ 明朝" w:hint="eastAsia"/>
                <w:sz w:val="21"/>
                <w:szCs w:val="21"/>
              </w:rPr>
              <w:t>○技能</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・自己に適した距離，又は歩数の助走をすることができる。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・踏切線に足を合わせて踏み切ることができる。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・かがみ跳びなどの空間動作からの流れの中で着地することができる。</w:t>
            </w:r>
          </w:p>
        </w:tc>
        <w:tc>
          <w:tcPr>
            <w:tcW w:w="2268" w:type="dxa"/>
          </w:tcPr>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・提示された動きのポイントやつまずきの事例を参考に，仲間の課題や出来映えを伝えている。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・提供された練習方法から，自己の課題に応じて，動きの習得に適した練習方法を選んでいる。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・練習や競争する場面で，最善を尽くす，勝敗を受け入れるなどのよい取組を見付け，理由を添えて他者に伝えている。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・学習した安全上の留意点を，他の学習場面に当てはめ，仲間に伝えている。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・体力や技能の程度，性別等の違いを踏まえて，仲間とともに楽しむための練習や競争を行う方法を見付け，仲間に伝えている。</w:t>
            </w:r>
          </w:p>
        </w:tc>
        <w:tc>
          <w:tcPr>
            <w:tcW w:w="2137" w:type="dxa"/>
          </w:tcPr>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・陸上競技の学習に積極的に取り組もうとしている。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・勝敗などを認め，ルールやマナーを守ろうとしている。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・用具等の準備や後片付け，記録などの分担した役割を果たそうとしている。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・一人一人の違いに応じた課題や挑戦を認めようとしている。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・健康・安全に留意している。</w:t>
            </w:r>
          </w:p>
        </w:tc>
      </w:tr>
    </w:tbl>
    <w:p w:rsidR="00982E74" w:rsidRPr="00B82BEE" w:rsidRDefault="00982E74" w:rsidP="00982E74">
      <w:pPr>
        <w:widowControl/>
        <w:jc w:val="left"/>
        <w:rPr>
          <w:rFonts w:ascii="ＭＳ 明朝" w:eastAsia="ＭＳ 明朝" w:hAnsi="ＭＳ 明朝"/>
        </w:rPr>
      </w:pPr>
      <w:r w:rsidRPr="00B82BEE">
        <w:rPr>
          <w:rFonts w:ascii="ＭＳ 明朝" w:eastAsia="ＭＳ 明朝" w:hAnsi="ＭＳ 明朝"/>
        </w:rPr>
        <w:br w:type="page"/>
      </w:r>
      <w:r w:rsidRPr="00B82BEE">
        <w:rPr>
          <w:rFonts w:ascii="ＭＳ ゴシック" w:eastAsia="ＭＳ ゴシック" w:hAnsi="ＭＳ ゴシック" w:hint="eastAsia"/>
        </w:rPr>
        <w:lastRenderedPageBreak/>
        <w:t>評価規準（第３学年「Ｃ 陸上競技　エ　走り幅跳び」）</w:t>
      </w:r>
    </w:p>
    <w:tbl>
      <w:tblPr>
        <w:tblStyle w:val="a4"/>
        <w:tblW w:w="10514" w:type="dxa"/>
        <w:tblInd w:w="-444" w:type="dxa"/>
        <w:tblLook w:val="04A0" w:firstRow="1" w:lastRow="0" w:firstColumn="1" w:lastColumn="0" w:noHBand="0" w:noVBand="1"/>
      </w:tblPr>
      <w:tblGrid>
        <w:gridCol w:w="1098"/>
        <w:gridCol w:w="2460"/>
        <w:gridCol w:w="2410"/>
        <w:gridCol w:w="2551"/>
        <w:gridCol w:w="1995"/>
      </w:tblGrid>
      <w:tr w:rsidR="00B82BEE" w:rsidRPr="00B82BEE" w:rsidTr="006E7443">
        <w:trPr>
          <w:trHeight w:val="362"/>
        </w:trPr>
        <w:tc>
          <w:tcPr>
            <w:tcW w:w="1098" w:type="dxa"/>
            <w:vAlign w:val="center"/>
          </w:tcPr>
          <w:p w:rsidR="00F344E7" w:rsidRPr="00B82BEE" w:rsidRDefault="00F344E7" w:rsidP="00DD0992">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観点</w:t>
            </w:r>
          </w:p>
        </w:tc>
        <w:tc>
          <w:tcPr>
            <w:tcW w:w="4870" w:type="dxa"/>
            <w:gridSpan w:val="2"/>
            <w:tcBorders>
              <w:bottom w:val="single" w:sz="4" w:space="0" w:color="auto"/>
            </w:tcBorders>
            <w:vAlign w:val="center"/>
          </w:tcPr>
          <w:p w:rsidR="00F344E7" w:rsidRPr="00B82BEE" w:rsidRDefault="00F344E7" w:rsidP="00DD0992">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知識・技能</w:t>
            </w:r>
          </w:p>
        </w:tc>
        <w:tc>
          <w:tcPr>
            <w:tcW w:w="2551" w:type="dxa"/>
            <w:shd w:val="clear" w:color="auto" w:fill="FFC000"/>
            <w:vAlign w:val="center"/>
          </w:tcPr>
          <w:p w:rsidR="00F344E7" w:rsidRPr="00B82BEE" w:rsidRDefault="00F344E7" w:rsidP="00DD0992">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思考・判断・表現</w:t>
            </w:r>
          </w:p>
        </w:tc>
        <w:tc>
          <w:tcPr>
            <w:tcW w:w="1995" w:type="dxa"/>
            <w:shd w:val="clear" w:color="auto" w:fill="4472C4" w:themeFill="accent1"/>
            <w:vAlign w:val="center"/>
          </w:tcPr>
          <w:p w:rsidR="00F344E7" w:rsidRPr="00B82BEE" w:rsidRDefault="00F344E7" w:rsidP="00DD0992">
            <w:pPr>
              <w:spacing w:line="320" w:lineRule="exact"/>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主体的に学習に</w:t>
            </w:r>
          </w:p>
          <w:p w:rsidR="00F344E7" w:rsidRPr="00B82BEE" w:rsidRDefault="00F344E7" w:rsidP="00DD0992">
            <w:pPr>
              <w:spacing w:line="320" w:lineRule="exact"/>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取り組む態度</w:t>
            </w:r>
          </w:p>
        </w:tc>
      </w:tr>
      <w:tr w:rsidR="00B82BEE" w:rsidRPr="00B82BEE" w:rsidTr="006E7443">
        <w:trPr>
          <w:cantSplit/>
          <w:trHeight w:val="3963"/>
        </w:trPr>
        <w:tc>
          <w:tcPr>
            <w:tcW w:w="1098" w:type="dxa"/>
            <w:textDirection w:val="tbRlV"/>
            <w:vAlign w:val="center"/>
          </w:tcPr>
          <w:p w:rsidR="00F344E7" w:rsidRPr="00B82BEE" w:rsidRDefault="00F344E7" w:rsidP="00DD0992">
            <w:pPr>
              <w:ind w:left="113" w:right="113" w:firstLineChars="300" w:firstLine="840"/>
              <w:rPr>
                <w:rFonts w:ascii="HGS創英角ｺﾞｼｯｸUB" w:eastAsia="HGS創英角ｺﾞｼｯｸUB" w:hAnsi="HGS創英角ｺﾞｼｯｸUB"/>
                <w:sz w:val="28"/>
                <w:szCs w:val="28"/>
              </w:rPr>
            </w:pPr>
            <w:r w:rsidRPr="00B82BEE">
              <w:rPr>
                <w:rFonts w:ascii="HGS創英角ｺﾞｼｯｸUB" w:eastAsia="HGS創英角ｺﾞｼｯｸUB" w:hAnsi="HGS創英角ｺﾞｼｯｸUB" w:hint="eastAsia"/>
                <w:sz w:val="28"/>
                <w:szCs w:val="28"/>
              </w:rPr>
              <w:t>単元の評価規準</w:t>
            </w:r>
          </w:p>
        </w:tc>
        <w:tc>
          <w:tcPr>
            <w:tcW w:w="2460" w:type="dxa"/>
            <w:tcBorders>
              <w:right w:val="dashed" w:sz="4" w:space="0" w:color="auto"/>
            </w:tcBorders>
          </w:tcPr>
          <w:p w:rsidR="00F344E7" w:rsidRPr="00773CBE" w:rsidRDefault="00F344E7" w:rsidP="00F344E7">
            <w:pPr>
              <w:widowControl/>
              <w:jc w:val="left"/>
              <w:rPr>
                <w:rFonts w:ascii="ＭＳ 明朝" w:eastAsia="ＭＳ 明朝" w:hAnsi="ＭＳ 明朝"/>
                <w:sz w:val="21"/>
              </w:rPr>
            </w:pPr>
            <w:r w:rsidRPr="00773CBE">
              <w:rPr>
                <w:rFonts w:ascii="ＭＳ 明朝" w:eastAsia="ＭＳ 明朝" w:hAnsi="ＭＳ 明朝" w:hint="eastAsia"/>
                <w:sz w:val="21"/>
              </w:rPr>
              <w:t>○知識</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・陸上競技の各種目で用いられる技術の名称があり，それぞれの技術には記録の向上につながる重要な動きのポイントがあることについて，学習した具体例を挙げている。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・技術と関連させた運動や練習を繰り返したり，継続して行ったりすることで，結果として体力を高めることができることについて，</w:t>
            </w:r>
            <w:r w:rsidR="008B4C3F">
              <w:rPr>
                <w:rFonts w:ascii="ＭＳ 明朝" w:eastAsia="ＭＳ 明朝" w:hAnsi="ＭＳ 明朝" w:hint="eastAsia"/>
                <w:kern w:val="0"/>
                <w:sz w:val="21"/>
              </w:rPr>
              <w:t>言ったり書き出したりしている。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・自己の動きや仲間の動き方を分析するには，自己観察や他者観察などの方法があることについて，言ったり書き出したりしている。</w:t>
            </w:r>
          </w:p>
          <w:p w:rsidR="00F344E7" w:rsidRPr="00773CBE" w:rsidRDefault="00F344E7" w:rsidP="00F344E7">
            <w:pPr>
              <w:widowControl/>
              <w:jc w:val="left"/>
              <w:rPr>
                <w:rFonts w:ascii="ＭＳ 明朝" w:eastAsia="ＭＳ 明朝" w:hAnsi="ＭＳ 明朝"/>
                <w:sz w:val="21"/>
              </w:rPr>
            </w:pPr>
          </w:p>
        </w:tc>
        <w:tc>
          <w:tcPr>
            <w:tcW w:w="2410" w:type="dxa"/>
            <w:tcBorders>
              <w:left w:val="dashed" w:sz="4" w:space="0" w:color="auto"/>
            </w:tcBorders>
          </w:tcPr>
          <w:p w:rsidR="00F344E7" w:rsidRPr="00773CBE" w:rsidRDefault="00F344E7" w:rsidP="00F344E7">
            <w:pPr>
              <w:widowControl/>
              <w:jc w:val="left"/>
              <w:rPr>
                <w:rFonts w:ascii="ＭＳ 明朝" w:eastAsia="ＭＳ 明朝" w:hAnsi="ＭＳ 明朝"/>
                <w:sz w:val="21"/>
              </w:rPr>
            </w:pPr>
            <w:r w:rsidRPr="00773CBE">
              <w:rPr>
                <w:rFonts w:ascii="ＭＳ 明朝" w:eastAsia="ＭＳ 明朝" w:hAnsi="ＭＳ 明朝" w:hint="eastAsia"/>
                <w:sz w:val="21"/>
              </w:rPr>
              <w:t>○技能</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・踏み切り前３ 〜４歩からリズムアップして踏み切りに移ることができる。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・踏み切りでは上体を起こして，地面を踏みつけるようにキックし，振り上げ脚を素早く引き上げることができる。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・かがみ跳びやそり跳びなどの空間動作からの流れの中で，脚を前に投げ出す着地動作をとることができる。</w:t>
            </w:r>
          </w:p>
        </w:tc>
        <w:tc>
          <w:tcPr>
            <w:tcW w:w="2551" w:type="dxa"/>
          </w:tcPr>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・選択した運動について，合理的な動きと自己や仲間の動きを比較して，成果や改善すべきポイントとその理由を仲間に伝えている。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・自己や仲間の技術的な課題やその課題解決に有効な練習方法の選択について，自己の考えを伝えている。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・選択した運動に必要な準備運動や自己が取り組む補助運動を選んでいる。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・健康や安全を確保するために，体調や環境に応じた適切な練習方法等について振り返っている。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・ルールを守り競争したり勝敗を受け入れたりする場面で，よりよいマナーや行為について，自己の活動を振り返っている。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・体力や技能の程度，性別等の違いに配慮して，仲間とともに陸上競技を楽しむための活動の方法や修正の仕方を見付けている。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・陸上競技の学習成果を踏まえて，自己に適した「する，みる，支える，知る」などの運動を継続して楽しむための関わり方を見付けている。</w:t>
            </w:r>
          </w:p>
        </w:tc>
        <w:tc>
          <w:tcPr>
            <w:tcW w:w="1995" w:type="dxa"/>
          </w:tcPr>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・陸上競技の学習に自主的に取り組もうとしている。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・勝敗などを冷静に受け止め，ルールやマナーを大切にしようとしている。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・仲間と互いに合意した役割について自己の責任を果たそうとしている。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・一人一人の違いに応じた課題や挑戦を大切にしようとしている。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・健康・安全を確保している。</w:t>
            </w:r>
          </w:p>
        </w:tc>
      </w:tr>
    </w:tbl>
    <w:p w:rsidR="00DD0992" w:rsidRDefault="00DD0992" w:rsidP="00982E74">
      <w:pPr>
        <w:rPr>
          <w:rFonts w:ascii="ＭＳ ゴシック" w:eastAsia="ＭＳ ゴシック" w:hAnsi="ＭＳ ゴシック"/>
        </w:rPr>
      </w:pPr>
    </w:p>
    <w:p w:rsidR="00982E74" w:rsidRPr="00B82BEE" w:rsidRDefault="00982E74" w:rsidP="00982E74">
      <w:pPr>
        <w:rPr>
          <w:rFonts w:ascii="ＭＳ ゴシック" w:eastAsia="ＭＳ ゴシック" w:hAnsi="ＭＳ ゴシック"/>
        </w:rPr>
      </w:pPr>
      <w:r w:rsidRPr="00B82BEE">
        <w:rPr>
          <w:rFonts w:ascii="ＭＳ ゴシック" w:eastAsia="ＭＳ ゴシック" w:hAnsi="ＭＳ ゴシック" w:hint="eastAsia"/>
        </w:rPr>
        <w:lastRenderedPageBreak/>
        <w:t>評価規準（第１学年及び第２学年「Ｃ 陸上競技　オ　走り高跳び」）</w:t>
      </w:r>
    </w:p>
    <w:tbl>
      <w:tblPr>
        <w:tblStyle w:val="a4"/>
        <w:tblW w:w="10514" w:type="dxa"/>
        <w:tblInd w:w="-444" w:type="dxa"/>
        <w:tblLook w:val="04A0" w:firstRow="1" w:lastRow="0" w:firstColumn="1" w:lastColumn="0" w:noHBand="0" w:noVBand="1"/>
      </w:tblPr>
      <w:tblGrid>
        <w:gridCol w:w="1314"/>
        <w:gridCol w:w="2811"/>
        <w:gridCol w:w="1843"/>
        <w:gridCol w:w="2409"/>
        <w:gridCol w:w="2137"/>
      </w:tblGrid>
      <w:tr w:rsidR="00B82BEE" w:rsidRPr="00B82BEE" w:rsidTr="006E7443">
        <w:tc>
          <w:tcPr>
            <w:tcW w:w="1314" w:type="dxa"/>
            <w:vAlign w:val="center"/>
          </w:tcPr>
          <w:p w:rsidR="00982E74" w:rsidRPr="00B82BEE" w:rsidRDefault="00982E74"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観点</w:t>
            </w:r>
          </w:p>
        </w:tc>
        <w:tc>
          <w:tcPr>
            <w:tcW w:w="4654" w:type="dxa"/>
            <w:gridSpan w:val="2"/>
            <w:tcBorders>
              <w:bottom w:val="single" w:sz="4" w:space="0" w:color="auto"/>
            </w:tcBorders>
            <w:vAlign w:val="center"/>
          </w:tcPr>
          <w:p w:rsidR="00982E74" w:rsidRPr="00B82BEE" w:rsidRDefault="00982E74"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知識・技能</w:t>
            </w:r>
          </w:p>
        </w:tc>
        <w:tc>
          <w:tcPr>
            <w:tcW w:w="2409" w:type="dxa"/>
            <w:shd w:val="clear" w:color="auto" w:fill="FFC000"/>
            <w:vAlign w:val="center"/>
          </w:tcPr>
          <w:p w:rsidR="00982E74" w:rsidRPr="00B82BEE" w:rsidRDefault="00982E74" w:rsidP="00773CBE">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思考・判断・表現</w:t>
            </w:r>
          </w:p>
        </w:tc>
        <w:tc>
          <w:tcPr>
            <w:tcW w:w="2137" w:type="dxa"/>
            <w:shd w:val="clear" w:color="auto" w:fill="4472C4" w:themeFill="accent1"/>
          </w:tcPr>
          <w:p w:rsidR="00982E74" w:rsidRPr="00B82BEE" w:rsidRDefault="00982E74" w:rsidP="00A5209F">
            <w:pPr>
              <w:spacing w:line="320" w:lineRule="exact"/>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主体的に学習に</w:t>
            </w:r>
          </w:p>
          <w:p w:rsidR="00982E74" w:rsidRPr="00B82BEE" w:rsidRDefault="00982E74" w:rsidP="00A5209F">
            <w:pPr>
              <w:spacing w:line="320" w:lineRule="exact"/>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取り組む態度</w:t>
            </w:r>
          </w:p>
        </w:tc>
      </w:tr>
      <w:tr w:rsidR="00B82BEE" w:rsidRPr="00B82BEE" w:rsidTr="006E7443">
        <w:trPr>
          <w:cantSplit/>
          <w:trHeight w:val="3963"/>
        </w:trPr>
        <w:tc>
          <w:tcPr>
            <w:tcW w:w="1314" w:type="dxa"/>
            <w:textDirection w:val="tbRlV"/>
            <w:vAlign w:val="center"/>
          </w:tcPr>
          <w:p w:rsidR="00982E74" w:rsidRPr="00B82BEE" w:rsidRDefault="00982E74" w:rsidP="00DD0992">
            <w:pPr>
              <w:ind w:left="113" w:right="113" w:firstLineChars="300" w:firstLine="840"/>
              <w:rPr>
                <w:rFonts w:ascii="HGS創英角ｺﾞｼｯｸUB" w:eastAsia="HGS創英角ｺﾞｼｯｸUB" w:hAnsi="HGS創英角ｺﾞｼｯｸUB"/>
                <w:sz w:val="28"/>
                <w:szCs w:val="28"/>
              </w:rPr>
            </w:pPr>
            <w:r w:rsidRPr="00B82BEE">
              <w:rPr>
                <w:rFonts w:ascii="HGS創英角ｺﾞｼｯｸUB" w:eastAsia="HGS創英角ｺﾞｼｯｸUB" w:hAnsi="HGS創英角ｺﾞｼｯｸUB" w:hint="eastAsia"/>
                <w:sz w:val="28"/>
                <w:szCs w:val="28"/>
              </w:rPr>
              <w:t>単元の評価規準</w:t>
            </w:r>
          </w:p>
        </w:tc>
        <w:tc>
          <w:tcPr>
            <w:tcW w:w="2811" w:type="dxa"/>
            <w:tcBorders>
              <w:right w:val="dashed" w:sz="4" w:space="0" w:color="auto"/>
            </w:tcBorders>
          </w:tcPr>
          <w:p w:rsidR="00982E74" w:rsidRPr="00B82BEE" w:rsidRDefault="00982E74" w:rsidP="00A5209F">
            <w:pPr>
              <w:rPr>
                <w:rFonts w:ascii="ＭＳ 明朝" w:eastAsia="ＭＳ 明朝" w:hAnsi="ＭＳ 明朝"/>
                <w:sz w:val="21"/>
                <w:szCs w:val="21"/>
              </w:rPr>
            </w:pPr>
            <w:r w:rsidRPr="00B82BEE">
              <w:rPr>
                <w:rFonts w:ascii="ＭＳ 明朝" w:eastAsia="ＭＳ 明朝" w:hAnsi="ＭＳ 明朝" w:hint="eastAsia"/>
                <w:sz w:val="21"/>
                <w:szCs w:val="21"/>
              </w:rPr>
              <w:t>○知識</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・陸上競技は， 自己の記録に挑戦したり，競争したりする楽しさや喜びを味わうことができることについて</w:t>
            </w:r>
            <w:r w:rsidR="00B82BEE" w:rsidRPr="00B82BEE">
              <w:rPr>
                <w:rFonts w:ascii="ＭＳ 明朝" w:eastAsia="ＭＳ 明朝" w:hAnsi="ＭＳ 明朝" w:hint="eastAsia"/>
                <w:sz w:val="21"/>
                <w:szCs w:val="21"/>
              </w:rPr>
              <w:t>，</w:t>
            </w:r>
            <w:r w:rsidRPr="00B82BEE">
              <w:rPr>
                <w:rFonts w:ascii="ＭＳ 明朝" w:eastAsia="ＭＳ 明朝" w:hAnsi="ＭＳ 明朝" w:hint="eastAsia"/>
                <w:sz w:val="21"/>
                <w:szCs w:val="21"/>
              </w:rPr>
              <w:t>言ったり書き出したりしている。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・陸上競技は，古代ギリシアのオリンピア競技やオリンピック・パラリンピック競技大会において主要な競技として発展した成り立ちがあることについて</w:t>
            </w:r>
            <w:r w:rsidR="00B82BEE" w:rsidRPr="00B82BEE">
              <w:rPr>
                <w:rFonts w:ascii="ＭＳ 明朝" w:eastAsia="ＭＳ 明朝" w:hAnsi="ＭＳ 明朝" w:hint="eastAsia"/>
                <w:sz w:val="21"/>
                <w:szCs w:val="21"/>
              </w:rPr>
              <w:t>，</w:t>
            </w:r>
            <w:r w:rsidRPr="00B82BEE">
              <w:rPr>
                <w:rFonts w:ascii="ＭＳ 明朝" w:eastAsia="ＭＳ 明朝" w:hAnsi="ＭＳ 明朝" w:hint="eastAsia"/>
                <w:sz w:val="21"/>
                <w:szCs w:val="21"/>
              </w:rPr>
              <w:t>言ったり書き出したりしている。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・陸上競技の各種目において用いられる技術の名称があり， それぞれの技術で動きのポイントがあることについて</w:t>
            </w:r>
            <w:r w:rsidR="00B82BEE" w:rsidRPr="00B82BEE">
              <w:rPr>
                <w:rFonts w:ascii="ＭＳ 明朝" w:eastAsia="ＭＳ 明朝" w:hAnsi="ＭＳ 明朝" w:hint="eastAsia"/>
                <w:sz w:val="21"/>
                <w:szCs w:val="21"/>
              </w:rPr>
              <w:t>，</w:t>
            </w:r>
            <w:r w:rsidRPr="00B82BEE">
              <w:rPr>
                <w:rFonts w:ascii="ＭＳ 明朝" w:eastAsia="ＭＳ 明朝" w:hAnsi="ＭＳ 明朝" w:hint="eastAsia"/>
                <w:sz w:val="21"/>
                <w:szCs w:val="21"/>
              </w:rPr>
              <w:t>学習した具体例を挙げている。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・陸上競技は，それぞれの種目で主として高まる体力要素が異なることについて</w:t>
            </w:r>
            <w:r w:rsidR="00B82BEE" w:rsidRPr="00B82BEE">
              <w:rPr>
                <w:rFonts w:ascii="ＭＳ 明朝" w:eastAsia="ＭＳ 明朝" w:hAnsi="ＭＳ 明朝" w:hint="eastAsia"/>
                <w:sz w:val="21"/>
                <w:szCs w:val="21"/>
              </w:rPr>
              <w:t>，</w:t>
            </w:r>
            <w:r w:rsidRPr="00B82BEE">
              <w:rPr>
                <w:rFonts w:ascii="ＭＳ 明朝" w:eastAsia="ＭＳ 明朝" w:hAnsi="ＭＳ 明朝" w:hint="eastAsia"/>
                <w:sz w:val="21"/>
                <w:szCs w:val="21"/>
              </w:rPr>
              <w:t>学習した具体例を挙げている。</w:t>
            </w:r>
          </w:p>
        </w:tc>
        <w:tc>
          <w:tcPr>
            <w:tcW w:w="1843" w:type="dxa"/>
            <w:tcBorders>
              <w:left w:val="dashed" w:sz="4" w:space="0" w:color="auto"/>
            </w:tcBorders>
          </w:tcPr>
          <w:p w:rsidR="00982E74" w:rsidRPr="00B82BEE" w:rsidRDefault="00982E74" w:rsidP="00A5209F">
            <w:pPr>
              <w:rPr>
                <w:rFonts w:ascii="ＭＳ 明朝" w:eastAsia="ＭＳ 明朝" w:hAnsi="ＭＳ 明朝"/>
                <w:sz w:val="21"/>
                <w:szCs w:val="21"/>
              </w:rPr>
            </w:pPr>
            <w:r w:rsidRPr="00B82BEE">
              <w:rPr>
                <w:rFonts w:ascii="ＭＳ 明朝" w:eastAsia="ＭＳ 明朝" w:hAnsi="ＭＳ 明朝" w:hint="eastAsia"/>
                <w:sz w:val="21"/>
                <w:szCs w:val="21"/>
              </w:rPr>
              <w:t>○技能</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・リズミカルな助走から力強い踏み切りに移ることができる。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・跳躍の頂点とバーの位置が合うように，自己に合った踏切位置で踏み切ることができる。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・脚と腕のタイミングを合わせて踏み切り，大きなはさみ動作で跳ぶことができる。</w:t>
            </w:r>
          </w:p>
        </w:tc>
        <w:tc>
          <w:tcPr>
            <w:tcW w:w="2409" w:type="dxa"/>
          </w:tcPr>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・提示された動きのポイントやつまずきの事例を参考に，仲間の課題や出来映えを伝えている。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・提供された練習方法から，自己の課題に応じて，動きの習得に適した練習方法を選んでいる。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・練習や競争する場面で，最善を尽くす，勝敗を受け入れるなどのよい取組を見付け，理由を添えて他者に伝えている。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・学習した安全上の留意点を，他の学習場面に当てはめ，仲間に伝えている。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・体力や技能の程度，性別等の違いを踏まえて，仲間とともに楽しむための練習や競争を行う方法を見付け，仲間に伝えている。</w:t>
            </w:r>
          </w:p>
        </w:tc>
        <w:tc>
          <w:tcPr>
            <w:tcW w:w="2137" w:type="dxa"/>
          </w:tcPr>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・陸上競技の学習に積極的に取り組もうとしている。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・勝敗などを認め，ルールやマナーを守ろうとしている。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・用具等の準備や後片付け，記録などの分担した役割を果たそうとしている。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・一人一人の違いに応じた課題や挑戦を認めようとしている。</w:t>
            </w:r>
          </w:p>
          <w:p w:rsidR="00982E74" w:rsidRPr="00B82BEE" w:rsidRDefault="00982E74" w:rsidP="00A5209F">
            <w:pPr>
              <w:ind w:left="210" w:hangingChars="100" w:hanging="210"/>
              <w:rPr>
                <w:rFonts w:ascii="ＭＳ 明朝" w:eastAsia="ＭＳ 明朝" w:hAnsi="ＭＳ 明朝"/>
                <w:sz w:val="21"/>
                <w:szCs w:val="21"/>
              </w:rPr>
            </w:pPr>
            <w:r w:rsidRPr="00B82BEE">
              <w:rPr>
                <w:rFonts w:ascii="ＭＳ 明朝" w:eastAsia="ＭＳ 明朝" w:hAnsi="ＭＳ 明朝" w:hint="eastAsia"/>
                <w:sz w:val="21"/>
                <w:szCs w:val="21"/>
              </w:rPr>
              <w:t>・健康・安全に留意している。</w:t>
            </w:r>
          </w:p>
        </w:tc>
      </w:tr>
    </w:tbl>
    <w:p w:rsidR="00982E74" w:rsidRPr="00B82BEE" w:rsidRDefault="00982E74" w:rsidP="00982E74">
      <w:pPr>
        <w:widowControl/>
        <w:jc w:val="left"/>
        <w:rPr>
          <w:rFonts w:ascii="ＭＳ 明朝" w:eastAsia="ＭＳ 明朝" w:hAnsi="ＭＳ 明朝"/>
        </w:rPr>
      </w:pPr>
      <w:r w:rsidRPr="00B82BEE">
        <w:rPr>
          <w:rFonts w:ascii="ＭＳ 明朝" w:eastAsia="ＭＳ 明朝" w:hAnsi="ＭＳ 明朝"/>
        </w:rPr>
        <w:br w:type="page"/>
      </w:r>
      <w:r w:rsidRPr="00B82BEE">
        <w:rPr>
          <w:rFonts w:ascii="ＭＳ ゴシック" w:eastAsia="ＭＳ ゴシック" w:hAnsi="ＭＳ ゴシック" w:hint="eastAsia"/>
        </w:rPr>
        <w:lastRenderedPageBreak/>
        <w:t>評価規準（第３学年「Ｃ 陸上競技　オ　走り高跳び」）</w:t>
      </w:r>
    </w:p>
    <w:tbl>
      <w:tblPr>
        <w:tblStyle w:val="a4"/>
        <w:tblW w:w="10514" w:type="dxa"/>
        <w:tblInd w:w="-444" w:type="dxa"/>
        <w:tblLook w:val="04A0" w:firstRow="1" w:lastRow="0" w:firstColumn="1" w:lastColumn="0" w:noHBand="0" w:noVBand="1"/>
      </w:tblPr>
      <w:tblGrid>
        <w:gridCol w:w="1098"/>
        <w:gridCol w:w="2460"/>
        <w:gridCol w:w="2410"/>
        <w:gridCol w:w="2551"/>
        <w:gridCol w:w="1995"/>
      </w:tblGrid>
      <w:tr w:rsidR="00B82BEE" w:rsidRPr="00B82BEE" w:rsidTr="006E7443">
        <w:tc>
          <w:tcPr>
            <w:tcW w:w="1098" w:type="dxa"/>
            <w:vAlign w:val="center"/>
          </w:tcPr>
          <w:p w:rsidR="00F344E7" w:rsidRPr="00B82BEE" w:rsidRDefault="00F344E7" w:rsidP="00DD0992">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観点</w:t>
            </w:r>
          </w:p>
        </w:tc>
        <w:tc>
          <w:tcPr>
            <w:tcW w:w="4870" w:type="dxa"/>
            <w:gridSpan w:val="2"/>
            <w:tcBorders>
              <w:bottom w:val="single" w:sz="4" w:space="0" w:color="auto"/>
            </w:tcBorders>
            <w:vAlign w:val="center"/>
          </w:tcPr>
          <w:p w:rsidR="00F344E7" w:rsidRPr="00B82BEE" w:rsidRDefault="00F344E7" w:rsidP="00DD0992">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知識・技能</w:t>
            </w:r>
          </w:p>
        </w:tc>
        <w:tc>
          <w:tcPr>
            <w:tcW w:w="2551" w:type="dxa"/>
            <w:shd w:val="clear" w:color="auto" w:fill="FFC000"/>
            <w:vAlign w:val="center"/>
          </w:tcPr>
          <w:p w:rsidR="00F344E7" w:rsidRPr="00B82BEE" w:rsidRDefault="00F344E7" w:rsidP="00DD0992">
            <w:pPr>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思考・判断・表現</w:t>
            </w:r>
          </w:p>
        </w:tc>
        <w:tc>
          <w:tcPr>
            <w:tcW w:w="1995" w:type="dxa"/>
            <w:shd w:val="clear" w:color="auto" w:fill="4472C4" w:themeFill="accent1"/>
            <w:vAlign w:val="center"/>
          </w:tcPr>
          <w:p w:rsidR="00F344E7" w:rsidRPr="00B82BEE" w:rsidRDefault="00F344E7" w:rsidP="00DD0992">
            <w:pPr>
              <w:spacing w:line="320" w:lineRule="exact"/>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主体的に学習に</w:t>
            </w:r>
          </w:p>
          <w:p w:rsidR="00F344E7" w:rsidRPr="00B82BEE" w:rsidRDefault="00F344E7" w:rsidP="00DD0992">
            <w:pPr>
              <w:spacing w:line="320" w:lineRule="exact"/>
              <w:jc w:val="center"/>
              <w:rPr>
                <w:rFonts w:ascii="HGS創英角ｺﾞｼｯｸUB" w:eastAsia="HGS創英角ｺﾞｼｯｸUB" w:hAnsi="HGS創英角ｺﾞｼｯｸUB"/>
              </w:rPr>
            </w:pPr>
            <w:r w:rsidRPr="00B82BEE">
              <w:rPr>
                <w:rFonts w:ascii="HGS創英角ｺﾞｼｯｸUB" w:eastAsia="HGS創英角ｺﾞｼｯｸUB" w:hAnsi="HGS創英角ｺﾞｼｯｸUB" w:hint="eastAsia"/>
              </w:rPr>
              <w:t>取り組む態度</w:t>
            </w:r>
          </w:p>
        </w:tc>
      </w:tr>
      <w:tr w:rsidR="00B82BEE" w:rsidRPr="00B82BEE" w:rsidTr="006E7443">
        <w:trPr>
          <w:cantSplit/>
          <w:trHeight w:val="12591"/>
        </w:trPr>
        <w:tc>
          <w:tcPr>
            <w:tcW w:w="1098" w:type="dxa"/>
            <w:textDirection w:val="tbRlV"/>
            <w:vAlign w:val="center"/>
          </w:tcPr>
          <w:p w:rsidR="00F344E7" w:rsidRPr="00B82BEE" w:rsidRDefault="00F344E7" w:rsidP="00860AEB">
            <w:pPr>
              <w:ind w:left="113" w:right="113" w:firstLineChars="300" w:firstLine="840"/>
              <w:rPr>
                <w:rFonts w:ascii="HGS創英角ｺﾞｼｯｸUB" w:eastAsia="HGS創英角ｺﾞｼｯｸUB" w:hAnsi="HGS創英角ｺﾞｼｯｸUB"/>
                <w:sz w:val="28"/>
                <w:szCs w:val="28"/>
              </w:rPr>
            </w:pPr>
            <w:bookmarkStart w:id="0" w:name="_GoBack"/>
            <w:bookmarkEnd w:id="0"/>
            <w:r w:rsidRPr="00B82BEE">
              <w:rPr>
                <w:rFonts w:ascii="HGS創英角ｺﾞｼｯｸUB" w:eastAsia="HGS創英角ｺﾞｼｯｸUB" w:hAnsi="HGS創英角ｺﾞｼｯｸUB" w:hint="eastAsia"/>
                <w:sz w:val="28"/>
                <w:szCs w:val="28"/>
              </w:rPr>
              <w:t>単元の評価規準</w:t>
            </w:r>
          </w:p>
        </w:tc>
        <w:tc>
          <w:tcPr>
            <w:tcW w:w="2460" w:type="dxa"/>
            <w:tcBorders>
              <w:right w:val="dashed" w:sz="4" w:space="0" w:color="auto"/>
            </w:tcBorders>
          </w:tcPr>
          <w:p w:rsidR="00F344E7" w:rsidRPr="00773CBE" w:rsidRDefault="00F344E7" w:rsidP="00F344E7">
            <w:pPr>
              <w:widowControl/>
              <w:jc w:val="left"/>
              <w:rPr>
                <w:rFonts w:ascii="ＭＳ 明朝" w:eastAsia="ＭＳ 明朝" w:hAnsi="ＭＳ 明朝"/>
                <w:sz w:val="21"/>
              </w:rPr>
            </w:pPr>
            <w:r w:rsidRPr="00773CBE">
              <w:rPr>
                <w:rFonts w:ascii="ＭＳ 明朝" w:eastAsia="ＭＳ 明朝" w:hAnsi="ＭＳ 明朝" w:hint="eastAsia"/>
                <w:sz w:val="21"/>
              </w:rPr>
              <w:t>○知識</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・陸上競技の各種目で用いられる技術の名称があり，それぞれの技術には記録の向上につながる重要な動きのポイントがあることについて，学習した具体例を挙げている。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・技術と関連させた運動や練習を繰り返したり，継続して行ったりすることで，結果として体力を高めることができることについて，</w:t>
            </w:r>
            <w:r w:rsidR="008B4C3F">
              <w:rPr>
                <w:rFonts w:ascii="ＭＳ 明朝" w:eastAsia="ＭＳ 明朝" w:hAnsi="ＭＳ 明朝" w:hint="eastAsia"/>
                <w:kern w:val="0"/>
                <w:sz w:val="21"/>
              </w:rPr>
              <w:t>言ったり書き出したりしている。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・自己の動きや仲間の動き方を分析するには，自己観察や他者観察などの方法があることについて，言ったり書き出したりしている。</w:t>
            </w:r>
          </w:p>
          <w:p w:rsidR="00F344E7" w:rsidRPr="00773CBE" w:rsidRDefault="00F344E7" w:rsidP="00F344E7">
            <w:pPr>
              <w:widowControl/>
              <w:jc w:val="left"/>
              <w:rPr>
                <w:rFonts w:ascii="ＭＳ 明朝" w:eastAsia="ＭＳ 明朝" w:hAnsi="ＭＳ 明朝"/>
                <w:sz w:val="21"/>
              </w:rPr>
            </w:pPr>
          </w:p>
        </w:tc>
        <w:tc>
          <w:tcPr>
            <w:tcW w:w="2410" w:type="dxa"/>
            <w:tcBorders>
              <w:left w:val="dashed" w:sz="4" w:space="0" w:color="auto"/>
            </w:tcBorders>
          </w:tcPr>
          <w:p w:rsidR="00F344E7" w:rsidRPr="00773CBE" w:rsidRDefault="00F344E7" w:rsidP="00F344E7">
            <w:pPr>
              <w:widowControl/>
              <w:jc w:val="left"/>
              <w:rPr>
                <w:rFonts w:ascii="ＭＳ 明朝" w:eastAsia="ＭＳ 明朝" w:hAnsi="ＭＳ 明朝"/>
                <w:sz w:val="21"/>
              </w:rPr>
            </w:pPr>
            <w:r w:rsidRPr="00773CBE">
              <w:rPr>
                <w:rFonts w:ascii="ＭＳ 明朝" w:eastAsia="ＭＳ 明朝" w:hAnsi="ＭＳ 明朝" w:hint="eastAsia"/>
                <w:sz w:val="21"/>
              </w:rPr>
              <w:t>○技能</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・リズミカルな助走から真上に伸び上がるように踏み切り， はさみ跳びや背面跳びなどの空間動作で跳ぶことができる。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・背面跳びでは踏み切り前の３〜５歩で弧を描くように走り，体を内側に倒す姿勢を取るようにして踏み切りに移ることができる。</w:t>
            </w:r>
          </w:p>
        </w:tc>
        <w:tc>
          <w:tcPr>
            <w:tcW w:w="2551" w:type="dxa"/>
          </w:tcPr>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・選択した運動について，合理的な動きと自己や仲間の動きを比較して，成果や改善すべきポイントとその理由を仲間に伝えている。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・自己や仲間の技術的な課題やその課題解決に有効な練習方法の選択について，自己の考えを伝えている。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・選択した運動に必要な準備運動や自己が取り組む補助運動を選んでいる。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・健康や安全を確保するために，体調や環境に応じた適切な練習方法等について振り返っている。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・ルールを守り競争したり勝敗を受け入れたりする場面で，よりよいマナーや行為について，自己の活動を振り返っている。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・体力や技能の程度，性別等の違いに配慮して，仲間とともに陸上競技を楽しむための活動の方法や修正の仕方を見付けている。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・陸上競技の学習成果を踏まえて，自己に適した「する，みる，支える，知る」などの運動を継続して楽しむための関わり方を見付けている。</w:t>
            </w:r>
          </w:p>
        </w:tc>
        <w:tc>
          <w:tcPr>
            <w:tcW w:w="1995" w:type="dxa"/>
          </w:tcPr>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・陸上競技の学習に自主的に取り組もうとしている。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・勝敗などを冷静に受け止め，ルールやマナーを大切にしようとしている。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・仲間と互いに合意した役割について自己の責任を果たそうとしている。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・一人一人の違いに応じた課題や挑戦を大切にしようとしている。</w:t>
            </w:r>
          </w:p>
          <w:p w:rsidR="00F344E7" w:rsidRPr="00773CBE" w:rsidRDefault="00F344E7" w:rsidP="00F344E7">
            <w:pPr>
              <w:widowControl/>
              <w:ind w:left="210" w:hangingChars="100" w:hanging="210"/>
              <w:jc w:val="left"/>
              <w:rPr>
                <w:rFonts w:ascii="ＭＳ 明朝" w:eastAsia="ＭＳ 明朝" w:hAnsi="ＭＳ 明朝"/>
                <w:sz w:val="21"/>
              </w:rPr>
            </w:pPr>
            <w:r w:rsidRPr="00773CBE">
              <w:rPr>
                <w:rFonts w:ascii="ＭＳ 明朝" w:eastAsia="ＭＳ 明朝" w:hAnsi="ＭＳ 明朝" w:hint="eastAsia"/>
                <w:sz w:val="21"/>
              </w:rPr>
              <w:t>・健康・安全を確保している。</w:t>
            </w:r>
          </w:p>
        </w:tc>
      </w:tr>
    </w:tbl>
    <w:p w:rsidR="00BD0335" w:rsidRPr="00B82BEE" w:rsidRDefault="00BD0335" w:rsidP="00F344E7">
      <w:pPr>
        <w:widowControl/>
        <w:jc w:val="left"/>
        <w:rPr>
          <w:rFonts w:ascii="ＭＳ 明朝" w:eastAsia="ＭＳ 明朝" w:hAnsi="ＭＳ 明朝"/>
        </w:rPr>
      </w:pPr>
    </w:p>
    <w:sectPr w:rsidR="00BD0335" w:rsidRPr="00B82BEE" w:rsidSect="00E302FA">
      <w:footerReference w:type="even" r:id="rId7"/>
      <w:footerReference w:type="default" r:id="rId8"/>
      <w:pgSz w:w="11900" w:h="16840"/>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4E1" w:rsidRDefault="00F574E1" w:rsidP="007E6385">
      <w:r>
        <w:separator/>
      </w:r>
    </w:p>
  </w:endnote>
  <w:endnote w:type="continuationSeparator" w:id="0">
    <w:p w:rsidR="00F574E1" w:rsidRDefault="00F574E1" w:rsidP="007E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Times New Roman (本文のフォント - コンプレ">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921369416"/>
      <w:docPartObj>
        <w:docPartGallery w:val="Page Numbers (Bottom of Page)"/>
        <w:docPartUnique/>
      </w:docPartObj>
    </w:sdtPr>
    <w:sdtEndPr>
      <w:rPr>
        <w:rStyle w:val="a7"/>
      </w:rPr>
    </w:sdtEndPr>
    <w:sdtContent>
      <w:p w:rsidR="007E6385" w:rsidRDefault="007E6385" w:rsidP="005868F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7E6385" w:rsidRDefault="007E63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890683497"/>
      <w:docPartObj>
        <w:docPartGallery w:val="Page Numbers (Bottom of Page)"/>
        <w:docPartUnique/>
      </w:docPartObj>
    </w:sdtPr>
    <w:sdtEndPr>
      <w:rPr>
        <w:rStyle w:val="a7"/>
      </w:rPr>
    </w:sdtEndPr>
    <w:sdtContent>
      <w:p w:rsidR="007E6385" w:rsidRDefault="007E6385" w:rsidP="005868F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860AEB">
          <w:rPr>
            <w:rStyle w:val="a7"/>
            <w:noProof/>
          </w:rPr>
          <w:t>10</w:t>
        </w:r>
        <w:r>
          <w:rPr>
            <w:rStyle w:val="a7"/>
          </w:rPr>
          <w:fldChar w:fldCharType="end"/>
        </w:r>
      </w:p>
    </w:sdtContent>
  </w:sdt>
  <w:p w:rsidR="007E6385" w:rsidRDefault="007E63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4E1" w:rsidRDefault="00F574E1" w:rsidP="007E6385">
      <w:r>
        <w:separator/>
      </w:r>
    </w:p>
  </w:footnote>
  <w:footnote w:type="continuationSeparator" w:id="0">
    <w:p w:rsidR="00F574E1" w:rsidRDefault="00F574E1" w:rsidP="007E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4803"/>
    <w:multiLevelType w:val="hybridMultilevel"/>
    <w:tmpl w:val="53AED314"/>
    <w:lvl w:ilvl="0" w:tplc="80E07E06">
      <w:start w:val="1"/>
      <w:numFmt w:val="decimalFullWidth"/>
      <w:lvlText w:val="%1"/>
      <w:lvlJc w:val="left"/>
      <w:pPr>
        <w:ind w:left="420" w:hanging="420"/>
      </w:pPr>
      <w:rPr>
        <w:rFonts w:hint="eastAsia"/>
      </w:rPr>
    </w:lvl>
    <w:lvl w:ilvl="1" w:tplc="B57C066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0B786F"/>
    <w:multiLevelType w:val="multilevel"/>
    <w:tmpl w:val="EFCC0394"/>
    <w:lvl w:ilvl="0">
      <w:start w:val="1"/>
      <w:numFmt w:val="decimal"/>
      <w:lvlText w:val="%1."/>
      <w:lvlJc w:val="left"/>
      <w:pPr>
        <w:ind w:left="420" w:hanging="420"/>
      </w:pPr>
    </w:lvl>
    <w:lvl w:ilvl="1">
      <w:start w:val="1"/>
      <w:numFmt w:val="decimal"/>
      <w:lvlText w:val="（%2）"/>
      <w:lvlJc w:val="left"/>
      <w:pPr>
        <w:ind w:left="840" w:hanging="42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46281E28"/>
    <w:multiLevelType w:val="hybridMultilevel"/>
    <w:tmpl w:val="4A9A6F64"/>
    <w:lvl w:ilvl="0" w:tplc="88F0ED9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012FDB"/>
    <w:multiLevelType w:val="hybridMultilevel"/>
    <w:tmpl w:val="48CAF644"/>
    <w:lvl w:ilvl="0" w:tplc="9B1C1A3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EE41AF"/>
    <w:multiLevelType w:val="hybridMultilevel"/>
    <w:tmpl w:val="F738B628"/>
    <w:lvl w:ilvl="0" w:tplc="4AF8609C">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05"/>
  <w:drawingGridVerticalSpacing w:val="331"/>
  <w:displayHorizont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E0"/>
    <w:rsid w:val="00000B3B"/>
    <w:rsid w:val="0004149B"/>
    <w:rsid w:val="000C325A"/>
    <w:rsid w:val="0018095D"/>
    <w:rsid w:val="00183B43"/>
    <w:rsid w:val="001C462C"/>
    <w:rsid w:val="00211399"/>
    <w:rsid w:val="00215156"/>
    <w:rsid w:val="00227848"/>
    <w:rsid w:val="00234C97"/>
    <w:rsid w:val="00260FCF"/>
    <w:rsid w:val="00283CE0"/>
    <w:rsid w:val="002D0B63"/>
    <w:rsid w:val="0031140A"/>
    <w:rsid w:val="003305A6"/>
    <w:rsid w:val="0037075B"/>
    <w:rsid w:val="00373C6A"/>
    <w:rsid w:val="00406C48"/>
    <w:rsid w:val="0046181E"/>
    <w:rsid w:val="004736D8"/>
    <w:rsid w:val="004C58A8"/>
    <w:rsid w:val="004F29F4"/>
    <w:rsid w:val="00540326"/>
    <w:rsid w:val="005A1049"/>
    <w:rsid w:val="005C2CFA"/>
    <w:rsid w:val="005E2B5E"/>
    <w:rsid w:val="005E5CA8"/>
    <w:rsid w:val="00600D9B"/>
    <w:rsid w:val="00633CDA"/>
    <w:rsid w:val="00652D61"/>
    <w:rsid w:val="006C4FD7"/>
    <w:rsid w:val="006E7443"/>
    <w:rsid w:val="00707B08"/>
    <w:rsid w:val="00712228"/>
    <w:rsid w:val="00717798"/>
    <w:rsid w:val="00773CBE"/>
    <w:rsid w:val="007A148A"/>
    <w:rsid w:val="007D3418"/>
    <w:rsid w:val="007E6385"/>
    <w:rsid w:val="0081145A"/>
    <w:rsid w:val="008268CC"/>
    <w:rsid w:val="0085278C"/>
    <w:rsid w:val="00860AEB"/>
    <w:rsid w:val="008B4C3F"/>
    <w:rsid w:val="008C5B0C"/>
    <w:rsid w:val="00982E74"/>
    <w:rsid w:val="009922DD"/>
    <w:rsid w:val="009A07A0"/>
    <w:rsid w:val="009D18F4"/>
    <w:rsid w:val="00A166B3"/>
    <w:rsid w:val="00A22EA4"/>
    <w:rsid w:val="00AA732E"/>
    <w:rsid w:val="00AB5A8F"/>
    <w:rsid w:val="00AC40A0"/>
    <w:rsid w:val="00B27036"/>
    <w:rsid w:val="00B82BEE"/>
    <w:rsid w:val="00BD0335"/>
    <w:rsid w:val="00C16DE5"/>
    <w:rsid w:val="00C215FD"/>
    <w:rsid w:val="00C35582"/>
    <w:rsid w:val="00D05FFA"/>
    <w:rsid w:val="00D268D8"/>
    <w:rsid w:val="00D3576B"/>
    <w:rsid w:val="00D40FC3"/>
    <w:rsid w:val="00D450E8"/>
    <w:rsid w:val="00D62BEB"/>
    <w:rsid w:val="00D72A3D"/>
    <w:rsid w:val="00D8148F"/>
    <w:rsid w:val="00D86F9C"/>
    <w:rsid w:val="00DC759B"/>
    <w:rsid w:val="00DD0992"/>
    <w:rsid w:val="00E00D5D"/>
    <w:rsid w:val="00E302FA"/>
    <w:rsid w:val="00E91F15"/>
    <w:rsid w:val="00EA3578"/>
    <w:rsid w:val="00EE35B4"/>
    <w:rsid w:val="00F344E7"/>
    <w:rsid w:val="00F574E1"/>
    <w:rsid w:val="00FD29A8"/>
    <w:rsid w:val="00FF1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07D3223-5C71-9747-811B-727211BC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imes New Roman (本文のフォント - コンプレ"/>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CE0"/>
    <w:pPr>
      <w:ind w:leftChars="400" w:left="960"/>
    </w:pPr>
  </w:style>
  <w:style w:type="table" w:styleId="a4">
    <w:name w:val="Table Grid"/>
    <w:basedOn w:val="a1"/>
    <w:uiPriority w:val="39"/>
    <w:rsid w:val="00D8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7E6385"/>
    <w:pPr>
      <w:tabs>
        <w:tab w:val="center" w:pos="4252"/>
        <w:tab w:val="right" w:pos="8504"/>
      </w:tabs>
      <w:snapToGrid w:val="0"/>
    </w:pPr>
  </w:style>
  <w:style w:type="character" w:customStyle="1" w:styleId="a6">
    <w:name w:val="フッター (文字)"/>
    <w:basedOn w:val="a0"/>
    <w:link w:val="a5"/>
    <w:uiPriority w:val="99"/>
    <w:rsid w:val="007E6385"/>
  </w:style>
  <w:style w:type="character" w:styleId="a7">
    <w:name w:val="page number"/>
    <w:basedOn w:val="a0"/>
    <w:uiPriority w:val="99"/>
    <w:semiHidden/>
    <w:unhideWhenUsed/>
    <w:rsid w:val="007E6385"/>
  </w:style>
  <w:style w:type="paragraph" w:styleId="a8">
    <w:name w:val="header"/>
    <w:basedOn w:val="a"/>
    <w:link w:val="a9"/>
    <w:uiPriority w:val="99"/>
    <w:unhideWhenUsed/>
    <w:rsid w:val="00000B3B"/>
    <w:pPr>
      <w:tabs>
        <w:tab w:val="center" w:pos="4252"/>
        <w:tab w:val="right" w:pos="8504"/>
      </w:tabs>
      <w:snapToGrid w:val="0"/>
    </w:pPr>
  </w:style>
  <w:style w:type="character" w:customStyle="1" w:styleId="a9">
    <w:name w:val="ヘッダー (文字)"/>
    <w:basedOn w:val="a0"/>
    <w:link w:val="a8"/>
    <w:uiPriority w:val="99"/>
    <w:rsid w:val="00000B3B"/>
  </w:style>
  <w:style w:type="paragraph" w:styleId="aa">
    <w:name w:val="Balloon Text"/>
    <w:basedOn w:val="a"/>
    <w:link w:val="ab"/>
    <w:uiPriority w:val="99"/>
    <w:semiHidden/>
    <w:unhideWhenUsed/>
    <w:rsid w:val="00B82B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2B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1313</Words>
  <Characters>7489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浩明 荻野</dc:creator>
  <cp:keywords/>
  <dc:description/>
  <cp:lastModifiedBy>千葉県</cp:lastModifiedBy>
  <cp:revision>9</cp:revision>
  <cp:lastPrinted>2020-06-19T04:05:00Z</cp:lastPrinted>
  <dcterms:created xsi:type="dcterms:W3CDTF">2020-04-28T02:19:00Z</dcterms:created>
  <dcterms:modified xsi:type="dcterms:W3CDTF">2021-10-14T08:34:00Z</dcterms:modified>
</cp:coreProperties>
</file>