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B3B" w:rsidRPr="00C22F82" w:rsidRDefault="00465DB9" w:rsidP="00465DB9">
      <w:pPr>
        <w:rPr>
          <w:rFonts w:ascii="ＭＳ ゴシック" w:eastAsia="ＭＳ ゴシック" w:hAnsi="ＭＳ ゴシック"/>
        </w:rPr>
      </w:pPr>
      <w:r w:rsidRPr="00C22F82">
        <w:rPr>
          <w:rFonts w:ascii="ＭＳ ゴシック" w:eastAsia="ＭＳ ゴシック" w:hAnsi="ＭＳ ゴシック" w:hint="eastAsia"/>
        </w:rPr>
        <w:t>評価規準（第１学年及び第２学年「Ｂ 器械運動　ア　マット運動」）</w:t>
      </w:r>
    </w:p>
    <w:tbl>
      <w:tblPr>
        <w:tblStyle w:val="a4"/>
        <w:tblW w:w="10514" w:type="dxa"/>
        <w:tblInd w:w="-444" w:type="dxa"/>
        <w:tblLook w:val="04A0" w:firstRow="1" w:lastRow="0" w:firstColumn="1" w:lastColumn="0" w:noHBand="0" w:noVBand="1"/>
      </w:tblPr>
      <w:tblGrid>
        <w:gridCol w:w="1169"/>
        <w:gridCol w:w="2105"/>
        <w:gridCol w:w="2977"/>
        <w:gridCol w:w="2268"/>
        <w:gridCol w:w="1995"/>
      </w:tblGrid>
      <w:tr w:rsidR="00C22F82" w:rsidRPr="00C22F82" w:rsidTr="00465DB9">
        <w:trPr>
          <w:trHeight w:val="20"/>
        </w:trPr>
        <w:tc>
          <w:tcPr>
            <w:tcW w:w="1169" w:type="dxa"/>
          </w:tcPr>
          <w:p w:rsidR="0037075B" w:rsidRPr="00C22F82" w:rsidRDefault="0037075B" w:rsidP="00D05FFA">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観点</w:t>
            </w:r>
          </w:p>
        </w:tc>
        <w:tc>
          <w:tcPr>
            <w:tcW w:w="5082" w:type="dxa"/>
            <w:gridSpan w:val="2"/>
            <w:tcBorders>
              <w:bottom w:val="single" w:sz="4" w:space="0" w:color="auto"/>
            </w:tcBorders>
          </w:tcPr>
          <w:p w:rsidR="0037075B" w:rsidRPr="00C22F82" w:rsidRDefault="0037075B" w:rsidP="00D05FFA">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知識・技能</w:t>
            </w:r>
          </w:p>
        </w:tc>
        <w:tc>
          <w:tcPr>
            <w:tcW w:w="2268" w:type="dxa"/>
            <w:shd w:val="clear" w:color="auto" w:fill="FFC000"/>
          </w:tcPr>
          <w:p w:rsidR="0037075B" w:rsidRPr="00C22F82" w:rsidRDefault="0037075B" w:rsidP="00EE35B4">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思考・判断・表現</w:t>
            </w:r>
          </w:p>
        </w:tc>
        <w:tc>
          <w:tcPr>
            <w:tcW w:w="1995" w:type="dxa"/>
            <w:shd w:val="clear" w:color="auto" w:fill="4472C4" w:themeFill="accent1"/>
          </w:tcPr>
          <w:p w:rsidR="0037075B" w:rsidRPr="00C22F82" w:rsidRDefault="0037075B" w:rsidP="00406C48">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主体的に学習に</w:t>
            </w:r>
          </w:p>
          <w:p w:rsidR="0037075B" w:rsidRPr="00C22F82" w:rsidRDefault="0037075B" w:rsidP="00406C48">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取り組む態度</w:t>
            </w:r>
          </w:p>
        </w:tc>
      </w:tr>
      <w:tr w:rsidR="00C22F82" w:rsidRPr="00C22F82" w:rsidTr="008516B1">
        <w:trPr>
          <w:trHeight w:val="20"/>
        </w:trPr>
        <w:tc>
          <w:tcPr>
            <w:tcW w:w="1169" w:type="dxa"/>
            <w:textDirection w:val="tbRlV"/>
            <w:vAlign w:val="center"/>
          </w:tcPr>
          <w:p w:rsidR="00465DB9" w:rsidRPr="00C22F82" w:rsidRDefault="008516B1" w:rsidP="008516B1">
            <w:pPr>
              <w:ind w:left="113" w:right="113"/>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　　　</w:t>
            </w:r>
            <w:r w:rsidR="00465DB9" w:rsidRPr="00C22F82">
              <w:rPr>
                <w:rFonts w:ascii="HGS創英角ｺﾞｼｯｸUB" w:eastAsia="HGS創英角ｺﾞｼｯｸUB" w:hAnsi="HGS創英角ｺﾞｼｯｸUB" w:hint="eastAsia"/>
                <w:sz w:val="28"/>
                <w:szCs w:val="28"/>
              </w:rPr>
              <w:t>単元の評価規準</w:t>
            </w:r>
          </w:p>
        </w:tc>
        <w:tc>
          <w:tcPr>
            <w:tcW w:w="2105" w:type="dxa"/>
            <w:tcBorders>
              <w:right w:val="dashed" w:sz="4" w:space="0" w:color="auto"/>
            </w:tcBorders>
          </w:tcPr>
          <w:p w:rsidR="00465DB9" w:rsidRPr="00C22F82" w:rsidRDefault="00465DB9" w:rsidP="00465DB9">
            <w:pPr>
              <w:rPr>
                <w:rFonts w:ascii="ＭＳ 明朝" w:eastAsia="ＭＳ 明朝" w:hAnsi="ＭＳ 明朝"/>
                <w:sz w:val="21"/>
                <w:szCs w:val="21"/>
              </w:rPr>
            </w:pPr>
            <w:r w:rsidRPr="00C22F82">
              <w:rPr>
                <w:rFonts w:ascii="ＭＳ 明朝" w:eastAsia="ＭＳ 明朝" w:hAnsi="ＭＳ 明朝" w:hint="eastAsia"/>
                <w:sz w:val="21"/>
                <w:szCs w:val="21"/>
              </w:rPr>
              <w:t>○知識</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・器械運動には多くの「技」があり，こ</w:t>
            </w:r>
            <w:r w:rsidR="000E4C4E">
              <w:rPr>
                <w:rFonts w:ascii="ＭＳ 明朝" w:eastAsia="ＭＳ 明朝" w:hAnsi="ＭＳ 明朝" w:hint="eastAsia"/>
                <w:sz w:val="21"/>
                <w:szCs w:val="21"/>
              </w:rPr>
              <w:t>れらの技に挑戦し，その技ができる楽しさや喜びを味わうことができることについて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言ったり書き出したりしている。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・器械運動は，種目に応じて多くの「技」があり，技の出来映えを競うことを楽しむ運動として多くの人々に親しまれてきた成り立ちがあることについて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言ったり書き出したりしている。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・技の名称は，運動の基本形態を示す名称と，運動の経過における課題を示す名称によって名づけられていることについて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言ったり書き出したりしている。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・技の行い方は技の課題を解決するための合理的な動き方のポイントがあることについて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・器械運動は，それぞれの種目や系などにより主と</w:t>
            </w:r>
            <w:r w:rsidRPr="00C22F82">
              <w:rPr>
                <w:rFonts w:ascii="ＭＳ 明朝" w:eastAsia="ＭＳ 明朝" w:hAnsi="ＭＳ 明朝" w:hint="eastAsia"/>
                <w:sz w:val="21"/>
                <w:szCs w:val="21"/>
              </w:rPr>
              <w:lastRenderedPageBreak/>
              <w:t>して高まる体力要素が異なることについて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・発表会には，学習の段階に応じたねらいや行い方があることについて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tc>
        <w:tc>
          <w:tcPr>
            <w:tcW w:w="2977" w:type="dxa"/>
            <w:tcBorders>
              <w:left w:val="dashed" w:sz="4" w:space="0" w:color="auto"/>
            </w:tcBorders>
          </w:tcPr>
          <w:p w:rsidR="00465DB9" w:rsidRPr="00C22F82" w:rsidRDefault="00465DB9" w:rsidP="00465DB9">
            <w:pPr>
              <w:rPr>
                <w:rFonts w:ascii="ＭＳ 明朝" w:eastAsia="ＭＳ 明朝" w:hAnsi="ＭＳ 明朝"/>
                <w:sz w:val="21"/>
                <w:szCs w:val="21"/>
              </w:rPr>
            </w:pPr>
            <w:r w:rsidRPr="00C22F82">
              <w:rPr>
                <w:rFonts w:ascii="ＭＳ 明朝" w:eastAsia="ＭＳ 明朝" w:hAnsi="ＭＳ 明朝" w:hint="eastAsia"/>
                <w:sz w:val="21"/>
                <w:szCs w:val="21"/>
              </w:rPr>
              <w:lastRenderedPageBreak/>
              <w:t>○技能</w:t>
            </w:r>
          </w:p>
          <w:p w:rsidR="00465DB9" w:rsidRPr="00C22F82" w:rsidRDefault="00F35084" w:rsidP="00465DB9">
            <w:pPr>
              <w:rPr>
                <w:rFonts w:ascii="ＭＳ 明朝" w:eastAsia="ＭＳ 明朝" w:hAnsi="ＭＳ 明朝"/>
                <w:sz w:val="21"/>
                <w:szCs w:val="21"/>
              </w:rPr>
            </w:pPr>
            <w:r>
              <w:rPr>
                <w:rFonts w:ascii="ＭＳ 明朝" w:eastAsia="ＭＳ 明朝" w:hAnsi="ＭＳ 明朝" w:hint="eastAsia"/>
                <w:sz w:val="21"/>
                <w:szCs w:val="21"/>
              </w:rPr>
              <w:t>【</w:t>
            </w:r>
            <w:r w:rsidR="00465DB9" w:rsidRPr="00C22F82">
              <w:rPr>
                <w:rFonts w:ascii="ＭＳ 明朝" w:eastAsia="ＭＳ 明朝" w:hAnsi="ＭＳ 明朝" w:hint="eastAsia"/>
                <w:sz w:val="21"/>
                <w:szCs w:val="21"/>
              </w:rPr>
              <w:t>接転技群（背中をマットに接して回転する）</w:t>
            </w:r>
            <w:r>
              <w:rPr>
                <w:rFonts w:ascii="ＭＳ 明朝" w:eastAsia="ＭＳ 明朝" w:hAnsi="ＭＳ 明朝" w:hint="eastAsia"/>
                <w:sz w:val="21"/>
                <w:szCs w:val="21"/>
              </w:rPr>
              <w:t>】</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・体をマットに順々に接触させて回転するための動き方や回転力を高めるための動き方で， 基本的な技の一連の動きを滑らかにして回ることができる。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・開始姿勢や終末姿勢，組合せの動きや手の着き方などの条件を変えて回ることができる。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・学習した基本的な技を発展させて，一連の動きで回ることができる。</w:t>
            </w:r>
          </w:p>
          <w:p w:rsidR="00465DB9" w:rsidRPr="00C22F82" w:rsidRDefault="00F35084" w:rsidP="00465DB9">
            <w:pPr>
              <w:rPr>
                <w:rFonts w:ascii="ＭＳ 明朝" w:eastAsia="ＭＳ 明朝" w:hAnsi="ＭＳ 明朝"/>
                <w:sz w:val="21"/>
                <w:szCs w:val="21"/>
              </w:rPr>
            </w:pPr>
            <w:r>
              <w:rPr>
                <w:rFonts w:ascii="ＭＳ 明朝" w:eastAsia="ＭＳ 明朝" w:hAnsi="ＭＳ 明朝" w:hint="eastAsia"/>
                <w:sz w:val="21"/>
                <w:szCs w:val="21"/>
              </w:rPr>
              <w:t>【</w:t>
            </w:r>
            <w:r w:rsidR="00465DB9" w:rsidRPr="00C22F82">
              <w:rPr>
                <w:rFonts w:ascii="ＭＳ 明朝" w:eastAsia="ＭＳ 明朝" w:hAnsi="ＭＳ 明朝" w:hint="eastAsia"/>
                <w:sz w:val="21"/>
                <w:szCs w:val="21"/>
              </w:rPr>
              <w:t>ほん転技群（手や足の支えで回転する）</w:t>
            </w:r>
            <w:r>
              <w:rPr>
                <w:rFonts w:ascii="ＭＳ 明朝" w:eastAsia="ＭＳ 明朝" w:hAnsi="ＭＳ 明朝" w:hint="eastAsia"/>
                <w:sz w:val="21"/>
                <w:szCs w:val="21"/>
              </w:rPr>
              <w:t>】</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・全身を支えたり突き放したりするための着手の仕方， 回転力を高めるための動き方， 起き上がりやすくするための動き方で， 基本的な技の一連の動きを滑らかにして回転することができる。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・開始姿勢や終末姿勢，手の着き方や組合せの動きなどの条件を変えて回転することができる。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・学習した基本的な技を発展させて，一連の動きで回転することができる。</w:t>
            </w:r>
          </w:p>
          <w:p w:rsidR="00465DB9" w:rsidRPr="00C22F82" w:rsidRDefault="00465DB9" w:rsidP="00465DB9">
            <w:pPr>
              <w:rPr>
                <w:rFonts w:ascii="ＭＳ 明朝" w:eastAsia="ＭＳ 明朝" w:hAnsi="ＭＳ 明朝"/>
                <w:sz w:val="21"/>
                <w:szCs w:val="21"/>
              </w:rPr>
            </w:pPr>
          </w:p>
          <w:p w:rsidR="00465DB9" w:rsidRPr="00C22F82" w:rsidRDefault="00F35084" w:rsidP="00465DB9">
            <w:pPr>
              <w:rPr>
                <w:rFonts w:ascii="ＭＳ 明朝" w:eastAsia="ＭＳ 明朝" w:hAnsi="ＭＳ 明朝"/>
                <w:sz w:val="21"/>
                <w:szCs w:val="21"/>
              </w:rPr>
            </w:pPr>
            <w:r>
              <w:rPr>
                <w:rFonts w:ascii="ＭＳ 明朝" w:eastAsia="ＭＳ 明朝" w:hAnsi="ＭＳ 明朝" w:hint="eastAsia"/>
                <w:sz w:val="21"/>
                <w:szCs w:val="21"/>
              </w:rPr>
              <w:t>【</w:t>
            </w:r>
            <w:r w:rsidR="00465DB9" w:rsidRPr="00C22F82">
              <w:rPr>
                <w:rFonts w:ascii="ＭＳ 明朝" w:eastAsia="ＭＳ 明朝" w:hAnsi="ＭＳ 明朝" w:hint="eastAsia"/>
                <w:sz w:val="21"/>
                <w:szCs w:val="21"/>
              </w:rPr>
              <w:t>平均立ち技群（バランスをとりながら静止する）</w:t>
            </w:r>
            <w:r>
              <w:rPr>
                <w:rFonts w:ascii="ＭＳ 明朝" w:eastAsia="ＭＳ 明朝" w:hAnsi="ＭＳ 明朝" w:hint="eastAsia"/>
                <w:sz w:val="21"/>
                <w:szCs w:val="21"/>
              </w:rPr>
              <w:t>】</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・バランスよく姿勢を保つための力の入れ方，バランスの崩れを復元させるための動き方で， 基本的な技の一連の動きを滑らかにして静止することができる。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・姿勢，体の向きなどの条件を変えて静止することがで</w:t>
            </w:r>
            <w:r w:rsidRPr="00C22F82">
              <w:rPr>
                <w:rFonts w:ascii="ＭＳ 明朝" w:eastAsia="ＭＳ 明朝" w:hAnsi="ＭＳ 明朝" w:hint="eastAsia"/>
                <w:sz w:val="21"/>
                <w:szCs w:val="21"/>
              </w:rPr>
              <w:lastRenderedPageBreak/>
              <w:t>きる。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・学習した基本的な技を発展させて，バランスをとり静止することができる。</w:t>
            </w:r>
          </w:p>
        </w:tc>
        <w:tc>
          <w:tcPr>
            <w:tcW w:w="2268" w:type="dxa"/>
          </w:tcPr>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・提示された動きのポイントやつまずきの事例を参考に，仲間の課題や出来映えを伝えている。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・提供された練習方法から，自己の課題に応じて，技の習得に適した練習方法を選んでいる。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・学習した安全上の留意点を，他の学習場面に当てはめ，仲間に伝えている。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・仲間と協力する場面で，分担した役割に応じた活動の仕方を見付けている。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・体力や技能の程度，性別等の違いを踏まえて，仲間とともに楽しむための練習や発表を行う方法を見付け，仲間に伝えている。</w:t>
            </w:r>
          </w:p>
          <w:p w:rsidR="00465DB9" w:rsidRPr="00C22F82" w:rsidRDefault="00465DB9" w:rsidP="00465DB9">
            <w:pPr>
              <w:rPr>
                <w:rFonts w:ascii="ＭＳ 明朝" w:eastAsia="ＭＳ 明朝" w:hAnsi="ＭＳ 明朝"/>
                <w:sz w:val="21"/>
                <w:szCs w:val="21"/>
              </w:rPr>
            </w:pPr>
          </w:p>
        </w:tc>
        <w:tc>
          <w:tcPr>
            <w:tcW w:w="1995" w:type="dxa"/>
          </w:tcPr>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・器械運動の学習に積極的に取り組もうとしている。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・よい技や演技に称賛の声をかけるなど，仲間の努力を認めようとしている。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・練習の補助をしたり仲間に助言したりして，仲間の学習を援助しようとしている。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・一人一人の違いに応じた課題や挑戦を認めようとしている。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・健康・安全に留意している。</w:t>
            </w:r>
          </w:p>
        </w:tc>
      </w:tr>
    </w:tbl>
    <w:p w:rsidR="00465DB9" w:rsidRPr="00C22F82" w:rsidRDefault="00465DB9" w:rsidP="00465DB9">
      <w:pPr>
        <w:rPr>
          <w:rFonts w:ascii="ＭＳ ゴシック" w:eastAsia="ＭＳ ゴシック" w:hAnsi="ＭＳ ゴシック"/>
        </w:rPr>
      </w:pPr>
    </w:p>
    <w:p w:rsidR="00500D06" w:rsidRPr="00C22F82" w:rsidRDefault="00465DB9" w:rsidP="00465DB9">
      <w:pPr>
        <w:rPr>
          <w:rFonts w:ascii="ＭＳ ゴシック" w:eastAsia="ＭＳ ゴシック" w:hAnsi="ＭＳ ゴシック"/>
        </w:rPr>
      </w:pPr>
      <w:r w:rsidRPr="00C22F82">
        <w:rPr>
          <w:rFonts w:ascii="ＭＳ ゴシック" w:eastAsia="ＭＳ ゴシック" w:hAnsi="ＭＳ ゴシック" w:hint="eastAsia"/>
        </w:rPr>
        <w:t>評価規準（第３学年「Ｂ 器械運動　ア　マット運動」）</w:t>
      </w:r>
    </w:p>
    <w:tbl>
      <w:tblPr>
        <w:tblStyle w:val="a4"/>
        <w:tblW w:w="10514" w:type="dxa"/>
        <w:tblInd w:w="-444" w:type="dxa"/>
        <w:tblLook w:val="04A0" w:firstRow="1" w:lastRow="0" w:firstColumn="1" w:lastColumn="0" w:noHBand="0" w:noVBand="1"/>
      </w:tblPr>
      <w:tblGrid>
        <w:gridCol w:w="1170"/>
        <w:gridCol w:w="2104"/>
        <w:gridCol w:w="2977"/>
        <w:gridCol w:w="2268"/>
        <w:gridCol w:w="1995"/>
      </w:tblGrid>
      <w:tr w:rsidR="00C22F82" w:rsidRPr="00C22F82" w:rsidTr="00465DB9">
        <w:tc>
          <w:tcPr>
            <w:tcW w:w="1170" w:type="dxa"/>
          </w:tcPr>
          <w:p w:rsidR="00500D06" w:rsidRPr="00C22F82" w:rsidRDefault="00500D06" w:rsidP="001D5DF6">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観点</w:t>
            </w:r>
          </w:p>
        </w:tc>
        <w:tc>
          <w:tcPr>
            <w:tcW w:w="5081" w:type="dxa"/>
            <w:gridSpan w:val="2"/>
            <w:tcBorders>
              <w:bottom w:val="single" w:sz="4" w:space="0" w:color="auto"/>
            </w:tcBorders>
          </w:tcPr>
          <w:p w:rsidR="00500D06" w:rsidRPr="00C22F82" w:rsidRDefault="00500D06" w:rsidP="001D5DF6">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知識・技能</w:t>
            </w:r>
          </w:p>
        </w:tc>
        <w:tc>
          <w:tcPr>
            <w:tcW w:w="2268" w:type="dxa"/>
            <w:shd w:val="clear" w:color="auto" w:fill="FFC000"/>
          </w:tcPr>
          <w:p w:rsidR="00500D06" w:rsidRPr="00C22F82" w:rsidRDefault="00500D06" w:rsidP="001D5DF6">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思考・判断・表現</w:t>
            </w:r>
          </w:p>
        </w:tc>
        <w:tc>
          <w:tcPr>
            <w:tcW w:w="1995" w:type="dxa"/>
            <w:shd w:val="clear" w:color="auto" w:fill="4472C4" w:themeFill="accent1"/>
          </w:tcPr>
          <w:p w:rsidR="00500D06" w:rsidRPr="00C22F82" w:rsidRDefault="00500D06" w:rsidP="001D5DF6">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主体的に学習に</w:t>
            </w:r>
          </w:p>
          <w:p w:rsidR="00500D06" w:rsidRPr="00C22F82" w:rsidRDefault="00500D06" w:rsidP="001D5DF6">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取り組む態度</w:t>
            </w:r>
          </w:p>
        </w:tc>
      </w:tr>
      <w:tr w:rsidR="00C22F82" w:rsidRPr="00C22F82" w:rsidTr="008516B1">
        <w:tc>
          <w:tcPr>
            <w:tcW w:w="1170" w:type="dxa"/>
            <w:textDirection w:val="tbRlV"/>
            <w:vAlign w:val="center"/>
          </w:tcPr>
          <w:p w:rsidR="00465DB9" w:rsidRPr="00C22F82" w:rsidRDefault="008516B1" w:rsidP="008516B1">
            <w:pPr>
              <w:ind w:left="113" w:right="113"/>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　　　</w:t>
            </w:r>
            <w:r w:rsidR="00465DB9" w:rsidRPr="00C22F82">
              <w:rPr>
                <w:rFonts w:ascii="HGS創英角ｺﾞｼｯｸUB" w:eastAsia="HGS創英角ｺﾞｼｯｸUB" w:hAnsi="HGS創英角ｺﾞｼｯｸUB" w:hint="eastAsia"/>
                <w:sz w:val="28"/>
                <w:szCs w:val="28"/>
              </w:rPr>
              <w:t>単元の評価規準</w:t>
            </w:r>
          </w:p>
        </w:tc>
        <w:tc>
          <w:tcPr>
            <w:tcW w:w="2104" w:type="dxa"/>
            <w:tcBorders>
              <w:right w:val="dashed" w:sz="4" w:space="0" w:color="auto"/>
            </w:tcBorders>
          </w:tcPr>
          <w:p w:rsidR="00465DB9" w:rsidRPr="00C22F82" w:rsidRDefault="00465DB9" w:rsidP="00465DB9">
            <w:pPr>
              <w:rPr>
                <w:rFonts w:ascii="ＭＳ 明朝" w:eastAsia="ＭＳ 明朝" w:hAnsi="ＭＳ 明朝"/>
                <w:sz w:val="21"/>
                <w:szCs w:val="21"/>
              </w:rPr>
            </w:pPr>
            <w:r w:rsidRPr="00C22F82">
              <w:rPr>
                <w:rFonts w:ascii="ＭＳ 明朝" w:eastAsia="ＭＳ 明朝" w:hAnsi="ＭＳ 明朝" w:hint="eastAsia"/>
                <w:sz w:val="21"/>
                <w:szCs w:val="21"/>
              </w:rPr>
              <w:t>○知識</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・技の行い方は技の課題を解決するための合理的な動き方のポイントがあり，同じ系統の技には共通性があることについて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・自己の動きや仲間の動き方を分析するには，自己観察と他者観察などの方法があることについて</w:t>
            </w:r>
            <w:r w:rsidR="00C22F82" w:rsidRPr="00C22F82">
              <w:rPr>
                <w:rFonts w:ascii="ＭＳ 明朝" w:eastAsia="ＭＳ 明朝" w:hAnsi="ＭＳ 明朝" w:hint="eastAsia"/>
                <w:sz w:val="21"/>
                <w:szCs w:val="21"/>
              </w:rPr>
              <w:t>，</w:t>
            </w:r>
            <w:r w:rsidR="000E4C4E">
              <w:rPr>
                <w:rFonts w:ascii="ＭＳ 明朝" w:eastAsia="ＭＳ 明朝" w:hAnsi="ＭＳ 明朝" w:hint="eastAsia"/>
                <w:sz w:val="21"/>
                <w:szCs w:val="21"/>
              </w:rPr>
              <w:t>言ったり書き出したりしている</w:t>
            </w:r>
            <w:r w:rsidRPr="00C22F82">
              <w:rPr>
                <w:rFonts w:ascii="ＭＳ 明朝" w:eastAsia="ＭＳ 明朝" w:hAnsi="ＭＳ 明朝" w:hint="eastAsia"/>
                <w:sz w:val="21"/>
                <w:szCs w:val="21"/>
              </w:rPr>
              <w:t>。</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・技と関連させた補助運動や部分練習を取り入れることにより，結果として体力を高めることができることについて</w:t>
            </w:r>
            <w:r w:rsidR="00C22F82" w:rsidRPr="00C22F82">
              <w:rPr>
                <w:rFonts w:ascii="ＭＳ 明朝" w:eastAsia="ＭＳ 明朝" w:hAnsi="ＭＳ 明朝" w:hint="eastAsia"/>
                <w:sz w:val="21"/>
                <w:szCs w:val="21"/>
              </w:rPr>
              <w:t>，</w:t>
            </w:r>
            <w:r w:rsidR="00C55621">
              <w:rPr>
                <w:rFonts w:ascii="ＭＳ 明朝" w:eastAsia="ＭＳ 明朝" w:hAnsi="ＭＳ 明朝" w:hint="eastAsia"/>
                <w:kern w:val="0"/>
                <w:sz w:val="21"/>
              </w:rPr>
              <w:t>言ったり書き出したりしている。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・発表会や競技会の行い方があり，発</w:t>
            </w:r>
            <w:r w:rsidRPr="00C22F82">
              <w:rPr>
                <w:rFonts w:ascii="ＭＳ 明朝" w:eastAsia="ＭＳ 明朝" w:hAnsi="ＭＳ 明朝" w:hint="eastAsia"/>
                <w:sz w:val="21"/>
                <w:szCs w:val="21"/>
              </w:rPr>
              <w:lastRenderedPageBreak/>
              <w:t>表会での評価方法，競技会での競技方法や採点方法，運営の仕方などがあることについて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tc>
        <w:tc>
          <w:tcPr>
            <w:tcW w:w="2977" w:type="dxa"/>
            <w:tcBorders>
              <w:left w:val="dashed" w:sz="4" w:space="0" w:color="auto"/>
            </w:tcBorders>
          </w:tcPr>
          <w:p w:rsidR="00465DB9" w:rsidRPr="00C22F82" w:rsidRDefault="00465DB9" w:rsidP="00465DB9">
            <w:pPr>
              <w:rPr>
                <w:rFonts w:ascii="ＭＳ 明朝" w:eastAsia="ＭＳ 明朝" w:hAnsi="ＭＳ 明朝"/>
                <w:sz w:val="21"/>
                <w:szCs w:val="21"/>
              </w:rPr>
            </w:pPr>
            <w:r w:rsidRPr="00C22F82">
              <w:rPr>
                <w:rFonts w:ascii="ＭＳ 明朝" w:eastAsia="ＭＳ 明朝" w:hAnsi="ＭＳ 明朝" w:hint="eastAsia"/>
                <w:sz w:val="21"/>
                <w:szCs w:val="21"/>
              </w:rPr>
              <w:lastRenderedPageBreak/>
              <w:t>○技能</w:t>
            </w:r>
          </w:p>
          <w:p w:rsidR="00465DB9" w:rsidRPr="00C22F82" w:rsidRDefault="00F35084" w:rsidP="00465DB9">
            <w:pPr>
              <w:rPr>
                <w:rFonts w:ascii="ＭＳ 明朝" w:eastAsia="ＭＳ 明朝" w:hAnsi="ＭＳ 明朝"/>
                <w:sz w:val="21"/>
                <w:szCs w:val="21"/>
              </w:rPr>
            </w:pPr>
            <w:r>
              <w:rPr>
                <w:rFonts w:ascii="ＭＳ 明朝" w:eastAsia="ＭＳ 明朝" w:hAnsi="ＭＳ 明朝" w:hint="eastAsia"/>
                <w:sz w:val="21"/>
                <w:szCs w:val="21"/>
              </w:rPr>
              <w:t>【</w:t>
            </w:r>
            <w:r w:rsidR="00465DB9" w:rsidRPr="00C22F82">
              <w:rPr>
                <w:rFonts w:ascii="ＭＳ 明朝" w:eastAsia="ＭＳ 明朝" w:hAnsi="ＭＳ 明朝" w:hint="eastAsia"/>
                <w:sz w:val="21"/>
                <w:szCs w:val="21"/>
              </w:rPr>
              <w:t>接転技群（背中をマットに接して回転する）</w:t>
            </w:r>
            <w:r>
              <w:rPr>
                <w:rFonts w:ascii="ＭＳ 明朝" w:eastAsia="ＭＳ 明朝" w:hAnsi="ＭＳ 明朝" w:hint="eastAsia"/>
                <w:sz w:val="21"/>
                <w:szCs w:val="21"/>
              </w:rPr>
              <w:t>】</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・体をマットに順々に接触させて回転するための動き方， 回転力を高めるための動き方で， 基本的な技の一連の動きを滑らかに安定させて回ることができる。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・開始姿勢や終末姿勢，組合せの動きや支持の仕方などの条件を変えて回ることができる。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・学習した基本的な技を発展させて，一連の動きで回ることができる。</w:t>
            </w:r>
          </w:p>
          <w:p w:rsidR="00465DB9" w:rsidRPr="00C22F82" w:rsidRDefault="00F35084" w:rsidP="00465DB9">
            <w:pPr>
              <w:rPr>
                <w:rFonts w:ascii="ＭＳ 明朝" w:eastAsia="ＭＳ 明朝" w:hAnsi="ＭＳ 明朝"/>
                <w:sz w:val="21"/>
                <w:szCs w:val="21"/>
              </w:rPr>
            </w:pPr>
            <w:r>
              <w:rPr>
                <w:rFonts w:ascii="ＭＳ 明朝" w:eastAsia="ＭＳ 明朝" w:hAnsi="ＭＳ 明朝" w:hint="eastAsia"/>
                <w:sz w:val="21"/>
                <w:szCs w:val="21"/>
              </w:rPr>
              <w:t>【</w:t>
            </w:r>
            <w:r w:rsidR="00465DB9" w:rsidRPr="00C22F82">
              <w:rPr>
                <w:rFonts w:ascii="ＭＳ 明朝" w:eastAsia="ＭＳ 明朝" w:hAnsi="ＭＳ 明朝" w:hint="eastAsia"/>
                <w:sz w:val="21"/>
                <w:szCs w:val="21"/>
              </w:rPr>
              <w:t>ほん転技群（手や足の支えで回転する）</w:t>
            </w:r>
            <w:r>
              <w:rPr>
                <w:rFonts w:ascii="ＭＳ 明朝" w:eastAsia="ＭＳ 明朝" w:hAnsi="ＭＳ 明朝" w:hint="eastAsia"/>
                <w:sz w:val="21"/>
                <w:szCs w:val="21"/>
              </w:rPr>
              <w:t>】</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・全身を支えたり，突き放したりするための着手の仕方， 回転力を高めるための動き方，起き上がりやすくするための動き方で，基本的な技の一連の動きを滑らかに安定させて回転することができる。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・開始姿勢や終末姿勢，支持の仕方や組合せの動きなどの条件を変えて回転することができる。</w:t>
            </w:r>
          </w:p>
          <w:p w:rsidR="00465DB9" w:rsidRPr="00C22F82" w:rsidRDefault="00465DB9" w:rsidP="00F35084">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・学習した基本的な技を発展させて，一連の動きで回転することができる。</w:t>
            </w:r>
          </w:p>
          <w:p w:rsidR="00465DB9" w:rsidRPr="00C22F82" w:rsidRDefault="00F35084" w:rsidP="00465DB9">
            <w:pPr>
              <w:rPr>
                <w:rFonts w:ascii="ＭＳ 明朝" w:eastAsia="ＭＳ 明朝" w:hAnsi="ＭＳ 明朝"/>
                <w:sz w:val="21"/>
                <w:szCs w:val="21"/>
              </w:rPr>
            </w:pPr>
            <w:r>
              <w:rPr>
                <w:rFonts w:ascii="ＭＳ 明朝" w:eastAsia="ＭＳ 明朝" w:hAnsi="ＭＳ 明朝" w:hint="eastAsia"/>
                <w:sz w:val="21"/>
                <w:szCs w:val="21"/>
              </w:rPr>
              <w:t>【</w:t>
            </w:r>
            <w:r w:rsidR="00465DB9" w:rsidRPr="00C22F82">
              <w:rPr>
                <w:rFonts w:ascii="ＭＳ 明朝" w:eastAsia="ＭＳ 明朝" w:hAnsi="ＭＳ 明朝" w:hint="eastAsia"/>
                <w:sz w:val="21"/>
                <w:szCs w:val="21"/>
              </w:rPr>
              <w:t>平均立ち技群（バランスをとりながら静止する）</w:t>
            </w:r>
            <w:r>
              <w:rPr>
                <w:rFonts w:ascii="ＭＳ 明朝" w:eastAsia="ＭＳ 明朝" w:hAnsi="ＭＳ 明朝" w:hint="eastAsia"/>
                <w:sz w:val="21"/>
                <w:szCs w:val="21"/>
              </w:rPr>
              <w:t>】</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・バランスよく姿勢を保つための力の入れ方，バランスの崩れを復元させるための動き方で， 基本的な技の一連の動きを滑らかに安定させて静止することができる。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・姿勢，体の向きなどの条件を変えて静止することができる。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・学習した基本的な技を発展させて，一連の動きで静止することができる。</w:t>
            </w:r>
          </w:p>
        </w:tc>
        <w:tc>
          <w:tcPr>
            <w:tcW w:w="2268" w:type="dxa"/>
          </w:tcPr>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・選択した技の行い方や技の組合せ方について，合理的な動きと自己や仲間の動きを比較して，成果や改善すべきポイントとその理由を仲間に伝えている。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・自己や仲間の技術的な課題やその課題解決に有効な練習方法の選択について，自己の考えを伝えている。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・選択した技に必要な準備運動や自己が取り組む補助運動を選んでいる。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・健康や安全を確保するために，体調や環境に応じた適切な練習方法等について振り返っている。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・仲間やグループで分担した役割に関する成果や改善すべきポイントについて自己の活動を振り返っている。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・体力や技能の程度，性別等の違いに配慮して，仲間とともに器械運動を楽しむための活動の方法や修正の仕方を見付けている。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・器械運動の学習成果を踏まえて，自己に適した「する，みる，支える，知る」などの運動を継続して楽しむための関わり方を見付けている。</w:t>
            </w:r>
          </w:p>
        </w:tc>
        <w:tc>
          <w:tcPr>
            <w:tcW w:w="1995" w:type="dxa"/>
          </w:tcPr>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・器械運動の学習に自主的に取り組もうとしている。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・自己の状況にかかわらず，互いに讃え合おうとしている。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・仲間に課題を伝え合ったり補助し合ったりして，互いに助け合い教え合おうとしている。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・一人一人の違いに応じた課題や挑戦を大切にしようとしている。</w:t>
            </w:r>
          </w:p>
          <w:p w:rsidR="00465DB9" w:rsidRPr="00C22F82" w:rsidRDefault="00465DB9" w:rsidP="00465DB9">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・健康・安全を確保している。</w:t>
            </w:r>
          </w:p>
        </w:tc>
      </w:tr>
    </w:tbl>
    <w:p w:rsidR="001315AC" w:rsidRPr="00C22F82" w:rsidRDefault="001315AC" w:rsidP="007F545A">
      <w:pPr>
        <w:rPr>
          <w:rFonts w:ascii="ＭＳ ゴシック" w:eastAsia="ＭＳ ゴシック" w:hAnsi="ＭＳ ゴシック"/>
        </w:rPr>
      </w:pPr>
    </w:p>
    <w:p w:rsidR="007F545A" w:rsidRPr="00C22F82" w:rsidRDefault="007F545A" w:rsidP="007F545A">
      <w:pPr>
        <w:rPr>
          <w:rFonts w:ascii="ＭＳ ゴシック" w:eastAsia="ＭＳ ゴシック" w:hAnsi="ＭＳ ゴシック"/>
        </w:rPr>
      </w:pPr>
      <w:r w:rsidRPr="00C22F82">
        <w:rPr>
          <w:rFonts w:ascii="ＭＳ ゴシック" w:eastAsia="ＭＳ ゴシック" w:hAnsi="ＭＳ ゴシック" w:hint="eastAsia"/>
        </w:rPr>
        <w:t>評価規準（第１学年及び第２学年「Ｂ 器械運動　イ　鉄棒運動」）</w:t>
      </w:r>
    </w:p>
    <w:tbl>
      <w:tblPr>
        <w:tblStyle w:val="1"/>
        <w:tblW w:w="10514" w:type="dxa"/>
        <w:tblInd w:w="-444" w:type="dxa"/>
        <w:tblLook w:val="04A0" w:firstRow="1" w:lastRow="0" w:firstColumn="1" w:lastColumn="0" w:noHBand="0" w:noVBand="1"/>
      </w:tblPr>
      <w:tblGrid>
        <w:gridCol w:w="1098"/>
        <w:gridCol w:w="2176"/>
        <w:gridCol w:w="2977"/>
        <w:gridCol w:w="2268"/>
        <w:gridCol w:w="1995"/>
      </w:tblGrid>
      <w:tr w:rsidR="00C22F82" w:rsidRPr="00C22F82" w:rsidTr="001315AC">
        <w:tc>
          <w:tcPr>
            <w:tcW w:w="1098" w:type="dxa"/>
          </w:tcPr>
          <w:p w:rsidR="007F545A" w:rsidRPr="00C22F82" w:rsidRDefault="007F545A" w:rsidP="007F545A">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観点</w:t>
            </w:r>
          </w:p>
        </w:tc>
        <w:tc>
          <w:tcPr>
            <w:tcW w:w="5153" w:type="dxa"/>
            <w:gridSpan w:val="2"/>
            <w:tcBorders>
              <w:bottom w:val="single" w:sz="4" w:space="0" w:color="auto"/>
            </w:tcBorders>
          </w:tcPr>
          <w:p w:rsidR="007F545A" w:rsidRPr="00C22F82" w:rsidRDefault="007F545A" w:rsidP="007F545A">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知識・技能</w:t>
            </w:r>
          </w:p>
        </w:tc>
        <w:tc>
          <w:tcPr>
            <w:tcW w:w="2268" w:type="dxa"/>
            <w:shd w:val="clear" w:color="auto" w:fill="FFC000"/>
          </w:tcPr>
          <w:p w:rsidR="007F545A" w:rsidRPr="00C22F82" w:rsidRDefault="007F545A" w:rsidP="007F545A">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思考・判断・表現</w:t>
            </w:r>
          </w:p>
        </w:tc>
        <w:tc>
          <w:tcPr>
            <w:tcW w:w="1995" w:type="dxa"/>
            <w:shd w:val="clear" w:color="auto" w:fill="4472C4" w:themeFill="accent1"/>
          </w:tcPr>
          <w:p w:rsidR="007F545A" w:rsidRPr="00C22F82" w:rsidRDefault="007F545A" w:rsidP="007F545A">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主体的に学習に</w:t>
            </w:r>
          </w:p>
          <w:p w:rsidR="007F545A" w:rsidRPr="00C22F82" w:rsidRDefault="007F545A" w:rsidP="007F545A">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取り組む態度</w:t>
            </w:r>
          </w:p>
        </w:tc>
      </w:tr>
      <w:tr w:rsidR="00C22F82" w:rsidRPr="00C22F82" w:rsidTr="008516B1">
        <w:tc>
          <w:tcPr>
            <w:tcW w:w="1098" w:type="dxa"/>
            <w:textDirection w:val="tbRlV"/>
            <w:vAlign w:val="center"/>
          </w:tcPr>
          <w:p w:rsidR="007F545A" w:rsidRPr="00C22F82" w:rsidRDefault="008516B1" w:rsidP="008516B1">
            <w:pPr>
              <w:ind w:left="113" w:right="113"/>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　　　</w:t>
            </w:r>
            <w:r w:rsidR="007F545A" w:rsidRPr="00C22F82">
              <w:rPr>
                <w:rFonts w:ascii="HGS創英角ｺﾞｼｯｸUB" w:eastAsia="HGS創英角ｺﾞｼｯｸUB" w:hAnsi="HGS創英角ｺﾞｼｯｸUB" w:hint="eastAsia"/>
                <w:sz w:val="28"/>
                <w:szCs w:val="28"/>
              </w:rPr>
              <w:t>単元の評価規準</w:t>
            </w:r>
          </w:p>
        </w:tc>
        <w:tc>
          <w:tcPr>
            <w:tcW w:w="2176" w:type="dxa"/>
            <w:tcBorders>
              <w:right w:val="dashed" w:sz="4" w:space="0" w:color="auto"/>
            </w:tcBorders>
          </w:tcPr>
          <w:p w:rsidR="007F545A" w:rsidRPr="00C22F82" w:rsidRDefault="007F545A" w:rsidP="007F545A">
            <w:pPr>
              <w:rPr>
                <w:rFonts w:ascii="ＭＳ 明朝" w:eastAsia="ＭＳ 明朝" w:hAnsi="ＭＳ 明朝"/>
                <w:sz w:val="21"/>
                <w:szCs w:val="21"/>
              </w:rPr>
            </w:pPr>
            <w:r w:rsidRPr="00C22F82">
              <w:rPr>
                <w:rFonts w:ascii="ＭＳ 明朝" w:eastAsia="ＭＳ 明朝" w:hAnsi="ＭＳ 明朝" w:hint="eastAsia"/>
                <w:sz w:val="21"/>
                <w:szCs w:val="21"/>
              </w:rPr>
              <w:t>○知識</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・器械運動には多くの「技」があり，これらの技に挑戦し， その技ができる楽しさや喜びを味わうこと</w:t>
            </w:r>
            <w:r w:rsidR="007A2182">
              <w:rPr>
                <w:rFonts w:ascii="ＭＳ 明朝" w:eastAsia="ＭＳ 明朝" w:hAnsi="ＭＳ 明朝" w:hint="eastAsia"/>
                <w:sz w:val="21"/>
                <w:szCs w:val="21"/>
              </w:rPr>
              <w:t>ができること</w:t>
            </w:r>
            <w:r w:rsidRPr="00C22F82">
              <w:rPr>
                <w:rFonts w:ascii="ＭＳ 明朝" w:eastAsia="ＭＳ 明朝" w:hAnsi="ＭＳ 明朝" w:hint="eastAsia"/>
                <w:sz w:val="21"/>
                <w:szCs w:val="21"/>
              </w:rPr>
              <w:t>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言ったり書き出したりしている。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・器械運動は，種目に応じて多くの「技」があり，技の出来映えを競うことを楽しむ運動として多くの人々に親しまれてきた成り立ちがあることについて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言ったり書き出したりしている。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・技の名称は，運動の基本形態を示す名称と，運動の経過</w:t>
            </w:r>
            <w:r w:rsidRPr="00C22F82">
              <w:rPr>
                <w:rFonts w:ascii="ＭＳ 明朝" w:eastAsia="ＭＳ 明朝" w:hAnsi="ＭＳ 明朝" w:hint="eastAsia"/>
                <w:sz w:val="21"/>
                <w:szCs w:val="21"/>
              </w:rPr>
              <w:lastRenderedPageBreak/>
              <w:t>における課題を示す名称によって名づけられていることについて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言ったり書き出したりしている。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・技の行い方は技の課題を解決するための合理的な動き方のポイントがあることについて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・器械運動は，それぞれの種目や系などにより主として高まる体力要素が異なることについて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・発表会には，学習の段階に応じたねらいや行い方があることについて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tc>
        <w:tc>
          <w:tcPr>
            <w:tcW w:w="2977" w:type="dxa"/>
            <w:tcBorders>
              <w:left w:val="dashed" w:sz="4" w:space="0" w:color="auto"/>
            </w:tcBorders>
          </w:tcPr>
          <w:p w:rsidR="007F545A" w:rsidRPr="00C22F82" w:rsidRDefault="007F545A" w:rsidP="007F545A">
            <w:pPr>
              <w:rPr>
                <w:rFonts w:ascii="ＭＳ 明朝" w:eastAsia="ＭＳ 明朝" w:hAnsi="ＭＳ 明朝"/>
                <w:sz w:val="21"/>
                <w:szCs w:val="21"/>
              </w:rPr>
            </w:pPr>
            <w:r w:rsidRPr="00C22F82">
              <w:rPr>
                <w:rFonts w:ascii="ＭＳ 明朝" w:eastAsia="ＭＳ 明朝" w:hAnsi="ＭＳ 明朝" w:hint="eastAsia"/>
                <w:sz w:val="21"/>
                <w:szCs w:val="21"/>
              </w:rPr>
              <w:lastRenderedPageBreak/>
              <w:t>○技能</w:t>
            </w:r>
          </w:p>
          <w:p w:rsidR="007F545A" w:rsidRPr="00C22F82" w:rsidRDefault="00F35084" w:rsidP="007F545A">
            <w:pPr>
              <w:rPr>
                <w:rFonts w:ascii="ＭＳ 明朝" w:eastAsia="ＭＳ 明朝" w:hAnsi="ＭＳ 明朝"/>
                <w:sz w:val="21"/>
                <w:szCs w:val="21"/>
              </w:rPr>
            </w:pPr>
            <w:r>
              <w:rPr>
                <w:rFonts w:ascii="ＭＳ 明朝" w:eastAsia="ＭＳ 明朝" w:hAnsi="ＭＳ 明朝" w:hint="eastAsia"/>
                <w:sz w:val="21"/>
                <w:szCs w:val="21"/>
              </w:rPr>
              <w:t>【</w:t>
            </w:r>
            <w:r w:rsidR="007F545A" w:rsidRPr="00C22F82">
              <w:rPr>
                <w:rFonts w:ascii="ＭＳ 明朝" w:eastAsia="ＭＳ 明朝" w:hAnsi="ＭＳ 明朝" w:hint="eastAsia"/>
                <w:sz w:val="21"/>
                <w:szCs w:val="21"/>
              </w:rPr>
              <w:t>前方支持回転技群（支持体勢から前方に回転する）</w:t>
            </w:r>
            <w:r>
              <w:rPr>
                <w:rFonts w:ascii="ＭＳ 明朝" w:eastAsia="ＭＳ 明朝" w:hAnsi="ＭＳ 明朝" w:hint="eastAsia"/>
                <w:sz w:val="21"/>
                <w:szCs w:val="21"/>
              </w:rPr>
              <w:t>】</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・回転の勢いをつくるための動き方，再び支持体勢に戻るために必要な鉄棒の握り直しの仕方で， 基本的な技の一連の動きを滑らかにして前方に回転することができる。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・開始姿勢や終末姿勢，組合せの動きや鉄棒の握り方などの条件を変えて前方に回転することができる。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・学習した基本的な技を発展させて，一連の動きで前方に回転することができる。</w:t>
            </w:r>
          </w:p>
          <w:p w:rsidR="007F545A" w:rsidRPr="00C22F82" w:rsidRDefault="00F35084" w:rsidP="007F545A">
            <w:pPr>
              <w:rPr>
                <w:rFonts w:ascii="ＭＳ 明朝" w:eastAsia="ＭＳ 明朝" w:hAnsi="ＭＳ 明朝"/>
                <w:sz w:val="21"/>
                <w:szCs w:val="21"/>
              </w:rPr>
            </w:pPr>
            <w:r>
              <w:rPr>
                <w:rFonts w:ascii="ＭＳ 明朝" w:eastAsia="ＭＳ 明朝" w:hAnsi="ＭＳ 明朝" w:hint="eastAsia"/>
                <w:sz w:val="21"/>
                <w:szCs w:val="21"/>
              </w:rPr>
              <w:t>【</w:t>
            </w:r>
            <w:r w:rsidR="007F545A" w:rsidRPr="00C22F82">
              <w:rPr>
                <w:rFonts w:ascii="ＭＳ 明朝" w:eastAsia="ＭＳ 明朝" w:hAnsi="ＭＳ 明朝" w:hint="eastAsia"/>
                <w:sz w:val="21"/>
                <w:szCs w:val="21"/>
              </w:rPr>
              <w:t>後方支持回転技群（支持体勢から後方に回転する）</w:t>
            </w:r>
            <w:r>
              <w:rPr>
                <w:rFonts w:ascii="ＭＳ 明朝" w:eastAsia="ＭＳ 明朝" w:hAnsi="ＭＳ 明朝" w:hint="eastAsia"/>
                <w:sz w:val="21"/>
                <w:szCs w:val="21"/>
              </w:rPr>
              <w:t>】</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・回転の勢いをつくるための動き方，バランスよく支持体勢になるための動き方で，基本的な技の一連の動きを滑らかにして後方に回</w:t>
            </w:r>
            <w:r w:rsidRPr="00C22F82">
              <w:rPr>
                <w:rFonts w:ascii="ＭＳ 明朝" w:eastAsia="ＭＳ 明朝" w:hAnsi="ＭＳ 明朝" w:hint="eastAsia"/>
                <w:sz w:val="21"/>
                <w:szCs w:val="21"/>
              </w:rPr>
              <w:lastRenderedPageBreak/>
              <w:t>転することができる。</w:t>
            </w:r>
          </w:p>
          <w:p w:rsidR="007F545A" w:rsidRPr="00C22F82" w:rsidRDefault="007F545A" w:rsidP="00F35084">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・開始姿勢や終末姿勢，組合せの動きなどの条件を変えて後方に回転することができる。</w:t>
            </w:r>
          </w:p>
          <w:p w:rsidR="007F545A" w:rsidRPr="00C22F82" w:rsidRDefault="007F545A" w:rsidP="00F35084">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・学習した基本的な技を発展させて，一連の動きで後方に回転することができる。</w:t>
            </w:r>
          </w:p>
          <w:p w:rsidR="007F545A" w:rsidRPr="00C22F82" w:rsidRDefault="00F35084" w:rsidP="007F545A">
            <w:pPr>
              <w:rPr>
                <w:rFonts w:ascii="ＭＳ 明朝" w:eastAsia="ＭＳ 明朝" w:hAnsi="ＭＳ 明朝"/>
                <w:sz w:val="21"/>
                <w:szCs w:val="21"/>
              </w:rPr>
            </w:pPr>
            <w:r>
              <w:rPr>
                <w:rFonts w:ascii="ＭＳ 明朝" w:eastAsia="ＭＳ 明朝" w:hAnsi="ＭＳ 明朝" w:hint="eastAsia"/>
                <w:sz w:val="21"/>
                <w:szCs w:val="21"/>
              </w:rPr>
              <w:t>【</w:t>
            </w:r>
            <w:r w:rsidR="007F545A" w:rsidRPr="00C22F82">
              <w:rPr>
                <w:rFonts w:ascii="ＭＳ 明朝" w:eastAsia="ＭＳ 明朝" w:hAnsi="ＭＳ 明朝" w:hint="eastAsia"/>
                <w:sz w:val="21"/>
                <w:szCs w:val="21"/>
              </w:rPr>
              <w:t>懸垂技群（懸垂体勢で行う）</w:t>
            </w:r>
            <w:r>
              <w:rPr>
                <w:rFonts w:ascii="ＭＳ 明朝" w:eastAsia="ＭＳ 明朝" w:hAnsi="ＭＳ 明朝" w:hint="eastAsia"/>
                <w:sz w:val="21"/>
                <w:szCs w:val="21"/>
              </w:rPr>
              <w:t>】</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・振動の幅を大きくするための動き方，安定した振動を行うための鉄棒の握り方で， 基本的な技の一連の動きを滑らかにして体を前後に振ることができる。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・組合せの動きや握り方などの条件を変えて体を前後に振ることができる。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・学習した基本的な技を発展させて，ひねったり跳び下りたりすることができる。</w:t>
            </w:r>
          </w:p>
        </w:tc>
        <w:tc>
          <w:tcPr>
            <w:tcW w:w="2268" w:type="dxa"/>
          </w:tcPr>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・提示された動きのポイントやつまずきの事例を参考に，仲間の課題や出来映えを伝えている。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・提供された練習方法から，自己の課題に応じて，技の習得に適した練習方法を選んでいる。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・学習した安全上の留意点を，他の学習場面に当てはめ，仲間に伝えている。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・仲間と協力する場面で，分担した役割に応じた活動の仕方を見付けている。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・体力や技能の程度，性別等の違いを踏まえて，仲間とともに楽しむための練習や発表を行う方法を見付け，仲間に</w:t>
            </w:r>
            <w:r w:rsidRPr="00C22F82">
              <w:rPr>
                <w:rFonts w:ascii="ＭＳ 明朝" w:eastAsia="ＭＳ 明朝" w:hAnsi="ＭＳ 明朝" w:hint="eastAsia"/>
                <w:sz w:val="21"/>
                <w:szCs w:val="21"/>
              </w:rPr>
              <w:lastRenderedPageBreak/>
              <w:t>伝えている。</w:t>
            </w:r>
          </w:p>
          <w:p w:rsidR="007F545A" w:rsidRPr="00C22F82" w:rsidRDefault="007F545A" w:rsidP="007F545A">
            <w:pPr>
              <w:rPr>
                <w:rFonts w:ascii="ＭＳ 明朝" w:eastAsia="ＭＳ 明朝" w:hAnsi="ＭＳ 明朝"/>
                <w:sz w:val="21"/>
                <w:szCs w:val="21"/>
              </w:rPr>
            </w:pPr>
          </w:p>
        </w:tc>
        <w:tc>
          <w:tcPr>
            <w:tcW w:w="1995" w:type="dxa"/>
          </w:tcPr>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・器械運動の学習に積極的に取り組もうとしている。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・よい技や演技に称賛の声をかけるなど，仲間の努力を認めようとしている。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・練習の補助をしたり仲間に助言したりして，仲間の学習を援助しようとしている。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・一人一人の違いに応じた課題や挑戦を認めようとしている。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・健康・安全に留意している。</w:t>
            </w:r>
          </w:p>
        </w:tc>
      </w:tr>
    </w:tbl>
    <w:p w:rsidR="001315AC" w:rsidRPr="00C22F82" w:rsidRDefault="001315AC" w:rsidP="007F545A">
      <w:pPr>
        <w:rPr>
          <w:rFonts w:ascii="ＭＳ ゴシック" w:eastAsia="ＭＳ ゴシック" w:hAnsi="ＭＳ ゴシック"/>
        </w:rPr>
      </w:pPr>
    </w:p>
    <w:p w:rsidR="007F545A" w:rsidRPr="00C22F82" w:rsidRDefault="007F545A" w:rsidP="007F545A">
      <w:pPr>
        <w:rPr>
          <w:rFonts w:ascii="ＭＳ ゴシック" w:eastAsia="ＭＳ ゴシック" w:hAnsi="ＭＳ ゴシック"/>
        </w:rPr>
      </w:pPr>
      <w:r w:rsidRPr="00C22F82">
        <w:rPr>
          <w:rFonts w:ascii="ＭＳ ゴシック" w:eastAsia="ＭＳ ゴシック" w:hAnsi="ＭＳ ゴシック" w:hint="eastAsia"/>
        </w:rPr>
        <w:t>評価規準（第３学年「Ｂ 器械運動　イ　鉄棒運動」）</w:t>
      </w:r>
    </w:p>
    <w:tbl>
      <w:tblPr>
        <w:tblStyle w:val="1"/>
        <w:tblW w:w="10514" w:type="dxa"/>
        <w:tblInd w:w="-444" w:type="dxa"/>
        <w:tblLook w:val="04A0" w:firstRow="1" w:lastRow="0" w:firstColumn="1" w:lastColumn="0" w:noHBand="0" w:noVBand="1"/>
      </w:tblPr>
      <w:tblGrid>
        <w:gridCol w:w="1098"/>
        <w:gridCol w:w="2318"/>
        <w:gridCol w:w="2835"/>
        <w:gridCol w:w="2268"/>
        <w:gridCol w:w="1995"/>
      </w:tblGrid>
      <w:tr w:rsidR="00C22F82" w:rsidRPr="00C22F82" w:rsidTr="001315AC">
        <w:tc>
          <w:tcPr>
            <w:tcW w:w="1098" w:type="dxa"/>
          </w:tcPr>
          <w:p w:rsidR="007F545A" w:rsidRPr="00C22F82" w:rsidRDefault="007F545A" w:rsidP="007F545A">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観点</w:t>
            </w:r>
          </w:p>
        </w:tc>
        <w:tc>
          <w:tcPr>
            <w:tcW w:w="5153" w:type="dxa"/>
            <w:gridSpan w:val="2"/>
            <w:tcBorders>
              <w:bottom w:val="single" w:sz="4" w:space="0" w:color="auto"/>
            </w:tcBorders>
          </w:tcPr>
          <w:p w:rsidR="007F545A" w:rsidRPr="00C22F82" w:rsidRDefault="007F545A" w:rsidP="007F545A">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知識・技能</w:t>
            </w:r>
          </w:p>
        </w:tc>
        <w:tc>
          <w:tcPr>
            <w:tcW w:w="2268" w:type="dxa"/>
            <w:shd w:val="clear" w:color="auto" w:fill="FFC000"/>
          </w:tcPr>
          <w:p w:rsidR="007F545A" w:rsidRPr="00C22F82" w:rsidRDefault="007F545A" w:rsidP="007F545A">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思考・判断・表現</w:t>
            </w:r>
          </w:p>
        </w:tc>
        <w:tc>
          <w:tcPr>
            <w:tcW w:w="1995" w:type="dxa"/>
            <w:shd w:val="clear" w:color="auto" w:fill="4472C4" w:themeFill="accent1"/>
          </w:tcPr>
          <w:p w:rsidR="007F545A" w:rsidRPr="00C22F82" w:rsidRDefault="007F545A" w:rsidP="007F545A">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主体的に学習に</w:t>
            </w:r>
          </w:p>
          <w:p w:rsidR="007F545A" w:rsidRPr="00C22F82" w:rsidRDefault="007F545A" w:rsidP="007F545A">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取り組む態度</w:t>
            </w:r>
          </w:p>
        </w:tc>
      </w:tr>
      <w:tr w:rsidR="00C22F82" w:rsidRPr="00C22F82" w:rsidTr="008516B1">
        <w:tc>
          <w:tcPr>
            <w:tcW w:w="1098" w:type="dxa"/>
            <w:textDirection w:val="tbRlV"/>
            <w:vAlign w:val="center"/>
          </w:tcPr>
          <w:p w:rsidR="007F545A" w:rsidRPr="00C22F82" w:rsidRDefault="008516B1" w:rsidP="008516B1">
            <w:pPr>
              <w:ind w:left="113" w:right="113"/>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　　　</w:t>
            </w:r>
            <w:r w:rsidR="007F545A" w:rsidRPr="00C22F82">
              <w:rPr>
                <w:rFonts w:ascii="HGS創英角ｺﾞｼｯｸUB" w:eastAsia="HGS創英角ｺﾞｼｯｸUB" w:hAnsi="HGS創英角ｺﾞｼｯｸUB" w:hint="eastAsia"/>
                <w:sz w:val="28"/>
                <w:szCs w:val="28"/>
              </w:rPr>
              <w:t>単元の評価規準</w:t>
            </w:r>
          </w:p>
        </w:tc>
        <w:tc>
          <w:tcPr>
            <w:tcW w:w="2318" w:type="dxa"/>
            <w:tcBorders>
              <w:right w:val="dashed" w:sz="4" w:space="0" w:color="auto"/>
            </w:tcBorders>
          </w:tcPr>
          <w:p w:rsidR="007F545A" w:rsidRPr="00C22F82" w:rsidRDefault="007F545A" w:rsidP="007F545A">
            <w:pPr>
              <w:rPr>
                <w:rFonts w:ascii="ＭＳ 明朝" w:eastAsia="ＭＳ 明朝" w:hAnsi="ＭＳ 明朝"/>
                <w:sz w:val="21"/>
                <w:szCs w:val="21"/>
              </w:rPr>
            </w:pPr>
            <w:r w:rsidRPr="00C22F82">
              <w:rPr>
                <w:rFonts w:ascii="ＭＳ 明朝" w:eastAsia="ＭＳ 明朝" w:hAnsi="ＭＳ 明朝" w:hint="eastAsia"/>
                <w:sz w:val="21"/>
                <w:szCs w:val="21"/>
              </w:rPr>
              <w:t>○知識</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・技の行い方は技の課題を解決するための合理的な動き方のポイントがあり， 同じ系統の技には共通性があることについて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・自己の動きや仲間の動き方を分析するには， 自己観察と他者観察などの方法があることについて</w:t>
            </w:r>
            <w:r w:rsidR="00C22F82" w:rsidRPr="00C22F82">
              <w:rPr>
                <w:rFonts w:ascii="ＭＳ 明朝" w:eastAsia="ＭＳ 明朝" w:hAnsi="ＭＳ 明朝" w:hint="eastAsia"/>
                <w:sz w:val="21"/>
                <w:szCs w:val="21"/>
              </w:rPr>
              <w:t>，</w:t>
            </w:r>
            <w:r w:rsidR="007A2182">
              <w:rPr>
                <w:rFonts w:ascii="ＭＳ 明朝" w:eastAsia="ＭＳ 明朝" w:hAnsi="ＭＳ 明朝" w:hint="eastAsia"/>
                <w:sz w:val="21"/>
                <w:szCs w:val="21"/>
              </w:rPr>
              <w:t>言ったり書き出したりしている</w:t>
            </w:r>
            <w:r w:rsidRPr="00C22F82">
              <w:rPr>
                <w:rFonts w:ascii="ＭＳ 明朝" w:eastAsia="ＭＳ 明朝" w:hAnsi="ＭＳ 明朝" w:hint="eastAsia"/>
                <w:sz w:val="21"/>
                <w:szCs w:val="21"/>
              </w:rPr>
              <w:t>。</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・技と関連させた補助運動や部分練習を取り入れることにより，結果として体力を高めることができることについて</w:t>
            </w:r>
            <w:r w:rsidR="00C22F82" w:rsidRPr="00C22F82">
              <w:rPr>
                <w:rFonts w:ascii="ＭＳ 明朝" w:eastAsia="ＭＳ 明朝" w:hAnsi="ＭＳ 明朝" w:hint="eastAsia"/>
                <w:sz w:val="21"/>
                <w:szCs w:val="21"/>
              </w:rPr>
              <w:t>，</w:t>
            </w:r>
            <w:r w:rsidR="00005C15">
              <w:rPr>
                <w:rFonts w:ascii="ＭＳ 明朝" w:eastAsia="ＭＳ 明朝" w:hAnsi="ＭＳ 明朝" w:hint="eastAsia"/>
                <w:kern w:val="0"/>
                <w:sz w:val="21"/>
              </w:rPr>
              <w:t>言ったり書き出したりしている</w:t>
            </w:r>
            <w:r w:rsidR="00005C15">
              <w:rPr>
                <w:rFonts w:ascii="ＭＳ 明朝" w:eastAsia="ＭＳ 明朝" w:hAnsi="ＭＳ 明朝" w:hint="eastAsia"/>
                <w:kern w:val="0"/>
                <w:sz w:val="21"/>
              </w:rPr>
              <w:t>。</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・発表会や競技会の行い方があり，発表会での評価方法，競技会での競技方法や採点方法，運営の仕方などがあることについて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tc>
        <w:tc>
          <w:tcPr>
            <w:tcW w:w="2835" w:type="dxa"/>
            <w:tcBorders>
              <w:left w:val="dashed" w:sz="4" w:space="0" w:color="auto"/>
            </w:tcBorders>
          </w:tcPr>
          <w:p w:rsidR="007F545A" w:rsidRPr="00C22F82" w:rsidRDefault="007F545A" w:rsidP="007F545A">
            <w:pPr>
              <w:rPr>
                <w:rFonts w:ascii="ＭＳ 明朝" w:eastAsia="ＭＳ 明朝" w:hAnsi="ＭＳ 明朝"/>
                <w:sz w:val="21"/>
                <w:szCs w:val="21"/>
              </w:rPr>
            </w:pPr>
            <w:r w:rsidRPr="00C22F82">
              <w:rPr>
                <w:rFonts w:ascii="ＭＳ 明朝" w:eastAsia="ＭＳ 明朝" w:hAnsi="ＭＳ 明朝" w:hint="eastAsia"/>
                <w:sz w:val="21"/>
                <w:szCs w:val="21"/>
              </w:rPr>
              <w:lastRenderedPageBreak/>
              <w:t>○技能</w:t>
            </w:r>
          </w:p>
          <w:p w:rsidR="007F545A" w:rsidRPr="00C22F82" w:rsidRDefault="00AF55D4" w:rsidP="007F545A">
            <w:pPr>
              <w:rPr>
                <w:rFonts w:ascii="ＭＳ 明朝" w:eastAsia="ＭＳ 明朝" w:hAnsi="ＭＳ 明朝"/>
                <w:sz w:val="21"/>
                <w:szCs w:val="21"/>
              </w:rPr>
            </w:pPr>
            <w:r>
              <w:rPr>
                <w:rFonts w:ascii="ＭＳ 明朝" w:eastAsia="ＭＳ 明朝" w:hAnsi="ＭＳ 明朝" w:hint="eastAsia"/>
                <w:sz w:val="21"/>
                <w:szCs w:val="21"/>
              </w:rPr>
              <w:t>【</w:t>
            </w:r>
            <w:r w:rsidR="007F545A" w:rsidRPr="00C22F82">
              <w:rPr>
                <w:rFonts w:ascii="ＭＳ 明朝" w:eastAsia="ＭＳ 明朝" w:hAnsi="ＭＳ 明朝" w:hint="eastAsia"/>
                <w:sz w:val="21"/>
                <w:szCs w:val="21"/>
              </w:rPr>
              <w:t>前方支持回転技群（支持体勢から前方に回転する）</w:t>
            </w:r>
            <w:r>
              <w:rPr>
                <w:rFonts w:ascii="ＭＳ 明朝" w:eastAsia="ＭＳ 明朝" w:hAnsi="ＭＳ 明朝" w:hint="eastAsia"/>
                <w:sz w:val="21"/>
                <w:szCs w:val="21"/>
              </w:rPr>
              <w:t>】</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・前方に回転の勢いをつくるための動き方，再び支持体勢に戻るために必要な鉄棒の握り直しの仕方で， 基本的な技の一連の動きを滑らかに安定させて前方に回転することができる。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・開始姿勢や組合せの動き，鉄棒の握り方などの条件を変えて前方に回転することができる。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w:t>
            </w:r>
            <w:r w:rsidRPr="00C22F82">
              <w:rPr>
                <w:rFonts w:ascii="ＭＳ 明朝" w:eastAsia="ＭＳ 明朝" w:hAnsi="ＭＳ 明朝" w:hint="eastAsia"/>
                <w:sz w:val="21"/>
                <w:szCs w:val="21"/>
              </w:rPr>
              <w:lastRenderedPageBreak/>
              <w:t>展させて，一連の動きで前方に回転することができる。</w:t>
            </w:r>
          </w:p>
          <w:p w:rsidR="007F545A" w:rsidRPr="00C22F82" w:rsidRDefault="00AF55D4" w:rsidP="007F545A">
            <w:pPr>
              <w:rPr>
                <w:rFonts w:ascii="ＭＳ 明朝" w:eastAsia="ＭＳ 明朝" w:hAnsi="ＭＳ 明朝"/>
                <w:sz w:val="21"/>
                <w:szCs w:val="21"/>
              </w:rPr>
            </w:pPr>
            <w:r>
              <w:rPr>
                <w:rFonts w:ascii="ＭＳ 明朝" w:eastAsia="ＭＳ 明朝" w:hAnsi="ＭＳ 明朝" w:hint="eastAsia"/>
                <w:sz w:val="21"/>
                <w:szCs w:val="21"/>
              </w:rPr>
              <w:t>【</w:t>
            </w:r>
            <w:r w:rsidR="007F545A" w:rsidRPr="00C22F82">
              <w:rPr>
                <w:rFonts w:ascii="ＭＳ 明朝" w:eastAsia="ＭＳ 明朝" w:hAnsi="ＭＳ 明朝" w:hint="eastAsia"/>
                <w:sz w:val="21"/>
                <w:szCs w:val="21"/>
              </w:rPr>
              <w:t>後方支持回転技群（支持体勢から後方に回転する）</w:t>
            </w:r>
            <w:r>
              <w:rPr>
                <w:rFonts w:ascii="ＭＳ 明朝" w:eastAsia="ＭＳ 明朝" w:hAnsi="ＭＳ 明朝" w:hint="eastAsia"/>
                <w:sz w:val="21"/>
                <w:szCs w:val="21"/>
              </w:rPr>
              <w:t>】</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・後方に回転の勢いをつくるための動き方，バランスよく支持体勢になるための動き方で，基本的な技の一連の動きを滑らかに安定させて後方に回転することができる。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・開始姿勢や終末姿勢，組合せの動きなどの条件を変えて後方に回転することができる。</w:t>
            </w:r>
          </w:p>
          <w:p w:rsidR="007F545A" w:rsidRPr="00C22F82" w:rsidRDefault="007F545A" w:rsidP="00AF55D4">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・学習した基本的な技を発展させて，一連の動きで後方に回転することができる。</w:t>
            </w:r>
          </w:p>
          <w:p w:rsidR="007F545A" w:rsidRPr="00C22F82" w:rsidRDefault="00AF55D4" w:rsidP="007F545A">
            <w:pPr>
              <w:rPr>
                <w:rFonts w:ascii="ＭＳ 明朝" w:eastAsia="ＭＳ 明朝" w:hAnsi="ＭＳ 明朝"/>
                <w:sz w:val="21"/>
                <w:szCs w:val="21"/>
              </w:rPr>
            </w:pPr>
            <w:r>
              <w:rPr>
                <w:rFonts w:ascii="ＭＳ 明朝" w:eastAsia="ＭＳ 明朝" w:hAnsi="ＭＳ 明朝" w:hint="eastAsia"/>
                <w:sz w:val="21"/>
                <w:szCs w:val="21"/>
              </w:rPr>
              <w:t>【</w:t>
            </w:r>
            <w:r w:rsidR="007F545A" w:rsidRPr="00C22F82">
              <w:rPr>
                <w:rFonts w:ascii="ＭＳ 明朝" w:eastAsia="ＭＳ 明朝" w:hAnsi="ＭＳ 明朝" w:hint="eastAsia"/>
                <w:sz w:val="21"/>
                <w:szCs w:val="21"/>
              </w:rPr>
              <w:t>懸垂技群（懸垂体勢で行う）</w:t>
            </w:r>
            <w:r>
              <w:rPr>
                <w:rFonts w:ascii="ＭＳ 明朝" w:eastAsia="ＭＳ 明朝" w:hAnsi="ＭＳ 明朝" w:hint="eastAsia"/>
                <w:sz w:val="21"/>
                <w:szCs w:val="21"/>
              </w:rPr>
              <w:t>】</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・振動の幅を大きくするための動き方，安定した振動を行うための鉄棒の握り方で，学習した基本的な技の一連の動きを滑らかに安定させて体を前後に振ることができる。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・組合せの動きや握り方などの条件を変えて体を前後に振ることができる。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・学習した基本的な技を発展させて，一連の動きでひねったり跳び下りたりすることができる。</w:t>
            </w:r>
          </w:p>
        </w:tc>
        <w:tc>
          <w:tcPr>
            <w:tcW w:w="2268" w:type="dxa"/>
          </w:tcPr>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・選択した技の行い方や技の組合せ方について，合理的な動きと自己や仲間の動きを比較して，成果や改善すべきポイントとその理由を仲間に伝えている。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・自己や仲間の技術的な課題やその課題解決に有効な練習方法の選択について，自己の考えを伝えている。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・選択した技に必要な</w:t>
            </w:r>
            <w:r w:rsidRPr="00C22F82">
              <w:rPr>
                <w:rFonts w:ascii="ＭＳ 明朝" w:eastAsia="ＭＳ 明朝" w:hAnsi="ＭＳ 明朝" w:hint="eastAsia"/>
                <w:sz w:val="21"/>
                <w:szCs w:val="21"/>
              </w:rPr>
              <w:lastRenderedPageBreak/>
              <w:t>準備運動や自己が取り組む補助運動を選んでいる。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・健康や安全を確保するために，体調や環境に応じた適切な練習方法等について振り返っている。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・仲間やグループで分担した役割に関する成果や改善すべきポイントについて自己の活動を振り返っている。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・体力や技能の程度，性別等の違いに配慮して，仲間とともに器械運動を楽しむための活動の方法や修正の仕方を見付けている。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・器械運動の学習成果を踏まえて，自己に適した「する，みる，支える，知る」などの運動を継続して楽しむための関わり方を見付けている。</w:t>
            </w:r>
          </w:p>
        </w:tc>
        <w:tc>
          <w:tcPr>
            <w:tcW w:w="1995" w:type="dxa"/>
          </w:tcPr>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・器械運動の学習に自主的に取り組もうとしている。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・自己の状況にかかわらず，互いに讃え合おうとしている。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・仲間に課題を伝え合ったり補助し合ったりして，互いに助け合い教え合おうとしている。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・一人一人の違いに応じた課題や</w:t>
            </w:r>
            <w:r w:rsidRPr="00C22F82">
              <w:rPr>
                <w:rFonts w:ascii="ＭＳ 明朝" w:eastAsia="ＭＳ 明朝" w:hAnsi="ＭＳ 明朝" w:hint="eastAsia"/>
                <w:sz w:val="21"/>
                <w:szCs w:val="21"/>
              </w:rPr>
              <w:lastRenderedPageBreak/>
              <w:t>挑戦を大切にしようとしている。</w:t>
            </w:r>
          </w:p>
          <w:p w:rsidR="007F545A" w:rsidRPr="00C22F82" w:rsidRDefault="007F545A" w:rsidP="007F545A">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・健康・安全を確保している。</w:t>
            </w:r>
          </w:p>
        </w:tc>
      </w:tr>
    </w:tbl>
    <w:p w:rsidR="007F545A" w:rsidRPr="00C22F82" w:rsidRDefault="007F545A" w:rsidP="007F545A">
      <w:pPr>
        <w:widowControl/>
        <w:jc w:val="left"/>
        <w:rPr>
          <w:rFonts w:ascii="ＭＳ 明朝" w:eastAsia="ＭＳ 明朝" w:hAnsi="ＭＳ 明朝"/>
        </w:rPr>
      </w:pPr>
    </w:p>
    <w:p w:rsidR="001315AC" w:rsidRPr="00C22F82" w:rsidRDefault="001315AC" w:rsidP="007F545A">
      <w:pPr>
        <w:widowControl/>
        <w:jc w:val="left"/>
        <w:rPr>
          <w:rFonts w:ascii="ＭＳ 明朝" w:eastAsia="ＭＳ 明朝" w:hAnsi="ＭＳ 明朝"/>
        </w:rPr>
      </w:pPr>
    </w:p>
    <w:p w:rsidR="001315AC" w:rsidRPr="00C22F82" w:rsidRDefault="001315AC" w:rsidP="007F545A">
      <w:pPr>
        <w:widowControl/>
        <w:jc w:val="left"/>
        <w:rPr>
          <w:rFonts w:ascii="ＭＳ 明朝" w:eastAsia="ＭＳ 明朝" w:hAnsi="ＭＳ 明朝"/>
        </w:rPr>
      </w:pPr>
    </w:p>
    <w:p w:rsidR="001315AC" w:rsidRDefault="001315AC" w:rsidP="007F545A">
      <w:pPr>
        <w:widowControl/>
        <w:jc w:val="left"/>
        <w:rPr>
          <w:rFonts w:ascii="ＭＳ 明朝" w:eastAsia="ＭＳ 明朝" w:hAnsi="ＭＳ 明朝"/>
        </w:rPr>
      </w:pPr>
    </w:p>
    <w:p w:rsidR="00AF55D4" w:rsidRDefault="00AF55D4" w:rsidP="007F545A">
      <w:pPr>
        <w:widowControl/>
        <w:jc w:val="left"/>
        <w:rPr>
          <w:rFonts w:ascii="ＭＳ 明朝" w:eastAsia="ＭＳ 明朝" w:hAnsi="ＭＳ 明朝"/>
        </w:rPr>
      </w:pPr>
    </w:p>
    <w:p w:rsidR="00AF55D4" w:rsidRDefault="00AF55D4" w:rsidP="007F545A">
      <w:pPr>
        <w:widowControl/>
        <w:jc w:val="left"/>
        <w:rPr>
          <w:rFonts w:ascii="ＭＳ 明朝" w:eastAsia="ＭＳ 明朝" w:hAnsi="ＭＳ 明朝"/>
        </w:rPr>
      </w:pPr>
    </w:p>
    <w:p w:rsidR="00AF55D4" w:rsidRPr="00C22F82" w:rsidRDefault="00AF55D4" w:rsidP="007F545A">
      <w:pPr>
        <w:widowControl/>
        <w:jc w:val="left"/>
        <w:rPr>
          <w:rFonts w:ascii="ＭＳ 明朝" w:eastAsia="ＭＳ 明朝" w:hAnsi="ＭＳ 明朝"/>
        </w:rPr>
      </w:pPr>
    </w:p>
    <w:p w:rsidR="007F545A" w:rsidRPr="00C22F82" w:rsidRDefault="007F545A" w:rsidP="007F545A">
      <w:pPr>
        <w:spacing w:line="240" w:lineRule="exact"/>
        <w:ind w:firstLineChars="100" w:firstLine="240"/>
        <w:rPr>
          <w:rFonts w:ascii="ＭＳ ゴシック" w:eastAsia="ＭＳ ゴシック" w:hAnsi="ＭＳ ゴシック"/>
        </w:rPr>
      </w:pPr>
      <w:r w:rsidRPr="00C22F82">
        <w:rPr>
          <w:rFonts w:ascii="ＭＳ ゴシック" w:eastAsia="ＭＳ ゴシック" w:hAnsi="ＭＳ ゴシック" w:hint="eastAsia"/>
        </w:rPr>
        <w:t>評価規準（第１学年及び第２学年「Ｂ 器械運動　ウ　平均台運動」）</w:t>
      </w:r>
    </w:p>
    <w:tbl>
      <w:tblPr>
        <w:tblStyle w:val="2"/>
        <w:tblW w:w="10514" w:type="dxa"/>
        <w:tblInd w:w="-444" w:type="dxa"/>
        <w:tblLook w:val="04A0" w:firstRow="1" w:lastRow="0" w:firstColumn="1" w:lastColumn="0" w:noHBand="0" w:noVBand="1"/>
      </w:tblPr>
      <w:tblGrid>
        <w:gridCol w:w="1098"/>
        <w:gridCol w:w="2035"/>
        <w:gridCol w:w="3118"/>
        <w:gridCol w:w="2268"/>
        <w:gridCol w:w="1995"/>
      </w:tblGrid>
      <w:tr w:rsidR="00C22F82" w:rsidRPr="00C22F82" w:rsidTr="001315AC">
        <w:tc>
          <w:tcPr>
            <w:tcW w:w="1098" w:type="dxa"/>
          </w:tcPr>
          <w:p w:rsidR="007F545A" w:rsidRPr="00C22F82" w:rsidRDefault="007F545A" w:rsidP="007F545A">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観点</w:t>
            </w:r>
          </w:p>
        </w:tc>
        <w:tc>
          <w:tcPr>
            <w:tcW w:w="5153" w:type="dxa"/>
            <w:gridSpan w:val="2"/>
            <w:tcBorders>
              <w:bottom w:val="single" w:sz="4" w:space="0" w:color="auto"/>
            </w:tcBorders>
          </w:tcPr>
          <w:p w:rsidR="007F545A" w:rsidRPr="00C22F82" w:rsidRDefault="007F545A" w:rsidP="007F545A">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知識・技能</w:t>
            </w:r>
          </w:p>
        </w:tc>
        <w:tc>
          <w:tcPr>
            <w:tcW w:w="2268" w:type="dxa"/>
            <w:shd w:val="clear" w:color="auto" w:fill="FFC000"/>
          </w:tcPr>
          <w:p w:rsidR="007F545A" w:rsidRPr="00C22F82" w:rsidRDefault="007F545A" w:rsidP="007F545A">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思考・判断・表現</w:t>
            </w:r>
          </w:p>
        </w:tc>
        <w:tc>
          <w:tcPr>
            <w:tcW w:w="1995" w:type="dxa"/>
            <w:shd w:val="clear" w:color="auto" w:fill="4472C4" w:themeFill="accent1"/>
          </w:tcPr>
          <w:p w:rsidR="007F545A" w:rsidRPr="00C22F82" w:rsidRDefault="007F545A" w:rsidP="007F545A">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主体的に学習に</w:t>
            </w:r>
          </w:p>
          <w:p w:rsidR="007F545A" w:rsidRPr="00C22F82" w:rsidRDefault="007F545A" w:rsidP="007F545A">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取り組む態度</w:t>
            </w:r>
          </w:p>
        </w:tc>
      </w:tr>
      <w:tr w:rsidR="00C22F82" w:rsidRPr="00C22F82" w:rsidTr="008516B1">
        <w:tc>
          <w:tcPr>
            <w:tcW w:w="1098" w:type="dxa"/>
            <w:textDirection w:val="tbRlV"/>
            <w:vAlign w:val="center"/>
          </w:tcPr>
          <w:p w:rsidR="001315AC" w:rsidRPr="00C22F82" w:rsidRDefault="008516B1" w:rsidP="008516B1">
            <w:pPr>
              <w:ind w:left="113" w:right="113"/>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　　　</w:t>
            </w:r>
            <w:r w:rsidR="001315AC" w:rsidRPr="00C22F82">
              <w:rPr>
                <w:rFonts w:ascii="HGS創英角ｺﾞｼｯｸUB" w:eastAsia="HGS創英角ｺﾞｼｯｸUB" w:hAnsi="HGS創英角ｺﾞｼｯｸUB" w:hint="eastAsia"/>
                <w:sz w:val="28"/>
                <w:szCs w:val="28"/>
              </w:rPr>
              <w:t>単元の評価規準</w:t>
            </w:r>
          </w:p>
        </w:tc>
        <w:tc>
          <w:tcPr>
            <w:tcW w:w="2035" w:type="dxa"/>
            <w:tcBorders>
              <w:right w:val="dashed" w:sz="4" w:space="0" w:color="auto"/>
            </w:tcBorders>
          </w:tcPr>
          <w:p w:rsidR="001315AC" w:rsidRPr="00C22F82" w:rsidRDefault="001315AC" w:rsidP="001315AC">
            <w:pPr>
              <w:rPr>
                <w:rFonts w:ascii="ＭＳ 明朝" w:eastAsia="ＭＳ 明朝" w:hAnsi="ＭＳ 明朝"/>
                <w:sz w:val="21"/>
                <w:szCs w:val="21"/>
              </w:rPr>
            </w:pPr>
            <w:r w:rsidRPr="00C22F82">
              <w:rPr>
                <w:rFonts w:ascii="ＭＳ 明朝" w:eastAsia="ＭＳ 明朝" w:hAnsi="ＭＳ 明朝" w:hint="eastAsia"/>
                <w:sz w:val="21"/>
                <w:szCs w:val="21"/>
              </w:rPr>
              <w:t>○知識</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・器械運動には多くの「技」があり，これらの技に挑戦し，その技ができる楽しさや喜びを味わうこと</w:t>
            </w:r>
            <w:r w:rsidR="007A2182">
              <w:rPr>
                <w:rFonts w:ascii="ＭＳ 明朝" w:eastAsia="ＭＳ 明朝" w:hAnsi="ＭＳ 明朝" w:hint="eastAsia"/>
                <w:sz w:val="21"/>
                <w:szCs w:val="21"/>
              </w:rPr>
              <w:t>ができること</w:t>
            </w:r>
            <w:r w:rsidRPr="00C22F82">
              <w:rPr>
                <w:rFonts w:ascii="ＭＳ 明朝" w:eastAsia="ＭＳ 明朝" w:hAnsi="ＭＳ 明朝" w:hint="eastAsia"/>
                <w:sz w:val="21"/>
                <w:szCs w:val="21"/>
              </w:rPr>
              <w:t>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言ったり書き出したりしている。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・器械運動は，種目に応じて多くの「技」があり，技の出来映えを競うことを楽しむ運動として多くの人々に親しまれてきた成り立ちがあることについて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言ったり書き出したりしている。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・技の名称は，運動の基本形態を示す名称と，運動の経過における課題を示す名称によって名づけられていることについて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言ったり書き出したりしている。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・技の行い方は技の課題を解決するための合理的な動き方のポイントがあることについて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・器械運動は，それぞれの種目や系</w:t>
            </w:r>
            <w:r w:rsidRPr="00C22F82">
              <w:rPr>
                <w:rFonts w:ascii="ＭＳ 明朝" w:eastAsia="ＭＳ 明朝" w:hAnsi="ＭＳ 明朝" w:hint="eastAsia"/>
                <w:sz w:val="21"/>
                <w:szCs w:val="21"/>
              </w:rPr>
              <w:lastRenderedPageBreak/>
              <w:t>などにより主として高まる体力要素が異なることについて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・発表会には，学習の段階に応じたねらいや行い方があることについて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tc>
        <w:tc>
          <w:tcPr>
            <w:tcW w:w="3118" w:type="dxa"/>
            <w:tcBorders>
              <w:left w:val="dashed" w:sz="4" w:space="0" w:color="auto"/>
            </w:tcBorders>
          </w:tcPr>
          <w:p w:rsidR="001315AC" w:rsidRPr="00C22F82" w:rsidRDefault="001315AC" w:rsidP="001315AC">
            <w:pPr>
              <w:rPr>
                <w:rFonts w:ascii="ＭＳ 明朝" w:eastAsia="ＭＳ 明朝" w:hAnsi="ＭＳ 明朝"/>
                <w:sz w:val="21"/>
                <w:szCs w:val="21"/>
              </w:rPr>
            </w:pPr>
            <w:r w:rsidRPr="00C22F82">
              <w:rPr>
                <w:rFonts w:ascii="ＭＳ 明朝" w:eastAsia="ＭＳ 明朝" w:hAnsi="ＭＳ 明朝" w:hint="eastAsia"/>
                <w:sz w:val="21"/>
                <w:szCs w:val="21"/>
              </w:rPr>
              <w:lastRenderedPageBreak/>
              <w:t>○技能</w:t>
            </w:r>
          </w:p>
          <w:p w:rsidR="001315AC" w:rsidRPr="00C22F82" w:rsidRDefault="00AF55D4" w:rsidP="001315AC">
            <w:pPr>
              <w:rPr>
                <w:rFonts w:ascii="ＭＳ 明朝" w:eastAsia="ＭＳ 明朝" w:hAnsi="ＭＳ 明朝"/>
                <w:sz w:val="21"/>
                <w:szCs w:val="21"/>
              </w:rPr>
            </w:pPr>
            <w:r>
              <w:rPr>
                <w:rFonts w:ascii="ＭＳ 明朝" w:eastAsia="ＭＳ 明朝" w:hAnsi="ＭＳ 明朝" w:hint="eastAsia"/>
                <w:sz w:val="21"/>
                <w:szCs w:val="21"/>
              </w:rPr>
              <w:t>【</w:t>
            </w:r>
            <w:r w:rsidR="001315AC" w:rsidRPr="00C22F82">
              <w:rPr>
                <w:rFonts w:ascii="ＭＳ 明朝" w:eastAsia="ＭＳ 明朝" w:hAnsi="ＭＳ 明朝" w:hint="eastAsia"/>
                <w:sz w:val="21"/>
                <w:szCs w:val="21"/>
              </w:rPr>
              <w:t>歩走グループ（台上を歩いたり走ったりして移動する）</w:t>
            </w:r>
            <w:r>
              <w:rPr>
                <w:rFonts w:ascii="ＭＳ 明朝" w:eastAsia="ＭＳ 明朝" w:hAnsi="ＭＳ 明朝" w:hint="eastAsia"/>
                <w:sz w:val="21"/>
                <w:szCs w:val="21"/>
              </w:rPr>
              <w:t>】</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・台の位置を確認しながら振り出す足の動かし方や重心を乗せバランスよく移動する動き方で，基本的な技の一連の動きを滑らかにして台上を移動することができる。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・姿勢，動きのリズムなどの条件を変えて台上を移動することができる。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・学習した基本的な技を発展させて，台上を移動することができる。</w:t>
            </w:r>
          </w:p>
          <w:p w:rsidR="001315AC" w:rsidRPr="00C22F82" w:rsidRDefault="00AF55D4" w:rsidP="001315AC">
            <w:pPr>
              <w:rPr>
                <w:rFonts w:ascii="ＭＳ 明朝" w:eastAsia="ＭＳ 明朝" w:hAnsi="ＭＳ 明朝"/>
                <w:sz w:val="21"/>
                <w:szCs w:val="21"/>
              </w:rPr>
            </w:pPr>
            <w:r>
              <w:rPr>
                <w:rFonts w:ascii="ＭＳ 明朝" w:eastAsia="ＭＳ 明朝" w:hAnsi="ＭＳ 明朝" w:hint="eastAsia"/>
                <w:sz w:val="21"/>
                <w:szCs w:val="21"/>
              </w:rPr>
              <w:t>【</w:t>
            </w:r>
            <w:r w:rsidR="001315AC" w:rsidRPr="00C22F82">
              <w:rPr>
                <w:rFonts w:ascii="ＭＳ 明朝" w:eastAsia="ＭＳ 明朝" w:hAnsi="ＭＳ 明朝" w:hint="eastAsia"/>
                <w:sz w:val="21"/>
                <w:szCs w:val="21"/>
              </w:rPr>
              <w:t>跳躍グループ（台上へ跳び上がる，台上で跳躍する，台上から跳び下りるなど）</w:t>
            </w:r>
            <w:r>
              <w:rPr>
                <w:rFonts w:ascii="ＭＳ 明朝" w:eastAsia="ＭＳ 明朝" w:hAnsi="ＭＳ 明朝" w:hint="eastAsia"/>
                <w:sz w:val="21"/>
                <w:szCs w:val="21"/>
              </w:rPr>
              <w:t>】</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・跳び上がるための踏み切りの仕方，空中で姿勢や動きを変化させて安定した着地を行うための動き方で，基本的な技の一連の動きを滑らかにして跳躍することができる。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・姿勢や組合せの動きなどの条件を変えて跳躍することができる。</w:t>
            </w:r>
          </w:p>
          <w:p w:rsidR="001315AC" w:rsidRPr="00C22F82" w:rsidRDefault="001315AC" w:rsidP="00AF55D4">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・学習した基本的な技を発展させて，跳躍することができる。</w:t>
            </w:r>
          </w:p>
          <w:p w:rsidR="001315AC" w:rsidRPr="00C22F82" w:rsidRDefault="00AF55D4" w:rsidP="001315AC">
            <w:pPr>
              <w:rPr>
                <w:rFonts w:ascii="ＭＳ 明朝" w:eastAsia="ＭＳ 明朝" w:hAnsi="ＭＳ 明朝"/>
                <w:sz w:val="21"/>
                <w:szCs w:val="21"/>
              </w:rPr>
            </w:pPr>
            <w:r>
              <w:rPr>
                <w:rFonts w:ascii="ＭＳ 明朝" w:eastAsia="ＭＳ 明朝" w:hAnsi="ＭＳ 明朝" w:hint="eastAsia"/>
                <w:sz w:val="21"/>
                <w:szCs w:val="21"/>
              </w:rPr>
              <w:t>【</w:t>
            </w:r>
            <w:r w:rsidR="001315AC" w:rsidRPr="00C22F82">
              <w:rPr>
                <w:rFonts w:ascii="ＭＳ 明朝" w:eastAsia="ＭＳ 明朝" w:hAnsi="ＭＳ 明朝" w:hint="eastAsia"/>
                <w:sz w:val="21"/>
                <w:szCs w:val="21"/>
              </w:rPr>
              <w:t>ポーズグループ（台上でいろいろな姿勢でポーズをとる）</w:t>
            </w:r>
            <w:r>
              <w:rPr>
                <w:rFonts w:ascii="ＭＳ 明朝" w:eastAsia="ＭＳ 明朝" w:hAnsi="ＭＳ 明朝" w:hint="eastAsia"/>
                <w:sz w:val="21"/>
                <w:szCs w:val="21"/>
              </w:rPr>
              <w:t>】</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・バランスよく姿勢を保つための力の入れ方，バランスの崩れを復元させるための動き方で， 台上でポーズをとることができる。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・姿勢などの条件を変えて台上でポーズをとることができる。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・学習した基本的な技を発展させて，台上でポーズをとることができる。</w:t>
            </w:r>
          </w:p>
          <w:p w:rsidR="001315AC" w:rsidRPr="00C22F82" w:rsidRDefault="001315AC" w:rsidP="001315AC">
            <w:pPr>
              <w:rPr>
                <w:rFonts w:ascii="ＭＳ 明朝" w:eastAsia="ＭＳ 明朝" w:hAnsi="ＭＳ 明朝"/>
                <w:sz w:val="21"/>
                <w:szCs w:val="21"/>
              </w:rPr>
            </w:pPr>
            <w:r w:rsidRPr="00C22F82">
              <w:rPr>
                <w:rFonts w:ascii="ＭＳ 明朝" w:eastAsia="ＭＳ 明朝" w:hAnsi="ＭＳ 明朝" w:hint="eastAsia"/>
                <w:sz w:val="21"/>
                <w:szCs w:val="21"/>
              </w:rPr>
              <w:lastRenderedPageBreak/>
              <w:t>○  ターングループ（台上で方向転換する）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・バランスよく姿勢を保つための力の入れ方， 回転をコントロールするための動き方で，台上で方向転換することができる。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・姿勢などの条件を変えて，台上で方向転換することができる。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・学習した基本的な技を発展させて，一連の動きで，台上で方向転換することができる。</w:t>
            </w:r>
          </w:p>
        </w:tc>
        <w:tc>
          <w:tcPr>
            <w:tcW w:w="2268" w:type="dxa"/>
          </w:tcPr>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・提示された動きのポイントやつまずきの事例を参考に，仲間の課題や出来映えを伝えている。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・提供された練習方法から，自己の課題に応じて，技の習得に適した練習方法を選んでいる。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・学習した安全上の留意点を，他の学習場面に当てはめ，仲間に伝えている。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・仲間と協力する場面で，分担した役割に応じた活動の仕方を見付けている。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・体力や技能の程度，性別等の違いを踏まえて，仲間とともに楽しむための練習や発表を行う方法を見付け，仲間に伝えている。</w:t>
            </w:r>
          </w:p>
          <w:p w:rsidR="001315AC" w:rsidRPr="00C22F82" w:rsidRDefault="001315AC" w:rsidP="001315AC">
            <w:pPr>
              <w:rPr>
                <w:rFonts w:ascii="ＭＳ 明朝" w:eastAsia="ＭＳ 明朝" w:hAnsi="ＭＳ 明朝"/>
                <w:sz w:val="21"/>
                <w:szCs w:val="21"/>
              </w:rPr>
            </w:pPr>
          </w:p>
        </w:tc>
        <w:tc>
          <w:tcPr>
            <w:tcW w:w="1995" w:type="dxa"/>
          </w:tcPr>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・器械運動の学習に積極的に取り組もうとしている。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・よい技や演技に称賛の声をかけるなど，仲間の努力を認めようとしている。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・練習の補助をしたり仲間に助言したりして，仲間の学習を援助しようとしている。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・一人一人の違いに応じた課題や挑戦を認めようとしている。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・健康・安全に留意している。</w:t>
            </w:r>
          </w:p>
        </w:tc>
      </w:tr>
    </w:tbl>
    <w:p w:rsidR="001315AC" w:rsidRPr="00C22F82" w:rsidRDefault="001315AC" w:rsidP="007F545A">
      <w:pPr>
        <w:ind w:firstLineChars="100" w:firstLine="240"/>
        <w:rPr>
          <w:rFonts w:ascii="ＭＳ ゴシック" w:eastAsia="ＭＳ ゴシック" w:hAnsi="ＭＳ ゴシック"/>
        </w:rPr>
      </w:pPr>
    </w:p>
    <w:p w:rsidR="007F545A" w:rsidRPr="00C22F82" w:rsidRDefault="007F545A" w:rsidP="007F545A">
      <w:pPr>
        <w:ind w:firstLineChars="100" w:firstLine="240"/>
        <w:rPr>
          <w:rFonts w:ascii="ＭＳ ゴシック" w:eastAsia="ＭＳ ゴシック" w:hAnsi="ＭＳ ゴシック"/>
        </w:rPr>
      </w:pPr>
      <w:r w:rsidRPr="00C22F82">
        <w:rPr>
          <w:rFonts w:ascii="ＭＳ ゴシック" w:eastAsia="ＭＳ ゴシック" w:hAnsi="ＭＳ ゴシック" w:hint="eastAsia"/>
        </w:rPr>
        <w:t>評価規準（第３学年「Ｂ 器械運動　ウ　平均台運動」）</w:t>
      </w:r>
    </w:p>
    <w:tbl>
      <w:tblPr>
        <w:tblStyle w:val="2"/>
        <w:tblW w:w="10514" w:type="dxa"/>
        <w:tblInd w:w="-444" w:type="dxa"/>
        <w:tblLook w:val="04A0" w:firstRow="1" w:lastRow="0" w:firstColumn="1" w:lastColumn="0" w:noHBand="0" w:noVBand="1"/>
      </w:tblPr>
      <w:tblGrid>
        <w:gridCol w:w="1098"/>
        <w:gridCol w:w="2035"/>
        <w:gridCol w:w="3118"/>
        <w:gridCol w:w="2268"/>
        <w:gridCol w:w="1995"/>
      </w:tblGrid>
      <w:tr w:rsidR="00C22F82" w:rsidRPr="00C22F82" w:rsidTr="001315AC">
        <w:tc>
          <w:tcPr>
            <w:tcW w:w="1098" w:type="dxa"/>
          </w:tcPr>
          <w:p w:rsidR="007F545A" w:rsidRPr="00C22F82" w:rsidRDefault="007F545A" w:rsidP="007F545A">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観点</w:t>
            </w:r>
          </w:p>
        </w:tc>
        <w:tc>
          <w:tcPr>
            <w:tcW w:w="5153" w:type="dxa"/>
            <w:gridSpan w:val="2"/>
            <w:tcBorders>
              <w:bottom w:val="single" w:sz="4" w:space="0" w:color="auto"/>
            </w:tcBorders>
          </w:tcPr>
          <w:p w:rsidR="007F545A" w:rsidRPr="00C22F82" w:rsidRDefault="007F545A" w:rsidP="007F545A">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知識・技能</w:t>
            </w:r>
          </w:p>
        </w:tc>
        <w:tc>
          <w:tcPr>
            <w:tcW w:w="2268" w:type="dxa"/>
            <w:shd w:val="clear" w:color="auto" w:fill="FFC000"/>
          </w:tcPr>
          <w:p w:rsidR="007F545A" w:rsidRPr="00C22F82" w:rsidRDefault="007F545A" w:rsidP="007F545A">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思考・判断・表現</w:t>
            </w:r>
          </w:p>
        </w:tc>
        <w:tc>
          <w:tcPr>
            <w:tcW w:w="1995" w:type="dxa"/>
            <w:shd w:val="clear" w:color="auto" w:fill="4472C4" w:themeFill="accent1"/>
          </w:tcPr>
          <w:p w:rsidR="007F545A" w:rsidRPr="00C22F82" w:rsidRDefault="007F545A" w:rsidP="007F545A">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主体的に学習に</w:t>
            </w:r>
          </w:p>
          <w:p w:rsidR="007F545A" w:rsidRPr="00C22F82" w:rsidRDefault="007F545A" w:rsidP="007F545A">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取り組む態度</w:t>
            </w:r>
          </w:p>
        </w:tc>
      </w:tr>
      <w:tr w:rsidR="00C22F82" w:rsidRPr="00C22F82" w:rsidTr="008516B1">
        <w:tc>
          <w:tcPr>
            <w:tcW w:w="1098" w:type="dxa"/>
            <w:textDirection w:val="tbRlV"/>
            <w:vAlign w:val="center"/>
          </w:tcPr>
          <w:p w:rsidR="001315AC" w:rsidRPr="00C22F82" w:rsidRDefault="008516B1" w:rsidP="008516B1">
            <w:pPr>
              <w:ind w:left="113" w:right="113"/>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　　　</w:t>
            </w:r>
            <w:r w:rsidR="001315AC" w:rsidRPr="00C22F82">
              <w:rPr>
                <w:rFonts w:ascii="HGS創英角ｺﾞｼｯｸUB" w:eastAsia="HGS創英角ｺﾞｼｯｸUB" w:hAnsi="HGS創英角ｺﾞｼｯｸUB" w:hint="eastAsia"/>
                <w:sz w:val="28"/>
                <w:szCs w:val="28"/>
              </w:rPr>
              <w:t>単元の評価規準</w:t>
            </w:r>
          </w:p>
        </w:tc>
        <w:tc>
          <w:tcPr>
            <w:tcW w:w="2035" w:type="dxa"/>
            <w:tcBorders>
              <w:right w:val="dashed" w:sz="4" w:space="0" w:color="auto"/>
            </w:tcBorders>
          </w:tcPr>
          <w:p w:rsidR="001315AC" w:rsidRPr="00C22F82" w:rsidRDefault="001315AC" w:rsidP="001315AC">
            <w:pPr>
              <w:rPr>
                <w:rFonts w:ascii="ＭＳ 明朝" w:eastAsia="ＭＳ 明朝" w:hAnsi="ＭＳ 明朝"/>
                <w:sz w:val="21"/>
                <w:szCs w:val="21"/>
              </w:rPr>
            </w:pPr>
            <w:r w:rsidRPr="00C22F82">
              <w:rPr>
                <w:rFonts w:ascii="ＭＳ 明朝" w:eastAsia="ＭＳ 明朝" w:hAnsi="ＭＳ 明朝" w:hint="eastAsia"/>
                <w:sz w:val="21"/>
                <w:szCs w:val="21"/>
              </w:rPr>
              <w:t>○知識</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・技の行い方は技の課題を解決するための合理的な動き方のポイントがあり，同じ系統の技には共通性があることについて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・自己の動きや仲間の動き方を分析するには，自己観察と他者観察などの方法があることについて</w:t>
            </w:r>
            <w:r w:rsidR="00C22F82" w:rsidRPr="00C22F82">
              <w:rPr>
                <w:rFonts w:ascii="ＭＳ 明朝" w:eastAsia="ＭＳ 明朝" w:hAnsi="ＭＳ 明朝" w:hint="eastAsia"/>
                <w:sz w:val="21"/>
                <w:szCs w:val="21"/>
              </w:rPr>
              <w:t>，</w:t>
            </w:r>
            <w:r w:rsidR="007A2182">
              <w:rPr>
                <w:rFonts w:ascii="ＭＳ 明朝" w:eastAsia="ＭＳ 明朝" w:hAnsi="ＭＳ 明朝" w:hint="eastAsia"/>
                <w:sz w:val="21"/>
                <w:szCs w:val="21"/>
              </w:rPr>
              <w:t>言ったり書き出したりしている</w:t>
            </w:r>
            <w:r w:rsidRPr="00C22F82">
              <w:rPr>
                <w:rFonts w:ascii="ＭＳ 明朝" w:eastAsia="ＭＳ 明朝" w:hAnsi="ＭＳ 明朝" w:hint="eastAsia"/>
                <w:sz w:val="21"/>
                <w:szCs w:val="21"/>
              </w:rPr>
              <w:t>。</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・技と関連させた補助運動や部分練習を取り入れることにより，結果として体力を高めることができることについて</w:t>
            </w:r>
            <w:r w:rsidR="00C22F82" w:rsidRPr="00C22F82">
              <w:rPr>
                <w:rFonts w:ascii="ＭＳ 明朝" w:eastAsia="ＭＳ 明朝" w:hAnsi="ＭＳ 明朝" w:hint="eastAsia"/>
                <w:sz w:val="21"/>
                <w:szCs w:val="21"/>
              </w:rPr>
              <w:t>，</w:t>
            </w:r>
            <w:r w:rsidR="00005C15">
              <w:rPr>
                <w:rFonts w:ascii="ＭＳ 明朝" w:eastAsia="ＭＳ 明朝" w:hAnsi="ＭＳ 明朝" w:hint="eastAsia"/>
                <w:kern w:val="0"/>
                <w:sz w:val="21"/>
              </w:rPr>
              <w:t>言ったり書き出したりしている。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・発表会や競技会の行い方があり，発表会での評価方法，競技会での競技方法や採点方法，運営の仕方などがあることについて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tc>
        <w:tc>
          <w:tcPr>
            <w:tcW w:w="3118" w:type="dxa"/>
            <w:tcBorders>
              <w:left w:val="dashed" w:sz="4" w:space="0" w:color="auto"/>
            </w:tcBorders>
          </w:tcPr>
          <w:p w:rsidR="001315AC" w:rsidRPr="00C22F82" w:rsidRDefault="001315AC" w:rsidP="001315AC">
            <w:pPr>
              <w:rPr>
                <w:rFonts w:ascii="ＭＳ 明朝" w:eastAsia="ＭＳ 明朝" w:hAnsi="ＭＳ 明朝"/>
                <w:sz w:val="21"/>
                <w:szCs w:val="21"/>
              </w:rPr>
            </w:pPr>
            <w:r w:rsidRPr="00C22F82">
              <w:rPr>
                <w:rFonts w:ascii="ＭＳ 明朝" w:eastAsia="ＭＳ 明朝" w:hAnsi="ＭＳ 明朝" w:hint="eastAsia"/>
                <w:sz w:val="21"/>
                <w:szCs w:val="21"/>
              </w:rPr>
              <w:lastRenderedPageBreak/>
              <w:t>○技能</w:t>
            </w:r>
          </w:p>
          <w:p w:rsidR="001315AC" w:rsidRPr="00C22F82" w:rsidRDefault="00AF55D4" w:rsidP="001315AC">
            <w:pPr>
              <w:rPr>
                <w:rFonts w:ascii="ＭＳ 明朝" w:eastAsia="ＭＳ 明朝" w:hAnsi="ＭＳ 明朝"/>
                <w:sz w:val="21"/>
                <w:szCs w:val="21"/>
              </w:rPr>
            </w:pPr>
            <w:r>
              <w:rPr>
                <w:rFonts w:ascii="ＭＳ 明朝" w:eastAsia="ＭＳ 明朝" w:hAnsi="ＭＳ 明朝" w:hint="eastAsia"/>
                <w:sz w:val="21"/>
                <w:szCs w:val="21"/>
              </w:rPr>
              <w:t>【</w:t>
            </w:r>
            <w:r w:rsidR="001315AC" w:rsidRPr="00C22F82">
              <w:rPr>
                <w:rFonts w:ascii="ＭＳ 明朝" w:eastAsia="ＭＳ 明朝" w:hAnsi="ＭＳ 明朝" w:hint="eastAsia"/>
                <w:sz w:val="21"/>
                <w:szCs w:val="21"/>
              </w:rPr>
              <w:t>歩走グループ（台上を歩いたり走ったりして移動する）</w:t>
            </w:r>
            <w:r>
              <w:rPr>
                <w:rFonts w:ascii="ＭＳ 明朝" w:eastAsia="ＭＳ 明朝" w:hAnsi="ＭＳ 明朝" w:hint="eastAsia"/>
                <w:sz w:val="21"/>
                <w:szCs w:val="21"/>
              </w:rPr>
              <w:t>】</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・台の位置を確認しながら振り出す足の動かし方，重心を乗せバランスよく移動する動き方で，基本的な技の一連の動きを滑らかに安定させて移動することができる。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・姿勢，動きのリズムなどの条件を変えて移動することができる。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・学習した基本的な技を発展させて，一連の動きで移動することができる。</w:t>
            </w:r>
          </w:p>
          <w:p w:rsidR="001315AC" w:rsidRPr="00C22F82" w:rsidRDefault="00AF55D4" w:rsidP="001315AC">
            <w:pPr>
              <w:rPr>
                <w:rFonts w:ascii="ＭＳ 明朝" w:eastAsia="ＭＳ 明朝" w:hAnsi="ＭＳ 明朝"/>
                <w:sz w:val="21"/>
                <w:szCs w:val="21"/>
              </w:rPr>
            </w:pPr>
            <w:r>
              <w:rPr>
                <w:rFonts w:ascii="ＭＳ 明朝" w:eastAsia="ＭＳ 明朝" w:hAnsi="ＭＳ 明朝" w:hint="eastAsia"/>
                <w:sz w:val="21"/>
                <w:szCs w:val="21"/>
              </w:rPr>
              <w:t>【</w:t>
            </w:r>
            <w:r w:rsidR="001315AC" w:rsidRPr="00C22F82">
              <w:rPr>
                <w:rFonts w:ascii="ＭＳ 明朝" w:eastAsia="ＭＳ 明朝" w:hAnsi="ＭＳ 明朝" w:hint="eastAsia"/>
                <w:sz w:val="21"/>
                <w:szCs w:val="21"/>
              </w:rPr>
              <w:t>跳躍グループ（台上へ跳び上がる，台上で跳躍する，台上から跳び下りるなど）</w:t>
            </w:r>
            <w:r>
              <w:rPr>
                <w:rFonts w:ascii="ＭＳ 明朝" w:eastAsia="ＭＳ 明朝" w:hAnsi="ＭＳ 明朝" w:hint="eastAsia"/>
                <w:sz w:val="21"/>
                <w:szCs w:val="21"/>
              </w:rPr>
              <w:t>】</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・跳び上がるための踏み切りの動き方，空中で姿勢や動きを変化させて安定した着地を行うための動き方で，基本的な技の一連の動きを滑らかに安定させて跳躍することができる。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・姿勢，組合せの動きなどの条件を変えて跳躍することができる。</w:t>
            </w:r>
          </w:p>
          <w:p w:rsidR="001315AC" w:rsidRPr="00C22F82" w:rsidRDefault="001315AC" w:rsidP="00AF55D4">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w:t>
            </w:r>
            <w:r w:rsidRPr="00C22F82">
              <w:rPr>
                <w:rFonts w:ascii="ＭＳ 明朝" w:eastAsia="ＭＳ 明朝" w:hAnsi="ＭＳ 明朝" w:hint="eastAsia"/>
                <w:sz w:val="21"/>
                <w:szCs w:val="21"/>
              </w:rPr>
              <w:lastRenderedPageBreak/>
              <w:t>せて，一連の動きで跳躍することができる。</w:t>
            </w:r>
          </w:p>
          <w:p w:rsidR="001315AC" w:rsidRPr="00C22F82" w:rsidRDefault="00AF55D4" w:rsidP="001315AC">
            <w:pPr>
              <w:rPr>
                <w:rFonts w:ascii="ＭＳ 明朝" w:eastAsia="ＭＳ 明朝" w:hAnsi="ＭＳ 明朝"/>
                <w:sz w:val="21"/>
                <w:szCs w:val="21"/>
              </w:rPr>
            </w:pPr>
            <w:r>
              <w:rPr>
                <w:rFonts w:ascii="ＭＳ 明朝" w:eastAsia="ＭＳ 明朝" w:hAnsi="ＭＳ 明朝" w:hint="eastAsia"/>
                <w:sz w:val="21"/>
                <w:szCs w:val="21"/>
              </w:rPr>
              <w:t>【</w:t>
            </w:r>
            <w:r w:rsidR="001315AC" w:rsidRPr="00C22F82">
              <w:rPr>
                <w:rFonts w:ascii="ＭＳ 明朝" w:eastAsia="ＭＳ 明朝" w:hAnsi="ＭＳ 明朝" w:hint="eastAsia"/>
                <w:sz w:val="21"/>
                <w:szCs w:val="21"/>
              </w:rPr>
              <w:t>ポーズグループ（台上でいろいろな姿勢でポーズをとる）</w:t>
            </w:r>
            <w:r>
              <w:rPr>
                <w:rFonts w:ascii="ＭＳ 明朝" w:eastAsia="ＭＳ 明朝" w:hAnsi="ＭＳ 明朝" w:hint="eastAsia"/>
                <w:sz w:val="21"/>
                <w:szCs w:val="21"/>
              </w:rPr>
              <w:t>】</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・バランスよく姿勢を保つための力の入れ方とバランスの崩れを復元させるための動き方で， 基本的な技の一連の動きを滑らかに安定させてポーズをとることができる。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・姿勢の条件を変えてポーズをとることができる。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・学習した基本的な技を発展させて，一連の動きでポーズをとることができる。</w:t>
            </w:r>
          </w:p>
          <w:p w:rsidR="001315AC" w:rsidRPr="00C22F82" w:rsidRDefault="00AF55D4" w:rsidP="001315AC">
            <w:pPr>
              <w:rPr>
                <w:rFonts w:ascii="ＭＳ 明朝" w:eastAsia="ＭＳ 明朝" w:hAnsi="ＭＳ 明朝"/>
                <w:sz w:val="21"/>
                <w:szCs w:val="21"/>
              </w:rPr>
            </w:pPr>
            <w:r>
              <w:rPr>
                <w:rFonts w:ascii="ＭＳ 明朝" w:eastAsia="ＭＳ 明朝" w:hAnsi="ＭＳ 明朝" w:hint="eastAsia"/>
                <w:sz w:val="21"/>
                <w:szCs w:val="21"/>
              </w:rPr>
              <w:t>【</w:t>
            </w:r>
            <w:r w:rsidR="001315AC" w:rsidRPr="00C22F82">
              <w:rPr>
                <w:rFonts w:ascii="ＭＳ 明朝" w:eastAsia="ＭＳ 明朝" w:hAnsi="ＭＳ 明朝" w:hint="eastAsia"/>
                <w:sz w:val="21"/>
                <w:szCs w:val="21"/>
              </w:rPr>
              <w:t>ターングループ（台上で方向転換する）</w:t>
            </w:r>
            <w:r>
              <w:rPr>
                <w:rFonts w:ascii="ＭＳ 明朝" w:eastAsia="ＭＳ 明朝" w:hAnsi="ＭＳ 明朝" w:hint="eastAsia"/>
                <w:sz w:val="21"/>
                <w:szCs w:val="21"/>
              </w:rPr>
              <w:t>】</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・バランスよく姿勢を保つための力の入れ方，回転をコントロールするための動き方で， 基本的な技の一連の動きを滑らかに安定させて方向転換することができる。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・姿勢の条件を変えて方向転換することができる。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・学習した基本的な技を発展させて，一連の動きで方向転換することができる</w:t>
            </w:r>
            <w:r w:rsidR="00AF55D4">
              <w:rPr>
                <w:rFonts w:ascii="ＭＳ 明朝" w:eastAsia="ＭＳ 明朝" w:hAnsi="ＭＳ 明朝" w:hint="eastAsia"/>
                <w:sz w:val="21"/>
                <w:szCs w:val="21"/>
              </w:rPr>
              <w:t>。</w:t>
            </w:r>
          </w:p>
        </w:tc>
        <w:tc>
          <w:tcPr>
            <w:tcW w:w="2268" w:type="dxa"/>
          </w:tcPr>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・選択した技の行い方や技の組合せ方について，合理的な動きと自己や仲間の動きを比較して，成果や改善すべきポイントとその理由を仲間に伝えている。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・自己や仲間の技術的な課題やその課題解決に有効な練習方法の選択について，自己の考えを伝えている。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・選択した技に必要な準備運動や自己が取り組む補助運動を選んでいる。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・健康や安全を確保するために，体調や環境に応じた適切な練習方法等について振り返っている。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・仲間やグループで分担した役割に関する成果や改善すべきポイントについて自己の活動を振</w:t>
            </w:r>
            <w:r w:rsidRPr="00C22F82">
              <w:rPr>
                <w:rFonts w:ascii="ＭＳ 明朝" w:eastAsia="ＭＳ 明朝" w:hAnsi="ＭＳ 明朝" w:hint="eastAsia"/>
                <w:sz w:val="21"/>
                <w:szCs w:val="21"/>
              </w:rPr>
              <w:lastRenderedPageBreak/>
              <w:t>り返っている。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・体力や技能の程度，性別等の違いに配慮して，仲間とともに器械運動を楽しむための活動の方法や修正の仕方を見付けている。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・器械運動の学習成果を踏まえて，自己に適した「する，みる，支える，知る」などの運動を継続して楽しむための関わり方を見付けている。</w:t>
            </w:r>
          </w:p>
        </w:tc>
        <w:tc>
          <w:tcPr>
            <w:tcW w:w="1995" w:type="dxa"/>
          </w:tcPr>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・器械運動の学習に自主的に取り組もうとしている。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・自己の状況にかかわらず，互いに讃え合おうとしている。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・仲間に課題を伝え合ったり補助し合ったりして，互いに助け合い教え合おうとしている。</w:t>
            </w:r>
          </w:p>
          <w:p w:rsidR="001315AC" w:rsidRPr="00C22F82" w:rsidRDefault="001315AC" w:rsidP="001315AC">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・一人一人の違いに応じた課題や挑戦を大切にしようとしている。</w:t>
            </w:r>
          </w:p>
          <w:p w:rsidR="001315AC" w:rsidRPr="00C22F82" w:rsidRDefault="001315AC" w:rsidP="001315AC">
            <w:pPr>
              <w:ind w:left="210" w:hangingChars="100" w:hanging="210"/>
              <w:rPr>
                <w:rFonts w:ascii="ＭＳ 明朝" w:eastAsia="ＭＳ 明朝" w:hAnsi="ＭＳ 明朝"/>
                <w:sz w:val="16"/>
                <w:szCs w:val="16"/>
              </w:rPr>
            </w:pPr>
            <w:r w:rsidRPr="00C22F82">
              <w:rPr>
                <w:rFonts w:ascii="ＭＳ 明朝" w:eastAsia="ＭＳ 明朝" w:hAnsi="ＭＳ 明朝" w:hint="eastAsia"/>
                <w:sz w:val="21"/>
                <w:szCs w:val="21"/>
              </w:rPr>
              <w:t>・健康・安全を確保している。</w:t>
            </w:r>
          </w:p>
        </w:tc>
      </w:tr>
    </w:tbl>
    <w:p w:rsidR="00126ADD" w:rsidRPr="00C22F82" w:rsidRDefault="00126ADD" w:rsidP="007F545A">
      <w:pPr>
        <w:widowControl/>
        <w:jc w:val="left"/>
        <w:rPr>
          <w:rFonts w:ascii="ＭＳ 明朝" w:eastAsia="ＭＳ 明朝" w:hAnsi="ＭＳ 明朝" w:hint="eastAsia"/>
        </w:rPr>
      </w:pPr>
    </w:p>
    <w:p w:rsidR="00126ADD" w:rsidRPr="00C22F82" w:rsidRDefault="00126ADD" w:rsidP="007F545A">
      <w:pPr>
        <w:widowControl/>
        <w:jc w:val="left"/>
        <w:rPr>
          <w:rFonts w:ascii="ＭＳ 明朝" w:eastAsia="ＭＳ 明朝" w:hAnsi="ＭＳ 明朝"/>
        </w:rPr>
      </w:pPr>
    </w:p>
    <w:p w:rsidR="00126ADD" w:rsidRPr="00C22F82" w:rsidRDefault="00126ADD" w:rsidP="007F545A">
      <w:pPr>
        <w:widowControl/>
        <w:jc w:val="left"/>
        <w:rPr>
          <w:rFonts w:ascii="ＭＳ 明朝" w:eastAsia="ＭＳ 明朝" w:hAnsi="ＭＳ 明朝"/>
        </w:rPr>
      </w:pPr>
    </w:p>
    <w:p w:rsidR="00126ADD" w:rsidRPr="00C22F82" w:rsidRDefault="00126ADD" w:rsidP="007F545A">
      <w:pPr>
        <w:widowControl/>
        <w:jc w:val="left"/>
        <w:rPr>
          <w:rFonts w:ascii="ＭＳ 明朝" w:eastAsia="ＭＳ 明朝" w:hAnsi="ＭＳ 明朝"/>
        </w:rPr>
      </w:pPr>
    </w:p>
    <w:p w:rsidR="00126ADD" w:rsidRPr="00C22F82" w:rsidRDefault="00126ADD" w:rsidP="007F545A">
      <w:pPr>
        <w:widowControl/>
        <w:jc w:val="left"/>
        <w:rPr>
          <w:rFonts w:ascii="ＭＳ 明朝" w:eastAsia="ＭＳ 明朝" w:hAnsi="ＭＳ 明朝"/>
        </w:rPr>
      </w:pPr>
    </w:p>
    <w:p w:rsidR="00126ADD" w:rsidRPr="00C22F82" w:rsidRDefault="00126ADD" w:rsidP="007F545A">
      <w:pPr>
        <w:widowControl/>
        <w:jc w:val="left"/>
        <w:rPr>
          <w:rFonts w:ascii="ＭＳ 明朝" w:eastAsia="ＭＳ 明朝" w:hAnsi="ＭＳ 明朝"/>
        </w:rPr>
      </w:pPr>
    </w:p>
    <w:p w:rsidR="00126ADD" w:rsidRDefault="00126ADD" w:rsidP="007F545A">
      <w:pPr>
        <w:widowControl/>
        <w:jc w:val="left"/>
        <w:rPr>
          <w:rFonts w:ascii="ＭＳ 明朝" w:eastAsia="ＭＳ 明朝" w:hAnsi="ＭＳ 明朝"/>
        </w:rPr>
      </w:pPr>
    </w:p>
    <w:p w:rsidR="009072F2" w:rsidRDefault="009072F2" w:rsidP="007F545A">
      <w:pPr>
        <w:widowControl/>
        <w:jc w:val="left"/>
        <w:rPr>
          <w:rFonts w:ascii="ＭＳ 明朝" w:eastAsia="ＭＳ 明朝" w:hAnsi="ＭＳ 明朝"/>
        </w:rPr>
      </w:pPr>
    </w:p>
    <w:p w:rsidR="009072F2" w:rsidRDefault="009072F2" w:rsidP="007F545A">
      <w:pPr>
        <w:widowControl/>
        <w:jc w:val="left"/>
        <w:rPr>
          <w:rFonts w:ascii="ＭＳ 明朝" w:eastAsia="ＭＳ 明朝" w:hAnsi="ＭＳ 明朝"/>
        </w:rPr>
      </w:pPr>
    </w:p>
    <w:p w:rsidR="009072F2" w:rsidRPr="00C22F82" w:rsidRDefault="009072F2" w:rsidP="007F545A">
      <w:pPr>
        <w:widowControl/>
        <w:jc w:val="left"/>
        <w:rPr>
          <w:rFonts w:ascii="ＭＳ 明朝" w:eastAsia="ＭＳ 明朝" w:hAnsi="ＭＳ 明朝"/>
        </w:rPr>
      </w:pPr>
    </w:p>
    <w:p w:rsidR="001315AC" w:rsidRPr="00C22F82" w:rsidRDefault="001315AC" w:rsidP="001315AC">
      <w:pPr>
        <w:ind w:firstLineChars="100" w:firstLine="240"/>
        <w:rPr>
          <w:rFonts w:ascii="ＭＳ ゴシック" w:eastAsia="ＭＳ ゴシック" w:hAnsi="ＭＳ ゴシック"/>
        </w:rPr>
      </w:pPr>
      <w:r w:rsidRPr="00C22F82">
        <w:rPr>
          <w:rFonts w:ascii="ＭＳ ゴシック" w:eastAsia="ＭＳ ゴシック" w:hAnsi="ＭＳ ゴシック" w:hint="eastAsia"/>
        </w:rPr>
        <w:lastRenderedPageBreak/>
        <w:t xml:space="preserve">評価規準（第１学年及び第２学年「Ｂ </w:t>
      </w:r>
      <w:r w:rsidR="009072F2">
        <w:rPr>
          <w:rFonts w:ascii="ＭＳ ゴシック" w:eastAsia="ＭＳ ゴシック" w:hAnsi="ＭＳ ゴシック" w:hint="eastAsia"/>
        </w:rPr>
        <w:t>器械運動　エ　跳び箱</w:t>
      </w:r>
      <w:r w:rsidRPr="00C22F82">
        <w:rPr>
          <w:rFonts w:ascii="ＭＳ ゴシック" w:eastAsia="ＭＳ ゴシック" w:hAnsi="ＭＳ ゴシック" w:hint="eastAsia"/>
        </w:rPr>
        <w:t>運動」）</w:t>
      </w:r>
    </w:p>
    <w:tbl>
      <w:tblPr>
        <w:tblStyle w:val="3"/>
        <w:tblW w:w="10514" w:type="dxa"/>
        <w:tblInd w:w="-444" w:type="dxa"/>
        <w:tblLook w:val="04A0" w:firstRow="1" w:lastRow="0" w:firstColumn="1" w:lastColumn="0" w:noHBand="0" w:noVBand="1"/>
      </w:tblPr>
      <w:tblGrid>
        <w:gridCol w:w="1098"/>
        <w:gridCol w:w="2460"/>
        <w:gridCol w:w="2693"/>
        <w:gridCol w:w="2268"/>
        <w:gridCol w:w="1995"/>
      </w:tblGrid>
      <w:tr w:rsidR="00C22F82" w:rsidRPr="00C22F82" w:rsidTr="008516B1">
        <w:tc>
          <w:tcPr>
            <w:tcW w:w="1098" w:type="dxa"/>
          </w:tcPr>
          <w:p w:rsidR="001315AC" w:rsidRPr="00C22F82" w:rsidRDefault="001315AC" w:rsidP="001315AC">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観点</w:t>
            </w:r>
          </w:p>
        </w:tc>
        <w:tc>
          <w:tcPr>
            <w:tcW w:w="5153" w:type="dxa"/>
            <w:gridSpan w:val="2"/>
            <w:tcBorders>
              <w:bottom w:val="single" w:sz="4" w:space="0" w:color="auto"/>
            </w:tcBorders>
          </w:tcPr>
          <w:p w:rsidR="001315AC" w:rsidRPr="00C22F82" w:rsidRDefault="001315AC" w:rsidP="001315AC">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知識・技能</w:t>
            </w:r>
          </w:p>
        </w:tc>
        <w:tc>
          <w:tcPr>
            <w:tcW w:w="2268" w:type="dxa"/>
            <w:shd w:val="clear" w:color="auto" w:fill="FFC000"/>
          </w:tcPr>
          <w:p w:rsidR="001315AC" w:rsidRPr="00C22F82" w:rsidRDefault="001315AC" w:rsidP="001315AC">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思考・判断・表現</w:t>
            </w:r>
          </w:p>
        </w:tc>
        <w:tc>
          <w:tcPr>
            <w:tcW w:w="1995" w:type="dxa"/>
            <w:shd w:val="clear" w:color="auto" w:fill="4472C4" w:themeFill="accent1"/>
          </w:tcPr>
          <w:p w:rsidR="001315AC" w:rsidRPr="00C22F82" w:rsidRDefault="001315AC" w:rsidP="001315AC">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主体的に学習に</w:t>
            </w:r>
          </w:p>
          <w:p w:rsidR="001315AC" w:rsidRPr="00C22F82" w:rsidRDefault="001315AC" w:rsidP="001315AC">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取り組む態度</w:t>
            </w:r>
          </w:p>
        </w:tc>
      </w:tr>
      <w:tr w:rsidR="00C22F82" w:rsidRPr="00C22F82" w:rsidTr="008516B1">
        <w:tc>
          <w:tcPr>
            <w:tcW w:w="1098" w:type="dxa"/>
            <w:textDirection w:val="tbRlV"/>
            <w:vAlign w:val="center"/>
          </w:tcPr>
          <w:p w:rsidR="00126ADD" w:rsidRPr="00C22F82" w:rsidRDefault="008516B1" w:rsidP="008516B1">
            <w:pPr>
              <w:ind w:left="113" w:right="113"/>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　　　</w:t>
            </w:r>
            <w:r w:rsidR="00126ADD" w:rsidRPr="00C22F82">
              <w:rPr>
                <w:rFonts w:ascii="HGS創英角ｺﾞｼｯｸUB" w:eastAsia="HGS創英角ｺﾞｼｯｸUB" w:hAnsi="HGS創英角ｺﾞｼｯｸUB" w:hint="eastAsia"/>
                <w:sz w:val="28"/>
                <w:szCs w:val="28"/>
              </w:rPr>
              <w:t>単元の評価規準</w:t>
            </w:r>
          </w:p>
        </w:tc>
        <w:tc>
          <w:tcPr>
            <w:tcW w:w="2460" w:type="dxa"/>
            <w:tcBorders>
              <w:right w:val="dashed" w:sz="4" w:space="0" w:color="auto"/>
            </w:tcBorders>
          </w:tcPr>
          <w:p w:rsidR="00126ADD" w:rsidRPr="00C22F82" w:rsidRDefault="00126ADD" w:rsidP="00126ADD">
            <w:pPr>
              <w:rPr>
                <w:rFonts w:ascii="ＭＳ 明朝" w:eastAsia="ＭＳ 明朝" w:hAnsi="ＭＳ 明朝"/>
                <w:sz w:val="21"/>
                <w:szCs w:val="21"/>
              </w:rPr>
            </w:pPr>
            <w:r w:rsidRPr="00C22F82">
              <w:rPr>
                <w:rFonts w:ascii="ＭＳ 明朝" w:eastAsia="ＭＳ 明朝" w:hAnsi="ＭＳ 明朝" w:hint="eastAsia"/>
                <w:sz w:val="21"/>
                <w:szCs w:val="21"/>
              </w:rPr>
              <w:t>○知識</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・器械運動には多くの「技」があり，これらの技に挑戦し，その技ができる楽しさや喜びを味わう</w:t>
            </w:r>
            <w:r w:rsidR="007A2182">
              <w:rPr>
                <w:rFonts w:ascii="ＭＳ 明朝" w:eastAsia="ＭＳ 明朝" w:hAnsi="ＭＳ 明朝" w:hint="eastAsia"/>
                <w:sz w:val="21"/>
                <w:szCs w:val="21"/>
              </w:rPr>
              <w:t>ことができる</w:t>
            </w:r>
            <w:r w:rsidRPr="00C22F82">
              <w:rPr>
                <w:rFonts w:ascii="ＭＳ 明朝" w:eastAsia="ＭＳ 明朝" w:hAnsi="ＭＳ 明朝" w:hint="eastAsia"/>
                <w:sz w:val="21"/>
                <w:szCs w:val="21"/>
              </w:rPr>
              <w:t>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言ったり書き出したりしている。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・器械運動は，種目に応じて多くの「技」があり，技の出来映えを競うことを楽しむ運動として多くの人々に親しまれてきた成り立ちがあることについて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言ったり書き出したりしている。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・技の名称は，運動の基本形態を示す名称と，運動の経過における課題を示す名称によって名づけられていることについて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言ったり書き出したりしている。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・技の行い方は技の課題を解決するための合理的な動き方のポイントがあることについて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・器械運動は，それぞれの種目や系などにより主として高まる体力要素が異なることについて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・発表会には，学習の段階に応じたねらいや行い方があることについて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tc>
        <w:tc>
          <w:tcPr>
            <w:tcW w:w="2693" w:type="dxa"/>
            <w:tcBorders>
              <w:left w:val="dashed" w:sz="4" w:space="0" w:color="auto"/>
            </w:tcBorders>
          </w:tcPr>
          <w:p w:rsidR="00126ADD" w:rsidRPr="00C22F82" w:rsidRDefault="00126ADD" w:rsidP="00126ADD">
            <w:pPr>
              <w:rPr>
                <w:rFonts w:ascii="ＭＳ 明朝" w:eastAsia="ＭＳ 明朝" w:hAnsi="ＭＳ 明朝"/>
                <w:sz w:val="21"/>
                <w:szCs w:val="21"/>
              </w:rPr>
            </w:pPr>
            <w:r w:rsidRPr="00C22F82">
              <w:rPr>
                <w:rFonts w:ascii="ＭＳ 明朝" w:eastAsia="ＭＳ 明朝" w:hAnsi="ＭＳ 明朝" w:hint="eastAsia"/>
                <w:sz w:val="21"/>
                <w:szCs w:val="21"/>
              </w:rPr>
              <w:t>○技能</w:t>
            </w:r>
          </w:p>
          <w:p w:rsidR="00126ADD" w:rsidRPr="00C22F82" w:rsidRDefault="009072F2" w:rsidP="00126ADD">
            <w:pPr>
              <w:rPr>
                <w:rFonts w:ascii="ＭＳ 明朝" w:eastAsia="ＭＳ 明朝" w:hAnsi="ＭＳ 明朝"/>
                <w:sz w:val="21"/>
                <w:szCs w:val="21"/>
              </w:rPr>
            </w:pPr>
            <w:r>
              <w:rPr>
                <w:rFonts w:ascii="ＭＳ 明朝" w:eastAsia="ＭＳ 明朝" w:hAnsi="ＭＳ 明朝" w:hint="eastAsia"/>
                <w:sz w:val="21"/>
                <w:szCs w:val="21"/>
              </w:rPr>
              <w:t>【</w:t>
            </w:r>
            <w:r w:rsidR="00126ADD" w:rsidRPr="00C22F82">
              <w:rPr>
                <w:rFonts w:ascii="ＭＳ 明朝" w:eastAsia="ＭＳ 明朝" w:hAnsi="ＭＳ 明朝" w:hint="eastAsia"/>
                <w:sz w:val="21"/>
                <w:szCs w:val="21"/>
              </w:rPr>
              <w:t>切り返し跳びグループ（跳び箱上に支持して回転方向を切り替えて跳び越す）</w:t>
            </w:r>
            <w:r>
              <w:rPr>
                <w:rFonts w:ascii="ＭＳ 明朝" w:eastAsia="ＭＳ 明朝" w:hAnsi="ＭＳ 明朝" w:hint="eastAsia"/>
                <w:sz w:val="21"/>
                <w:szCs w:val="21"/>
              </w:rPr>
              <w:t>】</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・踏み切りから上体を前方に振り込みながら着手する動き方，突き放しによって直立体勢に戻して着地するための動き方で，基本的な技の一連の動きを滑らかにして跳び越すことができる。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・着手位置，姿勢などの条件を変えて跳び越すことができる。</w:t>
            </w:r>
          </w:p>
          <w:p w:rsidR="00126ADD" w:rsidRPr="00C22F82" w:rsidRDefault="00126ADD" w:rsidP="009072F2">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・学習した基本的な技を発展させて，一連の動きで跳び越すことができる。</w:t>
            </w:r>
          </w:p>
          <w:p w:rsidR="00126ADD" w:rsidRPr="00C22F82" w:rsidRDefault="009072F2" w:rsidP="00126ADD">
            <w:pPr>
              <w:rPr>
                <w:rFonts w:ascii="ＭＳ 明朝" w:eastAsia="ＭＳ 明朝" w:hAnsi="ＭＳ 明朝"/>
                <w:sz w:val="21"/>
                <w:szCs w:val="21"/>
              </w:rPr>
            </w:pPr>
            <w:r>
              <w:rPr>
                <w:rFonts w:ascii="ＭＳ 明朝" w:eastAsia="ＭＳ 明朝" w:hAnsi="ＭＳ 明朝" w:hint="eastAsia"/>
                <w:sz w:val="21"/>
                <w:szCs w:val="21"/>
              </w:rPr>
              <w:t>【</w:t>
            </w:r>
            <w:r w:rsidR="00126ADD" w:rsidRPr="00C22F82">
              <w:rPr>
                <w:rFonts w:ascii="ＭＳ 明朝" w:eastAsia="ＭＳ 明朝" w:hAnsi="ＭＳ 明朝" w:hint="eastAsia"/>
                <w:sz w:val="21"/>
                <w:szCs w:val="21"/>
              </w:rPr>
              <w:t>回転跳びグループ（跳び箱上を回転しながら跳び越す）</w:t>
            </w:r>
            <w:r>
              <w:rPr>
                <w:rFonts w:ascii="ＭＳ 明朝" w:eastAsia="ＭＳ 明朝" w:hAnsi="ＭＳ 明朝" w:hint="eastAsia"/>
                <w:sz w:val="21"/>
                <w:szCs w:val="21"/>
              </w:rPr>
              <w:t>】</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・着手後も前方に回転するための勢いを生み出す踏み切りの動き方，突き放しによって空中に飛び出して着地するための動き方で， 基本的な技の一連の動きを滑らかにして跳び越すことができる。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・着手位置，姿勢などの条件を変えて跳び越すことができる。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・学習した基本的な技を発展させて，一連の動きで跳び越すことができる。</w:t>
            </w:r>
          </w:p>
        </w:tc>
        <w:tc>
          <w:tcPr>
            <w:tcW w:w="2268" w:type="dxa"/>
          </w:tcPr>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・提示された動きのポイントやつまずきの事例を参考に，仲間の課題や出来映えを伝えている。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・提供された練習方法から，自己の課題に応じて，技の習得に適した練習方法を選んでいる。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・学習した安全上の留意点を，他の学習場面に当てはめ，仲間に伝えている。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・仲間と協力する場面で，分担した役割に応じた活動の仕方を見付けている。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・体力や技能の程度，性別等の違いを踏まえて，仲間とともに楽しむための練習や発表を行う方法を見付け，仲間に伝えている。</w:t>
            </w:r>
          </w:p>
          <w:p w:rsidR="00126ADD" w:rsidRPr="00C22F82" w:rsidRDefault="00126ADD" w:rsidP="00126ADD">
            <w:pPr>
              <w:rPr>
                <w:rFonts w:ascii="ＭＳ 明朝" w:eastAsia="ＭＳ 明朝" w:hAnsi="ＭＳ 明朝"/>
                <w:sz w:val="21"/>
                <w:szCs w:val="21"/>
              </w:rPr>
            </w:pPr>
          </w:p>
        </w:tc>
        <w:tc>
          <w:tcPr>
            <w:tcW w:w="1995" w:type="dxa"/>
          </w:tcPr>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・器械運動の学習に積極的に取り組もうとしている。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・よい技や演技に称賛の声をかけるなど，仲間の努力を認めようとしている。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・練習の補助をしたり仲間に助言したりして，仲間の学習を援助しようとしている。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・一人一人の違いに応じた課題や挑戦を認めようとしている。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・健康・安全に留意している。</w:t>
            </w:r>
          </w:p>
        </w:tc>
      </w:tr>
    </w:tbl>
    <w:p w:rsidR="008516B1" w:rsidRDefault="008516B1" w:rsidP="001315AC">
      <w:pPr>
        <w:rPr>
          <w:rFonts w:ascii="ＭＳ ゴシック" w:eastAsia="ＭＳ ゴシック" w:hAnsi="ＭＳ ゴシック"/>
        </w:rPr>
      </w:pPr>
    </w:p>
    <w:p w:rsidR="001315AC" w:rsidRPr="00C22F82" w:rsidRDefault="00126ADD" w:rsidP="001315AC">
      <w:pPr>
        <w:rPr>
          <w:rFonts w:ascii="ＭＳ ゴシック" w:eastAsia="ＭＳ ゴシック" w:hAnsi="ＭＳ ゴシック"/>
        </w:rPr>
      </w:pPr>
      <w:r w:rsidRPr="00C22F82">
        <w:rPr>
          <w:rFonts w:ascii="ＭＳ ゴシック" w:eastAsia="ＭＳ ゴシック" w:hAnsi="ＭＳ ゴシック" w:hint="eastAsia"/>
        </w:rPr>
        <w:t xml:space="preserve">評価規準（第３学年「Ｂ </w:t>
      </w:r>
      <w:r w:rsidR="009072F2">
        <w:rPr>
          <w:rFonts w:ascii="ＭＳ ゴシック" w:eastAsia="ＭＳ ゴシック" w:hAnsi="ＭＳ ゴシック" w:hint="eastAsia"/>
        </w:rPr>
        <w:t>器械運動　エ　跳び箱</w:t>
      </w:r>
      <w:r w:rsidRPr="00C22F82">
        <w:rPr>
          <w:rFonts w:ascii="ＭＳ ゴシック" w:eastAsia="ＭＳ ゴシック" w:hAnsi="ＭＳ ゴシック" w:hint="eastAsia"/>
        </w:rPr>
        <w:t>運動」）</w:t>
      </w:r>
    </w:p>
    <w:tbl>
      <w:tblPr>
        <w:tblStyle w:val="3"/>
        <w:tblW w:w="10514" w:type="dxa"/>
        <w:tblInd w:w="-444" w:type="dxa"/>
        <w:tblLook w:val="04A0" w:firstRow="1" w:lastRow="0" w:firstColumn="1" w:lastColumn="0" w:noHBand="0" w:noVBand="1"/>
      </w:tblPr>
      <w:tblGrid>
        <w:gridCol w:w="1098"/>
        <w:gridCol w:w="2318"/>
        <w:gridCol w:w="2835"/>
        <w:gridCol w:w="2268"/>
        <w:gridCol w:w="1995"/>
      </w:tblGrid>
      <w:tr w:rsidR="00C22F82" w:rsidRPr="00C22F82" w:rsidTr="008516B1">
        <w:tc>
          <w:tcPr>
            <w:tcW w:w="1098" w:type="dxa"/>
          </w:tcPr>
          <w:p w:rsidR="001315AC" w:rsidRPr="00C22F82" w:rsidRDefault="001315AC" w:rsidP="001315AC">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観点</w:t>
            </w:r>
          </w:p>
        </w:tc>
        <w:tc>
          <w:tcPr>
            <w:tcW w:w="5153" w:type="dxa"/>
            <w:gridSpan w:val="2"/>
            <w:tcBorders>
              <w:bottom w:val="single" w:sz="4" w:space="0" w:color="auto"/>
            </w:tcBorders>
          </w:tcPr>
          <w:p w:rsidR="001315AC" w:rsidRPr="00C22F82" w:rsidRDefault="001315AC" w:rsidP="001315AC">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知識・技能</w:t>
            </w:r>
          </w:p>
        </w:tc>
        <w:tc>
          <w:tcPr>
            <w:tcW w:w="2268" w:type="dxa"/>
            <w:shd w:val="clear" w:color="auto" w:fill="FFC000"/>
          </w:tcPr>
          <w:p w:rsidR="001315AC" w:rsidRPr="00C22F82" w:rsidRDefault="001315AC" w:rsidP="001315AC">
            <w:pPr>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思考・判断・表現</w:t>
            </w:r>
          </w:p>
        </w:tc>
        <w:tc>
          <w:tcPr>
            <w:tcW w:w="1995" w:type="dxa"/>
            <w:shd w:val="clear" w:color="auto" w:fill="4472C4" w:themeFill="accent1"/>
          </w:tcPr>
          <w:p w:rsidR="001315AC" w:rsidRPr="00C22F82" w:rsidRDefault="001315AC" w:rsidP="001315AC">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主体的に学習に</w:t>
            </w:r>
          </w:p>
          <w:p w:rsidR="001315AC" w:rsidRPr="00C22F82" w:rsidRDefault="001315AC" w:rsidP="001315AC">
            <w:pPr>
              <w:spacing w:line="320" w:lineRule="exact"/>
              <w:jc w:val="center"/>
              <w:rPr>
                <w:rFonts w:ascii="HGS創英角ｺﾞｼｯｸUB" w:eastAsia="HGS創英角ｺﾞｼｯｸUB" w:hAnsi="HGS創英角ｺﾞｼｯｸUB"/>
              </w:rPr>
            </w:pPr>
            <w:r w:rsidRPr="00C22F82">
              <w:rPr>
                <w:rFonts w:ascii="HGS創英角ｺﾞｼｯｸUB" w:eastAsia="HGS創英角ｺﾞｼｯｸUB" w:hAnsi="HGS創英角ｺﾞｼｯｸUB" w:hint="eastAsia"/>
              </w:rPr>
              <w:t>取り組む態度</w:t>
            </w:r>
          </w:p>
        </w:tc>
      </w:tr>
      <w:tr w:rsidR="00C22F82" w:rsidRPr="00C22F82" w:rsidTr="008516B1">
        <w:tc>
          <w:tcPr>
            <w:tcW w:w="1098" w:type="dxa"/>
            <w:textDirection w:val="tbRlV"/>
            <w:vAlign w:val="center"/>
          </w:tcPr>
          <w:p w:rsidR="00126ADD" w:rsidRPr="00C22F82" w:rsidRDefault="008516B1" w:rsidP="008516B1">
            <w:pPr>
              <w:ind w:left="113" w:right="113"/>
              <w:rPr>
                <w:rFonts w:ascii="HGS創英角ｺﾞｼｯｸUB" w:eastAsia="HGS創英角ｺﾞｼｯｸUB" w:hAnsi="HGS創英角ｺﾞｼｯｸUB"/>
                <w:sz w:val="28"/>
                <w:szCs w:val="28"/>
              </w:rPr>
            </w:pPr>
            <w:r>
              <w:rPr>
                <w:rFonts w:ascii="HGS創英角ｺﾞｼｯｸUB" w:eastAsia="HGS創英角ｺﾞｼｯｸUB" w:hAnsi="HGS創英角ｺﾞｼｯｸUB" w:hint="eastAsia"/>
                <w:sz w:val="28"/>
                <w:szCs w:val="28"/>
              </w:rPr>
              <w:t xml:space="preserve">　　　</w:t>
            </w:r>
            <w:r w:rsidR="00126ADD" w:rsidRPr="00C22F82">
              <w:rPr>
                <w:rFonts w:ascii="HGS創英角ｺﾞｼｯｸUB" w:eastAsia="HGS創英角ｺﾞｼｯｸUB" w:hAnsi="HGS創英角ｺﾞｼｯｸUB" w:hint="eastAsia"/>
                <w:sz w:val="28"/>
                <w:szCs w:val="28"/>
              </w:rPr>
              <w:t>単元の評価規準</w:t>
            </w:r>
          </w:p>
        </w:tc>
        <w:tc>
          <w:tcPr>
            <w:tcW w:w="2318" w:type="dxa"/>
            <w:tcBorders>
              <w:right w:val="dashed" w:sz="4" w:space="0" w:color="auto"/>
            </w:tcBorders>
          </w:tcPr>
          <w:p w:rsidR="00126ADD" w:rsidRPr="00C22F82" w:rsidRDefault="00126ADD" w:rsidP="00126ADD">
            <w:pPr>
              <w:rPr>
                <w:rFonts w:ascii="ＭＳ 明朝" w:eastAsia="ＭＳ 明朝" w:hAnsi="ＭＳ 明朝"/>
                <w:sz w:val="21"/>
                <w:szCs w:val="21"/>
              </w:rPr>
            </w:pPr>
            <w:r w:rsidRPr="00C22F82">
              <w:rPr>
                <w:rFonts w:ascii="ＭＳ 明朝" w:eastAsia="ＭＳ 明朝" w:hAnsi="ＭＳ 明朝" w:hint="eastAsia"/>
                <w:sz w:val="21"/>
                <w:szCs w:val="21"/>
              </w:rPr>
              <w:t>○知識</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・技の行い方は技の課題を解決するための合理的な動き方のポイントがあり， 同じ系統の技には共通性があることについて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・自己の動きや仲間の動き方を分析するには， 自己観察と他者観察などの方法があることについて</w:t>
            </w:r>
            <w:r w:rsidR="00C22F82" w:rsidRPr="00C22F82">
              <w:rPr>
                <w:rFonts w:ascii="ＭＳ 明朝" w:eastAsia="ＭＳ 明朝" w:hAnsi="ＭＳ 明朝" w:hint="eastAsia"/>
                <w:sz w:val="21"/>
                <w:szCs w:val="21"/>
              </w:rPr>
              <w:t>，</w:t>
            </w:r>
            <w:r w:rsidR="007A2182">
              <w:rPr>
                <w:rFonts w:ascii="ＭＳ 明朝" w:eastAsia="ＭＳ 明朝" w:hAnsi="ＭＳ 明朝" w:hint="eastAsia"/>
                <w:sz w:val="21"/>
                <w:szCs w:val="21"/>
              </w:rPr>
              <w:t>言ったり書き出したりしている</w:t>
            </w:r>
            <w:r w:rsidRPr="00C22F82">
              <w:rPr>
                <w:rFonts w:ascii="ＭＳ 明朝" w:eastAsia="ＭＳ 明朝" w:hAnsi="ＭＳ 明朝" w:hint="eastAsia"/>
                <w:sz w:val="21"/>
                <w:szCs w:val="21"/>
              </w:rPr>
              <w:t>。</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・技と関連させた補助運動や部分練習を取り入れることにより，結果として体力を高めることができることについて</w:t>
            </w:r>
            <w:r w:rsidR="00C22F82" w:rsidRPr="00C22F82">
              <w:rPr>
                <w:rFonts w:ascii="ＭＳ 明朝" w:eastAsia="ＭＳ 明朝" w:hAnsi="ＭＳ 明朝" w:hint="eastAsia"/>
                <w:sz w:val="21"/>
                <w:szCs w:val="21"/>
              </w:rPr>
              <w:t>，</w:t>
            </w:r>
            <w:r w:rsidR="00005C15">
              <w:rPr>
                <w:rFonts w:ascii="ＭＳ 明朝" w:eastAsia="ＭＳ 明朝" w:hAnsi="ＭＳ 明朝" w:hint="eastAsia"/>
                <w:kern w:val="0"/>
                <w:sz w:val="21"/>
              </w:rPr>
              <w:t>言ったり書き出したりしている。</w:t>
            </w:r>
            <w:bookmarkStart w:id="0" w:name="_GoBack"/>
            <w:bookmarkEnd w:id="0"/>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・発表会や競技会の行い方があり，発表会での評価方法，競技会での競技方法や採点方法，運営の仕方などがあることについて</w:t>
            </w:r>
            <w:r w:rsidR="00C22F82" w:rsidRPr="00C22F82">
              <w:rPr>
                <w:rFonts w:ascii="ＭＳ 明朝" w:eastAsia="ＭＳ 明朝" w:hAnsi="ＭＳ 明朝" w:hint="eastAsia"/>
                <w:sz w:val="21"/>
                <w:szCs w:val="21"/>
              </w:rPr>
              <w:t>，</w:t>
            </w:r>
            <w:r w:rsidRPr="00C22F82">
              <w:rPr>
                <w:rFonts w:ascii="ＭＳ 明朝" w:eastAsia="ＭＳ 明朝" w:hAnsi="ＭＳ 明朝" w:hint="eastAsia"/>
                <w:sz w:val="21"/>
                <w:szCs w:val="21"/>
              </w:rPr>
              <w:t>学習した具体例を挙げている。</w:t>
            </w:r>
          </w:p>
        </w:tc>
        <w:tc>
          <w:tcPr>
            <w:tcW w:w="2835" w:type="dxa"/>
            <w:tcBorders>
              <w:left w:val="dashed" w:sz="4" w:space="0" w:color="auto"/>
            </w:tcBorders>
          </w:tcPr>
          <w:p w:rsidR="00126ADD" w:rsidRPr="00C22F82" w:rsidRDefault="00126ADD" w:rsidP="00126ADD">
            <w:pPr>
              <w:rPr>
                <w:rFonts w:ascii="ＭＳ 明朝" w:eastAsia="ＭＳ 明朝" w:hAnsi="ＭＳ 明朝"/>
                <w:sz w:val="21"/>
                <w:szCs w:val="21"/>
              </w:rPr>
            </w:pPr>
            <w:r w:rsidRPr="00C22F82">
              <w:rPr>
                <w:rFonts w:ascii="ＭＳ 明朝" w:eastAsia="ＭＳ 明朝" w:hAnsi="ＭＳ 明朝" w:hint="eastAsia"/>
                <w:sz w:val="21"/>
                <w:szCs w:val="21"/>
              </w:rPr>
              <w:t>○技能</w:t>
            </w:r>
          </w:p>
          <w:p w:rsidR="00126ADD" w:rsidRPr="00C22F82" w:rsidRDefault="009072F2" w:rsidP="00126ADD">
            <w:pPr>
              <w:rPr>
                <w:rFonts w:ascii="ＭＳ 明朝" w:eastAsia="ＭＳ 明朝" w:hAnsi="ＭＳ 明朝"/>
                <w:sz w:val="21"/>
                <w:szCs w:val="21"/>
              </w:rPr>
            </w:pPr>
            <w:r>
              <w:rPr>
                <w:rFonts w:ascii="ＭＳ 明朝" w:eastAsia="ＭＳ 明朝" w:hAnsi="ＭＳ 明朝" w:hint="eastAsia"/>
                <w:sz w:val="21"/>
                <w:szCs w:val="21"/>
              </w:rPr>
              <w:t>【</w:t>
            </w:r>
            <w:r w:rsidR="00126ADD" w:rsidRPr="00C22F82">
              <w:rPr>
                <w:rFonts w:ascii="ＭＳ 明朝" w:eastAsia="ＭＳ 明朝" w:hAnsi="ＭＳ 明朝" w:hint="eastAsia"/>
                <w:sz w:val="21"/>
                <w:szCs w:val="21"/>
              </w:rPr>
              <w:t>切り返し跳びグループ（跳び箱上に支持して回転方向を切り替えて跳び越す）</w:t>
            </w:r>
            <w:r>
              <w:rPr>
                <w:rFonts w:ascii="ＭＳ 明朝" w:eastAsia="ＭＳ 明朝" w:hAnsi="ＭＳ 明朝" w:hint="eastAsia"/>
                <w:sz w:val="21"/>
                <w:szCs w:val="21"/>
              </w:rPr>
              <w:t>】</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・踏み切りから上体を前方に振り込みながら着手する動き方，突き放しによって直立体勢に戻して着地するための動き方で，基本的な技の一連の動きを滑らかに安定させて跳び越すことができる。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・着手位置，姿勢などの条件を変えて跳び越すことができる。</w:t>
            </w:r>
          </w:p>
          <w:p w:rsidR="00126ADD" w:rsidRPr="00C22F82" w:rsidRDefault="00126ADD" w:rsidP="009072F2">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・学習した基本的な技を発展させて，一連の動きで跳び越すことができる。</w:t>
            </w:r>
          </w:p>
          <w:p w:rsidR="00126ADD" w:rsidRPr="00C22F82" w:rsidRDefault="009072F2" w:rsidP="00126ADD">
            <w:pPr>
              <w:rPr>
                <w:rFonts w:ascii="ＭＳ 明朝" w:eastAsia="ＭＳ 明朝" w:hAnsi="ＭＳ 明朝"/>
                <w:sz w:val="21"/>
                <w:szCs w:val="21"/>
              </w:rPr>
            </w:pPr>
            <w:r>
              <w:rPr>
                <w:rFonts w:ascii="ＭＳ 明朝" w:eastAsia="ＭＳ 明朝" w:hAnsi="ＭＳ 明朝" w:hint="eastAsia"/>
                <w:sz w:val="21"/>
                <w:szCs w:val="21"/>
              </w:rPr>
              <w:t>【</w:t>
            </w:r>
            <w:r w:rsidR="00126ADD" w:rsidRPr="00C22F82">
              <w:rPr>
                <w:rFonts w:ascii="ＭＳ 明朝" w:eastAsia="ＭＳ 明朝" w:hAnsi="ＭＳ 明朝" w:hint="eastAsia"/>
                <w:sz w:val="21"/>
                <w:szCs w:val="21"/>
              </w:rPr>
              <w:t>回転跳びグループ（跳び箱上を回転しながら跳び越す）</w:t>
            </w:r>
            <w:r>
              <w:rPr>
                <w:rFonts w:ascii="ＭＳ 明朝" w:eastAsia="ＭＳ 明朝" w:hAnsi="ＭＳ 明朝" w:hint="eastAsia"/>
                <w:sz w:val="21"/>
                <w:szCs w:val="21"/>
              </w:rPr>
              <w:t>】</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・着手後も前方に回転するための勢いを生み出す踏み切りの動き方，突き放しによって空中に飛び出して着地するための動き方で， 基本的な技の一連の動きを滑らかに安定させて跳び越すことができる。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・着手位置，姿勢などの条件を変えて跳び越すことができる。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・学習した基本的な技を発展させて，一連の動きで跳び越すことができる。</w:t>
            </w:r>
          </w:p>
          <w:p w:rsidR="00126ADD" w:rsidRPr="00C22F82" w:rsidRDefault="00126ADD" w:rsidP="00126ADD">
            <w:pPr>
              <w:rPr>
                <w:rFonts w:ascii="ＭＳ 明朝" w:eastAsia="ＭＳ 明朝" w:hAnsi="ＭＳ 明朝"/>
                <w:sz w:val="21"/>
                <w:szCs w:val="21"/>
              </w:rPr>
            </w:pPr>
          </w:p>
        </w:tc>
        <w:tc>
          <w:tcPr>
            <w:tcW w:w="2268" w:type="dxa"/>
          </w:tcPr>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・選択した技の行い方や技の組合せ方について，合理的な動きと自己や仲間の動きを比較して，成果や改善すべきポイントとその理由を仲間に伝えている。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・自己や仲間の技術的な課題やその課題解決に有効な練習方法の選択について，自己の考えを伝えている。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・選択した技に必要な準備運動や自己が取り組む補助運動を選んでいる。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・健康や安全を確保するために，体調や環境に応じた適切な練習方法等について振り返っている。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・仲間やグループで分担した役割に関する成果や改善すべきポイントについて自己の活動を振り返っている。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・体力や技能の程度，性別等の違いに配慮して，仲間とともに器械運動を楽しむための活動の方法や修正の仕方を見付けている。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・器械運動の学習成果を踏まえて，  自己に適した「する，みる，支える，知る」などの運動を継続</w:t>
            </w:r>
            <w:r w:rsidRPr="00C22F82">
              <w:rPr>
                <w:rFonts w:ascii="ＭＳ 明朝" w:eastAsia="ＭＳ 明朝" w:hAnsi="ＭＳ 明朝" w:hint="eastAsia"/>
                <w:sz w:val="21"/>
                <w:szCs w:val="21"/>
              </w:rPr>
              <w:lastRenderedPageBreak/>
              <w:t>して楽しむための関わり方を見付けている。</w:t>
            </w:r>
          </w:p>
        </w:tc>
        <w:tc>
          <w:tcPr>
            <w:tcW w:w="1995" w:type="dxa"/>
          </w:tcPr>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lastRenderedPageBreak/>
              <w:t>・器械運動の学習に自主的に取り組もうとしている。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・自己の状況にかかわらず，互いに讃え合おうとしている。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・仲間に課題を伝え合ったり補助し合ったりして，互いに助け合い教え合おうとしている。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・一人一人の違いに応じた課題や挑戦を大切にしようとしている。</w:t>
            </w:r>
          </w:p>
          <w:p w:rsidR="00126ADD" w:rsidRPr="00C22F82" w:rsidRDefault="00126ADD" w:rsidP="00126ADD">
            <w:pPr>
              <w:ind w:left="210" w:hangingChars="100" w:hanging="210"/>
              <w:rPr>
                <w:rFonts w:ascii="ＭＳ 明朝" w:eastAsia="ＭＳ 明朝" w:hAnsi="ＭＳ 明朝"/>
                <w:sz w:val="21"/>
                <w:szCs w:val="21"/>
              </w:rPr>
            </w:pPr>
            <w:r w:rsidRPr="00C22F82">
              <w:rPr>
                <w:rFonts w:ascii="ＭＳ 明朝" w:eastAsia="ＭＳ 明朝" w:hAnsi="ＭＳ 明朝" w:hint="eastAsia"/>
                <w:sz w:val="21"/>
                <w:szCs w:val="21"/>
              </w:rPr>
              <w:t>・健康・安全を確保している。</w:t>
            </w:r>
          </w:p>
        </w:tc>
      </w:tr>
    </w:tbl>
    <w:p w:rsidR="001315AC" w:rsidRPr="00C22F82" w:rsidRDefault="001315AC" w:rsidP="001315AC">
      <w:pPr>
        <w:widowControl/>
        <w:jc w:val="left"/>
        <w:rPr>
          <w:rFonts w:ascii="ＭＳ 明朝" w:eastAsia="ＭＳ 明朝" w:hAnsi="ＭＳ 明朝"/>
        </w:rPr>
      </w:pPr>
    </w:p>
    <w:p w:rsidR="00500D06" w:rsidRPr="00C22F82" w:rsidRDefault="00500D06" w:rsidP="00000B3B">
      <w:pPr>
        <w:widowControl/>
        <w:jc w:val="left"/>
        <w:rPr>
          <w:rFonts w:ascii="ＭＳ 明朝" w:eastAsia="ＭＳ 明朝" w:hAnsi="ＭＳ 明朝"/>
        </w:rPr>
      </w:pPr>
    </w:p>
    <w:sectPr w:rsidR="00500D06" w:rsidRPr="00C22F82" w:rsidSect="00F51E14">
      <w:footerReference w:type="even" r:id="rId8"/>
      <w:footerReference w:type="default" r:id="rId9"/>
      <w:pgSz w:w="11900" w:h="16840"/>
      <w:pgMar w:top="1134" w:right="1134" w:bottom="113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65E" w:rsidRDefault="006F265E" w:rsidP="007E6385">
      <w:r>
        <w:separator/>
      </w:r>
    </w:p>
  </w:endnote>
  <w:endnote w:type="continuationSeparator" w:id="0">
    <w:p w:rsidR="006F265E" w:rsidRDefault="006F265E" w:rsidP="007E6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Times New Roman (本文のフォント - コンプレ">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921369416"/>
      <w:docPartObj>
        <w:docPartGallery w:val="Page Numbers (Bottom of Page)"/>
        <w:docPartUnique/>
      </w:docPartObj>
    </w:sdtPr>
    <w:sdtEndPr>
      <w:rPr>
        <w:rStyle w:val="a7"/>
      </w:rPr>
    </w:sdtEndPr>
    <w:sdtContent>
      <w:p w:rsidR="007E6385" w:rsidRDefault="007E6385" w:rsidP="005868F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rsidR="007E6385" w:rsidRDefault="007E63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7"/>
      </w:rPr>
      <w:id w:val="1890683497"/>
      <w:docPartObj>
        <w:docPartGallery w:val="Page Numbers (Bottom of Page)"/>
        <w:docPartUnique/>
      </w:docPartObj>
    </w:sdtPr>
    <w:sdtEndPr>
      <w:rPr>
        <w:rStyle w:val="a7"/>
      </w:rPr>
    </w:sdtEndPr>
    <w:sdtContent>
      <w:p w:rsidR="007E6385" w:rsidRDefault="007E6385" w:rsidP="005868FC">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sidR="00005C15">
          <w:rPr>
            <w:rStyle w:val="a7"/>
            <w:noProof/>
          </w:rPr>
          <w:t>11</w:t>
        </w:r>
        <w:r>
          <w:rPr>
            <w:rStyle w:val="a7"/>
          </w:rPr>
          <w:fldChar w:fldCharType="end"/>
        </w:r>
      </w:p>
    </w:sdtContent>
  </w:sdt>
  <w:p w:rsidR="007E6385" w:rsidRDefault="007E638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65E" w:rsidRDefault="006F265E" w:rsidP="007E6385">
      <w:r>
        <w:separator/>
      </w:r>
    </w:p>
  </w:footnote>
  <w:footnote w:type="continuationSeparator" w:id="0">
    <w:p w:rsidR="006F265E" w:rsidRDefault="006F265E" w:rsidP="007E6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4803"/>
    <w:multiLevelType w:val="hybridMultilevel"/>
    <w:tmpl w:val="53AED314"/>
    <w:lvl w:ilvl="0" w:tplc="80E07E06">
      <w:start w:val="1"/>
      <w:numFmt w:val="decimalFullWidth"/>
      <w:lvlText w:val="%1"/>
      <w:lvlJc w:val="left"/>
      <w:pPr>
        <w:ind w:left="420" w:hanging="420"/>
      </w:pPr>
      <w:rPr>
        <w:rFonts w:hint="eastAsia"/>
      </w:rPr>
    </w:lvl>
    <w:lvl w:ilvl="1" w:tplc="B57C066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0B786F"/>
    <w:multiLevelType w:val="multilevel"/>
    <w:tmpl w:val="EFCC0394"/>
    <w:lvl w:ilvl="0">
      <w:start w:val="1"/>
      <w:numFmt w:val="decimal"/>
      <w:lvlText w:val="%1."/>
      <w:lvlJc w:val="left"/>
      <w:pPr>
        <w:ind w:left="420" w:hanging="420"/>
      </w:pPr>
    </w:lvl>
    <w:lvl w:ilvl="1">
      <w:start w:val="1"/>
      <w:numFmt w:val="decimal"/>
      <w:lvlText w:val="（%2）"/>
      <w:lvlJc w:val="left"/>
      <w:pPr>
        <w:ind w:left="840" w:hanging="420"/>
      </w:pPr>
      <w:rPr>
        <w:rFonts w:hint="default"/>
      </w:r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 w15:restartNumberingAfterBreak="0">
    <w:nsid w:val="46281E28"/>
    <w:multiLevelType w:val="hybridMultilevel"/>
    <w:tmpl w:val="4A9A6F64"/>
    <w:lvl w:ilvl="0" w:tplc="88F0ED9E">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5012FDB"/>
    <w:multiLevelType w:val="hybridMultilevel"/>
    <w:tmpl w:val="48CAF644"/>
    <w:lvl w:ilvl="0" w:tplc="9B1C1A3C">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EE41AF"/>
    <w:multiLevelType w:val="hybridMultilevel"/>
    <w:tmpl w:val="F738B628"/>
    <w:lvl w:ilvl="0" w:tplc="4AF8609C">
      <w:start w:val="1"/>
      <w:numFmt w:val="decimalEnclosedCircle"/>
      <w:lvlText w:val="%1"/>
      <w:lvlJc w:val="left"/>
      <w:pPr>
        <w:ind w:left="720" w:hanging="360"/>
      </w:pPr>
      <w:rPr>
        <w:rFonts w:hint="default"/>
        <w:sz w:val="24"/>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05"/>
  <w:drawingGridVerticalSpacing w:val="146"/>
  <w:displayHorizontalDrawingGridEvery w:val="2"/>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CE0"/>
    <w:rsid w:val="00000B3B"/>
    <w:rsid w:val="00005C15"/>
    <w:rsid w:val="0004149B"/>
    <w:rsid w:val="00063E60"/>
    <w:rsid w:val="000C325A"/>
    <w:rsid w:val="000E4C4E"/>
    <w:rsid w:val="00126ADD"/>
    <w:rsid w:val="001315AC"/>
    <w:rsid w:val="0015679A"/>
    <w:rsid w:val="0018095D"/>
    <w:rsid w:val="00215156"/>
    <w:rsid w:val="00227848"/>
    <w:rsid w:val="00234C97"/>
    <w:rsid w:val="00260FCF"/>
    <w:rsid w:val="00283CE0"/>
    <w:rsid w:val="002D0B63"/>
    <w:rsid w:val="0031140A"/>
    <w:rsid w:val="003305A6"/>
    <w:rsid w:val="00344E62"/>
    <w:rsid w:val="0037075B"/>
    <w:rsid w:val="00373C6A"/>
    <w:rsid w:val="00406C48"/>
    <w:rsid w:val="00465DB9"/>
    <w:rsid w:val="0047306E"/>
    <w:rsid w:val="004C58A8"/>
    <w:rsid w:val="00500D06"/>
    <w:rsid w:val="00540326"/>
    <w:rsid w:val="005A1049"/>
    <w:rsid w:val="005E2B5E"/>
    <w:rsid w:val="005E5CA8"/>
    <w:rsid w:val="00600D9B"/>
    <w:rsid w:val="00602009"/>
    <w:rsid w:val="00694DD2"/>
    <w:rsid w:val="006955D5"/>
    <w:rsid w:val="006C4FD7"/>
    <w:rsid w:val="006F265E"/>
    <w:rsid w:val="00707B08"/>
    <w:rsid w:val="00712228"/>
    <w:rsid w:val="00717798"/>
    <w:rsid w:val="007A2182"/>
    <w:rsid w:val="007D3418"/>
    <w:rsid w:val="007E6385"/>
    <w:rsid w:val="007F545A"/>
    <w:rsid w:val="0081145A"/>
    <w:rsid w:val="008268CC"/>
    <w:rsid w:val="008516B1"/>
    <w:rsid w:val="0085278C"/>
    <w:rsid w:val="009072F2"/>
    <w:rsid w:val="00953173"/>
    <w:rsid w:val="009922DD"/>
    <w:rsid w:val="009A07A0"/>
    <w:rsid w:val="009D18F4"/>
    <w:rsid w:val="00A22EA4"/>
    <w:rsid w:val="00AA732E"/>
    <w:rsid w:val="00AB5A8F"/>
    <w:rsid w:val="00AC40A0"/>
    <w:rsid w:val="00AF55D4"/>
    <w:rsid w:val="00B01D6D"/>
    <w:rsid w:val="00C13180"/>
    <w:rsid w:val="00C16DE5"/>
    <w:rsid w:val="00C215FD"/>
    <w:rsid w:val="00C22F82"/>
    <w:rsid w:val="00C35582"/>
    <w:rsid w:val="00C55621"/>
    <w:rsid w:val="00CC744F"/>
    <w:rsid w:val="00D05FFA"/>
    <w:rsid w:val="00D268D8"/>
    <w:rsid w:val="00D3576B"/>
    <w:rsid w:val="00D40FC3"/>
    <w:rsid w:val="00D450E8"/>
    <w:rsid w:val="00D62BEB"/>
    <w:rsid w:val="00D72A3D"/>
    <w:rsid w:val="00D8148F"/>
    <w:rsid w:val="00D86F9C"/>
    <w:rsid w:val="00DA17F3"/>
    <w:rsid w:val="00DC759B"/>
    <w:rsid w:val="00E370B1"/>
    <w:rsid w:val="00E91F15"/>
    <w:rsid w:val="00EE35B4"/>
    <w:rsid w:val="00F2553A"/>
    <w:rsid w:val="00F35084"/>
    <w:rsid w:val="00F51E14"/>
    <w:rsid w:val="00FD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FD994E"/>
  <w15:chartTrackingRefBased/>
  <w15:docId w15:val="{207D3223-5C71-9747-811B-727211BC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メイリオ" w:eastAsia="メイリオ" w:hAnsi="メイリオ" w:cs="Times New Roman (本文のフォント - コンプレ"/>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CE0"/>
    <w:pPr>
      <w:ind w:leftChars="400" w:left="960"/>
    </w:pPr>
  </w:style>
  <w:style w:type="table" w:styleId="a4">
    <w:name w:val="Table Grid"/>
    <w:basedOn w:val="a1"/>
    <w:uiPriority w:val="39"/>
    <w:rsid w:val="00D81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7E6385"/>
    <w:pPr>
      <w:tabs>
        <w:tab w:val="center" w:pos="4252"/>
        <w:tab w:val="right" w:pos="8504"/>
      </w:tabs>
      <w:snapToGrid w:val="0"/>
    </w:pPr>
  </w:style>
  <w:style w:type="character" w:customStyle="1" w:styleId="a6">
    <w:name w:val="フッター (文字)"/>
    <w:basedOn w:val="a0"/>
    <w:link w:val="a5"/>
    <w:uiPriority w:val="99"/>
    <w:rsid w:val="007E6385"/>
  </w:style>
  <w:style w:type="character" w:styleId="a7">
    <w:name w:val="page number"/>
    <w:basedOn w:val="a0"/>
    <w:uiPriority w:val="99"/>
    <w:semiHidden/>
    <w:unhideWhenUsed/>
    <w:rsid w:val="007E6385"/>
  </w:style>
  <w:style w:type="paragraph" w:styleId="a8">
    <w:name w:val="header"/>
    <w:basedOn w:val="a"/>
    <w:link w:val="a9"/>
    <w:uiPriority w:val="99"/>
    <w:unhideWhenUsed/>
    <w:rsid w:val="00000B3B"/>
    <w:pPr>
      <w:tabs>
        <w:tab w:val="center" w:pos="4252"/>
        <w:tab w:val="right" w:pos="8504"/>
      </w:tabs>
      <w:snapToGrid w:val="0"/>
    </w:pPr>
  </w:style>
  <w:style w:type="character" w:customStyle="1" w:styleId="a9">
    <w:name w:val="ヘッダー (文字)"/>
    <w:basedOn w:val="a0"/>
    <w:link w:val="a8"/>
    <w:uiPriority w:val="99"/>
    <w:rsid w:val="00000B3B"/>
  </w:style>
  <w:style w:type="table" w:customStyle="1" w:styleId="1">
    <w:name w:val="表 (格子)1"/>
    <w:basedOn w:val="a1"/>
    <w:next w:val="a4"/>
    <w:uiPriority w:val="39"/>
    <w:rsid w:val="007F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7F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39"/>
    <w:rsid w:val="0013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22F8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22F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4BA99-FCEE-4772-B89F-B5A91C9CE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11</Pages>
  <Words>1653</Words>
  <Characters>9428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浩明 荻野</dc:creator>
  <cp:keywords/>
  <dc:description/>
  <cp:lastModifiedBy>千葉県</cp:lastModifiedBy>
  <cp:revision>10</cp:revision>
  <cp:lastPrinted>2020-06-19T04:02:00Z</cp:lastPrinted>
  <dcterms:created xsi:type="dcterms:W3CDTF">2020-04-28T02:03:00Z</dcterms:created>
  <dcterms:modified xsi:type="dcterms:W3CDTF">2021-10-14T08:07:00Z</dcterms:modified>
</cp:coreProperties>
</file>