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FC2" w14:textId="378EA169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3BBD540A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77777777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157A9B96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49A76281" w:rsidR="003C525B" w:rsidRPr="002B62CC" w:rsidRDefault="003C525B" w:rsidP="00A70B80">
      <w:pPr>
        <w:jc w:val="righ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○○年６月１日現在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5307D3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22EB7C41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0679C8EA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217570AD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188000F4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2277CC4E" w:rsidR="00A70B80" w:rsidRPr="002B62CC" w:rsidRDefault="001901BF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C2DA924">
                      <wp:simplePos x="0" y="0"/>
                      <wp:positionH relativeFrom="margin">
                        <wp:posOffset>2468245</wp:posOffset>
                      </wp:positionH>
                      <wp:positionV relativeFrom="paragraph">
                        <wp:posOffset>17780</wp:posOffset>
                      </wp:positionV>
                      <wp:extent cx="1840230" cy="670560"/>
                      <wp:effectExtent l="0" t="0" r="26670" b="24384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230" cy="670560"/>
                              </a:xfrm>
                              <a:prstGeom prst="wedgeRoundRectCallout">
                                <a:avLst>
                                  <a:gd name="adj1" fmla="val 44888"/>
                                  <a:gd name="adj2" fmla="val 824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194.35pt;margin-top:1.4pt;width:144.9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" adj="20496,28599" fillcolor="white [3212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206F"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0B8ADE35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5007426F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45066C5C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426F937D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AA21" w14:textId="77777777" w:rsidR="005F239D" w:rsidRDefault="005F23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740263"/>
      <w:docPartObj>
        <w:docPartGallery w:val="Page Numbers (Bottom of Page)"/>
        <w:docPartUnique/>
      </w:docPartObj>
    </w:sdtPr>
    <w:sdtEndPr/>
    <w:sdtContent>
      <w:p w14:paraId="1D40DE1E" w14:textId="48B65EEA" w:rsidR="00E90A09" w:rsidRDefault="005F239D" w:rsidP="005F239D">
        <w:pPr>
          <w:pStyle w:val="a6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A8BE" w14:textId="77777777" w:rsidR="005F239D" w:rsidRDefault="005F2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3111" w14:textId="77777777" w:rsidR="005F239D" w:rsidRDefault="005F23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3DC" w14:textId="77777777" w:rsidR="005F239D" w:rsidRDefault="005F23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47D0" w14:textId="77777777" w:rsidR="005F239D" w:rsidRDefault="005F23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61B6C"/>
    <w:rsid w:val="001868FA"/>
    <w:rsid w:val="001901BF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5F239D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D42271"/>
    <w:rsid w:val="00D5206F"/>
    <w:rsid w:val="00D906C7"/>
    <w:rsid w:val="00E12A50"/>
    <w:rsid w:val="00E6390B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齋藤 倫瑠</cp:lastModifiedBy>
  <cp:revision>10</cp:revision>
  <cp:lastPrinted>2022-02-18T05:22:00Z</cp:lastPrinted>
  <dcterms:created xsi:type="dcterms:W3CDTF">2021-03-30T10:14:00Z</dcterms:created>
  <dcterms:modified xsi:type="dcterms:W3CDTF">2023-06-09T02:13:00Z</dcterms:modified>
</cp:coreProperties>
</file>