
<file path=[Content_Types].xml><?xml version="1.0" encoding="utf-8"?>
<Types xmlns="http://schemas.openxmlformats.org/package/2006/content-types">
  <Default Extension="bin" ContentType="application/vnd.openxmlformats-officedocument.oleObject"/>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F1C" w:rsidRDefault="00267F1C" w:rsidP="00267F1C">
      <w:pPr>
        <w:widowControl/>
        <w:jc w:val="center"/>
        <w:rPr>
          <w:rFonts w:ascii="ＭＳ ゴシック" w:eastAsia="ＭＳ ゴシック" w:hAnsi="ＭＳ ゴシック"/>
          <w:sz w:val="28"/>
        </w:rPr>
      </w:pPr>
    </w:p>
    <w:p w:rsidR="00F63D92" w:rsidRDefault="00F63D92" w:rsidP="00267F1C">
      <w:pPr>
        <w:rPr>
          <w:rFonts w:ascii="ＭＳ ゴシック" w:eastAsia="ＭＳ ゴシック" w:hAnsi="ＭＳ ゴシック"/>
          <w:sz w:val="40"/>
        </w:rPr>
      </w:pPr>
    </w:p>
    <w:p w:rsidR="00267F1C" w:rsidRDefault="00267F1C" w:rsidP="00267F1C">
      <w:pPr>
        <w:rPr>
          <w:rFonts w:ascii="ＭＳ ゴシック" w:eastAsia="ＭＳ ゴシック" w:hAnsi="ＭＳ ゴシック"/>
          <w:sz w:val="40"/>
        </w:rPr>
      </w:pPr>
    </w:p>
    <w:p w:rsidR="00267F1C" w:rsidRDefault="00267F1C" w:rsidP="00267F1C">
      <w:pPr>
        <w:rPr>
          <w:rFonts w:ascii="ＭＳ ゴシック" w:eastAsia="ＭＳ ゴシック" w:hAnsi="ＭＳ ゴシック"/>
          <w:sz w:val="40"/>
        </w:rPr>
      </w:pPr>
    </w:p>
    <w:p w:rsidR="00794875" w:rsidRDefault="00794875" w:rsidP="00267F1C">
      <w:pPr>
        <w:rPr>
          <w:rFonts w:ascii="ＭＳ ゴシック" w:eastAsia="ＭＳ ゴシック" w:hAnsi="ＭＳ ゴシック"/>
          <w:sz w:val="40"/>
        </w:rPr>
      </w:pPr>
    </w:p>
    <w:p w:rsidR="00267F1C" w:rsidRDefault="00267F1C" w:rsidP="00267F1C">
      <w:pPr>
        <w:jc w:val="center"/>
        <w:rPr>
          <w:rFonts w:ascii="ＭＳ ゴシック" w:eastAsia="ＭＳ ゴシック" w:hAnsi="ＭＳ ゴシック"/>
          <w:sz w:val="52"/>
        </w:rPr>
      </w:pPr>
      <w:r w:rsidRPr="006671C4">
        <w:rPr>
          <w:rFonts w:ascii="ＭＳ ゴシック" w:eastAsia="ＭＳ ゴシック" w:hAnsi="ＭＳ ゴシック" w:hint="eastAsia"/>
          <w:sz w:val="52"/>
        </w:rPr>
        <w:t>千葉県福祉人材確保・定着推進方針</w:t>
      </w:r>
    </w:p>
    <w:p w:rsidR="0096473E" w:rsidRPr="004A50E4" w:rsidRDefault="0096473E" w:rsidP="00267F1C">
      <w:pPr>
        <w:jc w:val="center"/>
        <w:rPr>
          <w:rFonts w:ascii="ＭＳ ゴシック" w:eastAsia="ＭＳ ゴシック" w:hAnsi="ＭＳ ゴシック"/>
          <w:sz w:val="48"/>
          <w:szCs w:val="48"/>
        </w:rPr>
      </w:pPr>
      <w:r w:rsidRPr="004A50E4">
        <w:rPr>
          <w:rFonts w:ascii="ＭＳ ゴシック" w:eastAsia="ＭＳ ゴシック" w:hAnsi="ＭＳ ゴシック" w:hint="eastAsia"/>
          <w:sz w:val="48"/>
          <w:szCs w:val="48"/>
        </w:rPr>
        <w:t>（令和元年度～令和５年度）</w:t>
      </w:r>
    </w:p>
    <w:p w:rsidR="00794875" w:rsidRPr="00794875" w:rsidRDefault="00794875" w:rsidP="00794875">
      <w:pPr>
        <w:jc w:val="center"/>
        <w:rPr>
          <w:rFonts w:ascii="ＭＳ ゴシック" w:eastAsia="ＭＳ ゴシック" w:hAnsi="ＭＳ ゴシック"/>
          <w:sz w:val="56"/>
        </w:rPr>
      </w:pPr>
    </w:p>
    <w:p w:rsidR="00794875" w:rsidRDefault="00794875" w:rsidP="00794875">
      <w:pPr>
        <w:jc w:val="center"/>
        <w:rPr>
          <w:rFonts w:ascii="ＭＳ ゴシック" w:eastAsia="ＭＳ ゴシック" w:hAnsi="ＭＳ ゴシック"/>
          <w:sz w:val="56"/>
        </w:rPr>
      </w:pPr>
    </w:p>
    <w:p w:rsidR="00794875" w:rsidRDefault="00794875" w:rsidP="00794875">
      <w:pPr>
        <w:jc w:val="center"/>
        <w:rPr>
          <w:rFonts w:ascii="ＭＳ ゴシック" w:eastAsia="ＭＳ ゴシック" w:hAnsi="ＭＳ ゴシック"/>
          <w:sz w:val="56"/>
        </w:rPr>
      </w:pPr>
    </w:p>
    <w:p w:rsidR="00794875" w:rsidRDefault="00794875" w:rsidP="00794875">
      <w:pPr>
        <w:jc w:val="center"/>
        <w:rPr>
          <w:rFonts w:ascii="ＭＳ ゴシック" w:eastAsia="ＭＳ ゴシック" w:hAnsi="ＭＳ ゴシック"/>
          <w:sz w:val="56"/>
        </w:rPr>
      </w:pPr>
    </w:p>
    <w:p w:rsidR="00794875" w:rsidRDefault="00794875" w:rsidP="00794875">
      <w:pPr>
        <w:jc w:val="center"/>
        <w:rPr>
          <w:rFonts w:ascii="ＭＳ ゴシック" w:eastAsia="ＭＳ ゴシック" w:hAnsi="ＭＳ ゴシック"/>
          <w:sz w:val="56"/>
        </w:rPr>
      </w:pPr>
    </w:p>
    <w:p w:rsidR="00794875" w:rsidRDefault="00794875" w:rsidP="00794875">
      <w:pPr>
        <w:jc w:val="center"/>
        <w:rPr>
          <w:rFonts w:ascii="ＭＳ ゴシック" w:eastAsia="ＭＳ ゴシック" w:hAnsi="ＭＳ ゴシック"/>
          <w:sz w:val="56"/>
        </w:rPr>
      </w:pPr>
    </w:p>
    <w:p w:rsidR="006671C4" w:rsidRDefault="006671C4" w:rsidP="00794875">
      <w:pPr>
        <w:jc w:val="center"/>
        <w:rPr>
          <w:rFonts w:ascii="ＭＳ ゴシック" w:eastAsia="ＭＳ ゴシック" w:hAnsi="ＭＳ ゴシック"/>
          <w:sz w:val="56"/>
        </w:rPr>
      </w:pPr>
    </w:p>
    <w:p w:rsidR="00794875" w:rsidRPr="006671C4" w:rsidRDefault="00794875" w:rsidP="00794875">
      <w:pPr>
        <w:jc w:val="center"/>
        <w:rPr>
          <w:rFonts w:ascii="ＭＳ ゴシック" w:eastAsia="ＭＳ ゴシック" w:hAnsi="ＭＳ ゴシック"/>
          <w:sz w:val="44"/>
        </w:rPr>
      </w:pPr>
      <w:r w:rsidRPr="006671C4">
        <w:rPr>
          <w:rFonts w:ascii="ＭＳ ゴシック" w:eastAsia="ＭＳ ゴシック" w:hAnsi="ＭＳ ゴシック" w:hint="eastAsia"/>
          <w:sz w:val="44"/>
        </w:rPr>
        <w:t>令和２年</w:t>
      </w:r>
      <w:r w:rsidR="001170E0">
        <w:rPr>
          <w:rFonts w:ascii="ＭＳ ゴシック" w:eastAsia="ＭＳ ゴシック" w:hAnsi="ＭＳ ゴシック" w:hint="eastAsia"/>
          <w:sz w:val="44"/>
        </w:rPr>
        <w:t>３</w:t>
      </w:r>
      <w:bookmarkStart w:id="0" w:name="_GoBack"/>
      <w:bookmarkEnd w:id="0"/>
      <w:r w:rsidRPr="006671C4">
        <w:rPr>
          <w:rFonts w:ascii="ＭＳ ゴシック" w:eastAsia="ＭＳ ゴシック" w:hAnsi="ＭＳ ゴシック" w:hint="eastAsia"/>
          <w:sz w:val="44"/>
        </w:rPr>
        <w:t>月</w:t>
      </w:r>
    </w:p>
    <w:p w:rsidR="00794875" w:rsidRPr="00794875" w:rsidRDefault="00794875" w:rsidP="00794875">
      <w:pPr>
        <w:jc w:val="center"/>
        <w:rPr>
          <w:rFonts w:ascii="ＭＳ ゴシック" w:eastAsia="ＭＳ ゴシック" w:hAnsi="ＭＳ ゴシック"/>
          <w:sz w:val="48"/>
        </w:rPr>
        <w:sectPr w:rsidR="00794875" w:rsidRPr="00794875" w:rsidSect="00F63D92">
          <w:footerReference w:type="default" r:id="rId7"/>
          <w:footerReference w:type="first" r:id="rId8"/>
          <w:pgSz w:w="11906" w:h="16838" w:code="9"/>
          <w:pgMar w:top="1304" w:right="1304" w:bottom="1304" w:left="1304" w:header="851" w:footer="283" w:gutter="0"/>
          <w:pgNumType w:fmt="numberInDash"/>
          <w:cols w:space="425"/>
          <w:titlePg/>
          <w:docGrid w:type="linesAndChars" w:linePitch="431" w:charSpace="-1547"/>
        </w:sectPr>
      </w:pPr>
      <w:r w:rsidRPr="006671C4">
        <w:rPr>
          <w:rFonts w:ascii="ＭＳ ゴシック" w:eastAsia="ＭＳ ゴシック" w:hAnsi="ＭＳ ゴシック" w:hint="eastAsia"/>
          <w:sz w:val="44"/>
        </w:rPr>
        <w:t>千葉県</w:t>
      </w:r>
    </w:p>
    <w:p w:rsidR="005E78B3" w:rsidRDefault="005E78B3" w:rsidP="00794875">
      <w:pPr>
        <w:widowControl/>
        <w:jc w:val="center"/>
        <w:rPr>
          <w:rFonts w:ascii="ＭＳ ゴシック" w:eastAsia="ＭＳ ゴシック" w:hAnsi="ＭＳ ゴシック"/>
          <w:sz w:val="28"/>
          <w:szCs w:val="24"/>
        </w:rPr>
      </w:pPr>
    </w:p>
    <w:p w:rsidR="005E78B3" w:rsidRDefault="005E78B3">
      <w:pPr>
        <w:widowControl/>
        <w:jc w:val="left"/>
        <w:rPr>
          <w:rFonts w:ascii="ＭＳ ゴシック" w:eastAsia="ＭＳ ゴシック" w:hAnsi="ＭＳ ゴシック"/>
          <w:sz w:val="28"/>
          <w:szCs w:val="24"/>
        </w:rPr>
      </w:pPr>
      <w:r>
        <w:rPr>
          <w:rFonts w:ascii="ＭＳ ゴシック" w:eastAsia="ＭＳ ゴシック" w:hAnsi="ＭＳ ゴシック"/>
          <w:sz w:val="28"/>
          <w:szCs w:val="24"/>
        </w:rPr>
        <w:br w:type="page"/>
      </w:r>
    </w:p>
    <w:p w:rsidR="00794875" w:rsidRPr="00841209" w:rsidRDefault="00794875" w:rsidP="00794875">
      <w:pPr>
        <w:widowControl/>
        <w:jc w:val="center"/>
        <w:rPr>
          <w:rFonts w:ascii="ＭＳ ゴシック" w:eastAsia="ＭＳ ゴシック" w:hAnsi="ＭＳ ゴシック"/>
          <w:sz w:val="28"/>
          <w:szCs w:val="24"/>
        </w:rPr>
      </w:pPr>
      <w:r w:rsidRPr="00841209">
        <w:rPr>
          <w:rFonts w:ascii="ＭＳ ゴシック" w:eastAsia="ＭＳ ゴシック" w:hAnsi="ＭＳ ゴシック" w:hint="eastAsia"/>
          <w:sz w:val="28"/>
          <w:szCs w:val="24"/>
        </w:rPr>
        <w:t>目</w:t>
      </w:r>
      <w:r w:rsidR="00841209">
        <w:rPr>
          <w:rFonts w:ascii="ＭＳ ゴシック" w:eastAsia="ＭＳ ゴシック" w:hAnsi="ＭＳ ゴシック" w:hint="eastAsia"/>
          <w:sz w:val="28"/>
          <w:szCs w:val="24"/>
        </w:rPr>
        <w:t xml:space="preserve">　　　</w:t>
      </w:r>
      <w:r w:rsidRPr="00841209">
        <w:rPr>
          <w:rFonts w:ascii="ＭＳ ゴシック" w:eastAsia="ＭＳ ゴシック" w:hAnsi="ＭＳ ゴシック" w:hint="eastAsia"/>
          <w:sz w:val="28"/>
          <w:szCs w:val="24"/>
        </w:rPr>
        <w:t>次</w:t>
      </w:r>
    </w:p>
    <w:p w:rsidR="00794875" w:rsidRPr="00841209" w:rsidRDefault="00794875" w:rsidP="00794875">
      <w:pPr>
        <w:widowControl/>
        <w:jc w:val="left"/>
        <w:rPr>
          <w:rFonts w:ascii="ＭＳ ゴシック" w:eastAsia="ＭＳ ゴシック" w:hAnsi="ＭＳ ゴシック"/>
          <w:szCs w:val="24"/>
        </w:rPr>
      </w:pPr>
    </w:p>
    <w:p w:rsidR="00794875" w:rsidRPr="00841209" w:rsidRDefault="00794875" w:rsidP="00794875">
      <w:pPr>
        <w:widowControl/>
        <w:jc w:val="left"/>
        <w:rPr>
          <w:rFonts w:ascii="ＭＳ ゴシック" w:eastAsia="ＭＳ ゴシック" w:hAnsi="ＭＳ ゴシック"/>
          <w:sz w:val="26"/>
          <w:szCs w:val="26"/>
        </w:rPr>
      </w:pPr>
      <w:r w:rsidRPr="00841209">
        <w:rPr>
          <w:rFonts w:ascii="ＭＳ ゴシック" w:eastAsia="ＭＳ ゴシック" w:hAnsi="ＭＳ ゴシック" w:hint="eastAsia"/>
          <w:sz w:val="26"/>
          <w:szCs w:val="26"/>
        </w:rPr>
        <w:t>Ⅰ　方針の策定に当たって</w:t>
      </w:r>
      <w:r w:rsidR="008E0697" w:rsidRPr="008E0697">
        <w:rPr>
          <w:rFonts w:ascii="ＭＳ ゴシック" w:eastAsia="ＭＳ ゴシック" w:hAnsi="ＭＳ ゴシック" w:hint="eastAsia"/>
          <w:sz w:val="32"/>
          <w:szCs w:val="32"/>
        </w:rPr>
        <w:t xml:space="preserve"> </w:t>
      </w:r>
      <w:r w:rsidR="008E0697" w:rsidRPr="008E0697">
        <w:rPr>
          <w:rFonts w:ascii="ＭＳ ゴシック" w:eastAsia="ＭＳ ゴシック" w:hAnsi="ＭＳ ゴシック" w:hint="eastAsia"/>
          <w:sz w:val="22"/>
          <w:szCs w:val="26"/>
        </w:rPr>
        <w:t>・・・・・・・・・・・・・・・・・・</w:t>
      </w:r>
      <w:r w:rsidR="008E0697">
        <w:rPr>
          <w:rFonts w:ascii="ＭＳ ゴシック" w:eastAsia="ＭＳ ゴシック" w:hAnsi="ＭＳ ゴシック" w:hint="eastAsia"/>
          <w:sz w:val="22"/>
          <w:szCs w:val="26"/>
        </w:rPr>
        <w:t>・</w:t>
      </w:r>
      <w:r w:rsidR="008E0697" w:rsidRPr="008E0697">
        <w:rPr>
          <w:rFonts w:ascii="ＭＳ ゴシック" w:eastAsia="ＭＳ ゴシック" w:hAnsi="ＭＳ ゴシック" w:hint="eastAsia"/>
          <w:sz w:val="22"/>
          <w:szCs w:val="26"/>
        </w:rPr>
        <w:t>・・・・・</w:t>
      </w:r>
      <w:r w:rsidR="008E0697">
        <w:rPr>
          <w:rFonts w:ascii="ＭＳ ゴシック" w:eastAsia="ＭＳ ゴシック" w:hAnsi="ＭＳ ゴシック" w:hint="eastAsia"/>
          <w:sz w:val="22"/>
          <w:szCs w:val="26"/>
        </w:rPr>
        <w:t>・・</w:t>
      </w:r>
      <w:r w:rsidR="006671C4">
        <w:rPr>
          <w:rFonts w:ascii="ＭＳ ゴシック" w:eastAsia="ＭＳ ゴシック" w:hAnsi="ＭＳ ゴシック" w:hint="eastAsia"/>
          <w:sz w:val="22"/>
          <w:szCs w:val="26"/>
        </w:rPr>
        <w:t xml:space="preserve">　</w:t>
      </w:r>
      <w:r w:rsidR="008E0697" w:rsidRPr="008E0697">
        <w:rPr>
          <w:rFonts w:ascii="ＭＳ ゴシック" w:eastAsia="ＭＳ ゴシック" w:hAnsi="ＭＳ ゴシック" w:hint="eastAsia"/>
          <w:sz w:val="22"/>
          <w:szCs w:val="26"/>
        </w:rPr>
        <w:t>１</w:t>
      </w:r>
    </w:p>
    <w:p w:rsidR="00794875" w:rsidRPr="00841209" w:rsidRDefault="00841209" w:rsidP="00794875">
      <w:pPr>
        <w:widowControl/>
        <w:jc w:val="left"/>
        <w:rPr>
          <w:rFonts w:ascii="ＭＳ ゴシック" w:eastAsia="ＭＳ ゴシック" w:hAnsi="ＭＳ ゴシック"/>
          <w:szCs w:val="24"/>
        </w:rPr>
      </w:pPr>
      <w:r w:rsidRPr="00841209">
        <w:rPr>
          <w:rFonts w:ascii="ＭＳ ゴシック" w:eastAsia="ＭＳ ゴシック" w:hAnsi="ＭＳ ゴシック" w:hint="eastAsia"/>
          <w:szCs w:val="24"/>
        </w:rPr>
        <w:t xml:space="preserve">　１　方針策定の趣旨</w:t>
      </w:r>
      <w:r w:rsidR="008E0697">
        <w:rPr>
          <w:rFonts w:ascii="ＭＳ ゴシック" w:eastAsia="ＭＳ ゴシック" w:hAnsi="ＭＳ ゴシック" w:hint="eastAsia"/>
          <w:szCs w:val="24"/>
        </w:rPr>
        <w:t xml:space="preserve">　</w:t>
      </w:r>
      <w:r w:rsidR="008E0697" w:rsidRPr="008E0697">
        <w:rPr>
          <w:rFonts w:ascii="ＭＳ ゴシック" w:eastAsia="ＭＳ ゴシック" w:hAnsi="ＭＳ ゴシック" w:hint="eastAsia"/>
          <w:sz w:val="22"/>
          <w:szCs w:val="24"/>
        </w:rPr>
        <w:t>・・・・・・・・・・・・・・・・・・</w:t>
      </w:r>
      <w:r w:rsidR="008E0697">
        <w:rPr>
          <w:rFonts w:ascii="ＭＳ ゴシック" w:eastAsia="ＭＳ ゴシック" w:hAnsi="ＭＳ ゴシック" w:hint="eastAsia"/>
          <w:sz w:val="22"/>
          <w:szCs w:val="24"/>
        </w:rPr>
        <w:t>・・・</w:t>
      </w:r>
      <w:r w:rsidR="006671C4">
        <w:rPr>
          <w:rFonts w:ascii="ＭＳ ゴシック" w:eastAsia="ＭＳ ゴシック" w:hAnsi="ＭＳ ゴシック" w:hint="eastAsia"/>
          <w:sz w:val="22"/>
          <w:szCs w:val="24"/>
        </w:rPr>
        <w:t xml:space="preserve">・・・・・・・・　</w:t>
      </w:r>
      <w:r w:rsidR="008E0697" w:rsidRPr="008E0697">
        <w:rPr>
          <w:rFonts w:ascii="ＭＳ ゴシック" w:eastAsia="ＭＳ ゴシック" w:hAnsi="ＭＳ ゴシック" w:hint="eastAsia"/>
          <w:sz w:val="22"/>
          <w:szCs w:val="24"/>
        </w:rPr>
        <w:t>１</w:t>
      </w:r>
    </w:p>
    <w:p w:rsidR="00841209" w:rsidRPr="00841209" w:rsidRDefault="00841209" w:rsidP="00794875">
      <w:pPr>
        <w:widowControl/>
        <w:jc w:val="left"/>
        <w:rPr>
          <w:rFonts w:ascii="ＭＳ ゴシック" w:eastAsia="ＭＳ ゴシック" w:hAnsi="ＭＳ ゴシック"/>
          <w:szCs w:val="24"/>
        </w:rPr>
      </w:pPr>
      <w:r w:rsidRPr="00841209">
        <w:rPr>
          <w:rFonts w:ascii="ＭＳ ゴシック" w:eastAsia="ＭＳ ゴシック" w:hAnsi="ＭＳ ゴシック" w:hint="eastAsia"/>
          <w:szCs w:val="24"/>
        </w:rPr>
        <w:t xml:space="preserve">　２　方針の位置付け</w:t>
      </w:r>
      <w:r w:rsidR="00DA1754">
        <w:rPr>
          <w:rFonts w:ascii="ＭＳ ゴシック" w:eastAsia="ＭＳ ゴシック" w:hAnsi="ＭＳ ゴシック" w:hint="eastAsia"/>
          <w:szCs w:val="24"/>
        </w:rPr>
        <w:t xml:space="preserve">　</w:t>
      </w:r>
      <w:r w:rsidR="008E0697" w:rsidRPr="008E0697">
        <w:rPr>
          <w:rFonts w:ascii="ＭＳ ゴシック" w:eastAsia="ＭＳ ゴシック" w:hAnsi="ＭＳ ゴシック" w:hint="eastAsia"/>
          <w:sz w:val="22"/>
          <w:szCs w:val="24"/>
        </w:rPr>
        <w:t>・・・・・・・・・・・・・・・・・・・・・・・・・・</w:t>
      </w:r>
      <w:r w:rsidR="008E0697">
        <w:rPr>
          <w:rFonts w:ascii="ＭＳ ゴシック" w:eastAsia="ＭＳ ゴシック" w:hAnsi="ＭＳ ゴシック" w:hint="eastAsia"/>
          <w:sz w:val="22"/>
          <w:szCs w:val="24"/>
        </w:rPr>
        <w:t>・・・</w:t>
      </w:r>
      <w:r w:rsidR="006671C4">
        <w:rPr>
          <w:rFonts w:ascii="ＭＳ ゴシック" w:eastAsia="ＭＳ ゴシック" w:hAnsi="ＭＳ ゴシック" w:hint="eastAsia"/>
          <w:sz w:val="22"/>
          <w:szCs w:val="24"/>
        </w:rPr>
        <w:t xml:space="preserve">　</w:t>
      </w:r>
      <w:r w:rsidR="008E0697" w:rsidRPr="008E0697">
        <w:rPr>
          <w:rFonts w:ascii="ＭＳ ゴシック" w:eastAsia="ＭＳ ゴシック" w:hAnsi="ＭＳ ゴシック" w:hint="eastAsia"/>
          <w:sz w:val="22"/>
          <w:szCs w:val="24"/>
        </w:rPr>
        <w:t>１</w:t>
      </w:r>
    </w:p>
    <w:p w:rsidR="00841209" w:rsidRPr="008E0697" w:rsidRDefault="00841209" w:rsidP="008E0697">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３　方針期間</w:t>
      </w:r>
      <w:r w:rsidR="008E0697" w:rsidRPr="00DA1754">
        <w:rPr>
          <w:rFonts w:ascii="ＭＳ ゴシック" w:eastAsia="ＭＳ ゴシック" w:hAnsi="ＭＳ ゴシック" w:hint="eastAsia"/>
          <w:sz w:val="20"/>
        </w:rPr>
        <w:t xml:space="preserve">　</w:t>
      </w:r>
      <w:r w:rsidR="008E0697">
        <w:rPr>
          <w:rFonts w:ascii="ＭＳ ゴシック" w:eastAsia="ＭＳ ゴシック" w:hAnsi="ＭＳ ゴシック" w:hint="eastAsia"/>
          <w:sz w:val="22"/>
          <w:szCs w:val="24"/>
        </w:rPr>
        <w:t xml:space="preserve"> ・</w:t>
      </w:r>
      <w:r w:rsidR="006671C4">
        <w:rPr>
          <w:rFonts w:ascii="ＭＳ ゴシック" w:eastAsia="ＭＳ ゴシック" w:hAnsi="ＭＳ ゴシック" w:hint="eastAsia"/>
          <w:sz w:val="22"/>
          <w:szCs w:val="24"/>
        </w:rPr>
        <w:t xml:space="preserve">・・・・・・・・・・・・・・・・・・・・・・・・・・・・・・・　</w:t>
      </w:r>
      <w:r w:rsidR="008E0697">
        <w:rPr>
          <w:rFonts w:ascii="ＭＳ ゴシック" w:eastAsia="ＭＳ ゴシック" w:hAnsi="ＭＳ ゴシック" w:hint="eastAsia"/>
          <w:sz w:val="22"/>
          <w:szCs w:val="24"/>
        </w:rPr>
        <w:t>１</w:t>
      </w:r>
    </w:p>
    <w:p w:rsidR="00841209" w:rsidRPr="006671C4" w:rsidRDefault="00841209" w:rsidP="00794875">
      <w:pPr>
        <w:widowControl/>
        <w:jc w:val="left"/>
        <w:rPr>
          <w:rFonts w:ascii="ＭＳ ゴシック" w:eastAsia="ＭＳ ゴシック" w:hAnsi="ＭＳ ゴシック"/>
          <w:szCs w:val="24"/>
        </w:rPr>
      </w:pPr>
    </w:p>
    <w:p w:rsidR="00DA1754" w:rsidRPr="00DA1754" w:rsidRDefault="00841209" w:rsidP="00794875">
      <w:pPr>
        <w:widowControl/>
        <w:jc w:val="left"/>
        <w:rPr>
          <w:rFonts w:ascii="ＭＳ ゴシック" w:eastAsia="ＭＳ ゴシック" w:hAnsi="ＭＳ ゴシック"/>
          <w:sz w:val="22"/>
          <w:szCs w:val="26"/>
        </w:rPr>
      </w:pPr>
      <w:r w:rsidRPr="00841209">
        <w:rPr>
          <w:rFonts w:ascii="ＭＳ ゴシック" w:eastAsia="ＭＳ ゴシック" w:hAnsi="ＭＳ ゴシック" w:hint="eastAsia"/>
          <w:sz w:val="26"/>
          <w:szCs w:val="26"/>
        </w:rPr>
        <w:t>Ⅱ　福祉・介護人材の現状</w:t>
      </w:r>
      <w:r w:rsidR="00DA1754">
        <w:rPr>
          <w:rFonts w:ascii="ＭＳ ゴシック" w:eastAsia="ＭＳ ゴシック" w:hAnsi="ＭＳ ゴシック" w:hint="eastAsia"/>
          <w:sz w:val="26"/>
          <w:szCs w:val="26"/>
        </w:rPr>
        <w:t xml:space="preserve"> </w:t>
      </w:r>
      <w:r w:rsidR="00DA1754">
        <w:rPr>
          <w:rFonts w:ascii="ＭＳ ゴシック" w:eastAsia="ＭＳ ゴシック" w:hAnsi="ＭＳ ゴシック" w:hint="eastAsia"/>
          <w:sz w:val="22"/>
          <w:szCs w:val="26"/>
        </w:rPr>
        <w:t>・・・・・・・・・・・・・・・・・・・</w:t>
      </w:r>
      <w:r w:rsidR="006671C4">
        <w:rPr>
          <w:rFonts w:ascii="ＭＳ ゴシック" w:eastAsia="ＭＳ ゴシック" w:hAnsi="ＭＳ ゴシック" w:hint="eastAsia"/>
          <w:sz w:val="22"/>
          <w:szCs w:val="26"/>
        </w:rPr>
        <w:t xml:space="preserve">・・・・・・・　</w:t>
      </w:r>
      <w:r w:rsidR="00DA1754">
        <w:rPr>
          <w:rFonts w:ascii="ＭＳ ゴシック" w:eastAsia="ＭＳ ゴシック" w:hAnsi="ＭＳ ゴシック" w:hint="eastAsia"/>
          <w:sz w:val="22"/>
          <w:szCs w:val="26"/>
        </w:rPr>
        <w:t>２</w:t>
      </w:r>
    </w:p>
    <w:p w:rsidR="00841209" w:rsidRPr="00DA1754"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１　人口の推移</w:t>
      </w:r>
      <w:r w:rsidR="00DA1754">
        <w:rPr>
          <w:rFonts w:ascii="ＭＳ ゴシック" w:eastAsia="ＭＳ ゴシック" w:hAnsi="ＭＳ ゴシック" w:hint="eastAsia"/>
          <w:szCs w:val="24"/>
        </w:rPr>
        <w:t xml:space="preserve">　</w:t>
      </w:r>
      <w:r w:rsidR="006671C4">
        <w:rPr>
          <w:rFonts w:ascii="ＭＳ ゴシック" w:eastAsia="ＭＳ ゴシック" w:hAnsi="ＭＳ ゴシック" w:hint="eastAsia"/>
          <w:sz w:val="22"/>
          <w:szCs w:val="24"/>
        </w:rPr>
        <w:t xml:space="preserve">・・・・・・・・・・・・・・・・・・・・・・・・・・・・・・・　</w:t>
      </w:r>
      <w:r w:rsidR="00DA1754">
        <w:rPr>
          <w:rFonts w:ascii="ＭＳ ゴシック" w:eastAsia="ＭＳ ゴシック" w:hAnsi="ＭＳ ゴシック" w:hint="eastAsia"/>
          <w:sz w:val="22"/>
          <w:szCs w:val="24"/>
        </w:rPr>
        <w:t>２</w:t>
      </w:r>
    </w:p>
    <w:p w:rsidR="00841209" w:rsidRPr="00DA1754"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（１）これまでの実績</w:t>
      </w:r>
      <w:r w:rsidR="00DA1754" w:rsidRPr="00DA1754">
        <w:rPr>
          <w:rFonts w:ascii="ＭＳ ゴシック" w:eastAsia="ＭＳ ゴシック" w:hAnsi="ＭＳ ゴシック"/>
          <w:sz w:val="16"/>
          <w:szCs w:val="24"/>
        </w:rPr>
        <w:t xml:space="preserve"> </w:t>
      </w:r>
      <w:r w:rsidR="00DA1754" w:rsidRPr="00DA1754">
        <w:rPr>
          <w:rFonts w:ascii="ＭＳ ゴシック" w:eastAsia="ＭＳ ゴシック" w:hAnsi="ＭＳ ゴシック"/>
          <w:sz w:val="21"/>
          <w:szCs w:val="24"/>
        </w:rPr>
        <w:t xml:space="preserve"> </w:t>
      </w:r>
      <w:r w:rsidR="006671C4">
        <w:rPr>
          <w:rFonts w:ascii="ＭＳ ゴシック" w:eastAsia="ＭＳ ゴシック" w:hAnsi="ＭＳ ゴシック" w:hint="eastAsia"/>
          <w:sz w:val="22"/>
          <w:szCs w:val="24"/>
        </w:rPr>
        <w:t xml:space="preserve">・・・・・・・・・・・・・・・・・・・・・・・・・・・・　</w:t>
      </w:r>
      <w:r w:rsidR="00DA1754">
        <w:rPr>
          <w:rFonts w:ascii="ＭＳ ゴシック" w:eastAsia="ＭＳ ゴシック" w:hAnsi="ＭＳ ゴシック" w:hint="eastAsia"/>
          <w:sz w:val="22"/>
          <w:szCs w:val="24"/>
        </w:rPr>
        <w:t>２</w:t>
      </w:r>
    </w:p>
    <w:p w:rsidR="00841209" w:rsidRPr="00DA1754"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（２）今後の推計</w:t>
      </w:r>
      <w:r w:rsidR="00DA1754">
        <w:rPr>
          <w:rFonts w:ascii="ＭＳ ゴシック" w:eastAsia="ＭＳ ゴシック" w:hAnsi="ＭＳ ゴシック" w:hint="eastAsia"/>
          <w:szCs w:val="24"/>
        </w:rPr>
        <w:t xml:space="preserve">　</w:t>
      </w:r>
      <w:r w:rsidR="006671C4">
        <w:rPr>
          <w:rFonts w:ascii="ＭＳ ゴシック" w:eastAsia="ＭＳ ゴシック" w:hAnsi="ＭＳ ゴシック" w:hint="eastAsia"/>
          <w:sz w:val="22"/>
          <w:szCs w:val="24"/>
        </w:rPr>
        <w:t xml:space="preserve">・・・・・・・・・・・・・・・・・・・・・・・・・・・・・・　</w:t>
      </w:r>
      <w:r w:rsidR="00DA1754">
        <w:rPr>
          <w:rFonts w:ascii="ＭＳ ゴシック" w:eastAsia="ＭＳ ゴシック" w:hAnsi="ＭＳ ゴシック" w:hint="eastAsia"/>
          <w:sz w:val="22"/>
          <w:szCs w:val="24"/>
        </w:rPr>
        <w:t>２</w:t>
      </w:r>
    </w:p>
    <w:p w:rsidR="00841209" w:rsidRPr="00DA1754"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２　介護・福祉人材を取り巻く状況</w:t>
      </w:r>
      <w:r w:rsidR="00DA1754" w:rsidRPr="00DA1754">
        <w:rPr>
          <w:rFonts w:ascii="ＭＳ ゴシック" w:eastAsia="ＭＳ ゴシック" w:hAnsi="ＭＳ ゴシック" w:hint="eastAsia"/>
          <w:sz w:val="14"/>
          <w:szCs w:val="24"/>
        </w:rPr>
        <w:t xml:space="preserve"> </w:t>
      </w:r>
      <w:r w:rsidR="00DA1754">
        <w:rPr>
          <w:rFonts w:ascii="ＭＳ ゴシック" w:eastAsia="ＭＳ ゴシック" w:hAnsi="ＭＳ ゴシック" w:hint="eastAsia"/>
          <w:sz w:val="22"/>
          <w:szCs w:val="24"/>
        </w:rPr>
        <w:t xml:space="preserve">  </w:t>
      </w:r>
      <w:r w:rsidR="006671C4">
        <w:rPr>
          <w:rFonts w:ascii="ＭＳ ゴシック" w:eastAsia="ＭＳ ゴシック" w:hAnsi="ＭＳ ゴシック" w:hint="eastAsia"/>
          <w:sz w:val="22"/>
          <w:szCs w:val="24"/>
        </w:rPr>
        <w:t xml:space="preserve">・・・・・・・・・・・・・・・・・・・・・　</w:t>
      </w:r>
      <w:r w:rsidR="00DA1754">
        <w:rPr>
          <w:rFonts w:ascii="ＭＳ ゴシック" w:eastAsia="ＭＳ ゴシック" w:hAnsi="ＭＳ ゴシック" w:hint="eastAsia"/>
          <w:sz w:val="22"/>
          <w:szCs w:val="24"/>
        </w:rPr>
        <w:t>３</w:t>
      </w:r>
    </w:p>
    <w:p w:rsidR="00841209" w:rsidRPr="00DA1754"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（１）各分野を通じた状況</w:t>
      </w:r>
      <w:r w:rsidR="00DA1754" w:rsidRPr="00DA1754">
        <w:rPr>
          <w:rFonts w:ascii="ＭＳ ゴシック" w:eastAsia="ＭＳ ゴシック" w:hAnsi="ＭＳ ゴシック" w:hint="eastAsia"/>
          <w:sz w:val="16"/>
          <w:szCs w:val="24"/>
        </w:rPr>
        <w:t xml:space="preserve">　</w:t>
      </w:r>
      <w:r w:rsidR="006671C4">
        <w:rPr>
          <w:rFonts w:ascii="ＭＳ ゴシック" w:eastAsia="ＭＳ ゴシック" w:hAnsi="ＭＳ ゴシック" w:hint="eastAsia"/>
          <w:sz w:val="22"/>
          <w:szCs w:val="24"/>
        </w:rPr>
        <w:t xml:space="preserve">・・・・・・・・・・・・・・・・・・・・・・・・・・　</w:t>
      </w:r>
      <w:r w:rsidR="00DA1754">
        <w:rPr>
          <w:rFonts w:ascii="ＭＳ ゴシック" w:eastAsia="ＭＳ ゴシック" w:hAnsi="ＭＳ ゴシック" w:hint="eastAsia"/>
          <w:sz w:val="22"/>
          <w:szCs w:val="24"/>
        </w:rPr>
        <w:t>３</w:t>
      </w:r>
    </w:p>
    <w:p w:rsidR="00841209" w:rsidRPr="00DA1754"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（２）分野ごとの状況</w:t>
      </w:r>
      <w:r w:rsidR="00DA1754" w:rsidRPr="006671C4">
        <w:rPr>
          <w:rFonts w:ascii="ＭＳ ゴシック" w:eastAsia="ＭＳ ゴシック" w:hAnsi="ＭＳ ゴシック" w:hint="eastAsia"/>
          <w:sz w:val="20"/>
          <w:szCs w:val="24"/>
        </w:rPr>
        <w:t xml:space="preserve">　</w:t>
      </w:r>
      <w:r w:rsidR="00DA1754">
        <w:rPr>
          <w:rFonts w:ascii="ＭＳ ゴシック" w:eastAsia="ＭＳ ゴシック" w:hAnsi="ＭＳ ゴシック" w:hint="eastAsia"/>
          <w:sz w:val="22"/>
          <w:szCs w:val="24"/>
        </w:rPr>
        <w:t>・・・・・・・・・・・・・・・・・</w:t>
      </w:r>
      <w:r w:rsidR="006671C4">
        <w:rPr>
          <w:rFonts w:ascii="ＭＳ ゴシック" w:eastAsia="ＭＳ ゴシック" w:hAnsi="ＭＳ ゴシック" w:hint="eastAsia"/>
          <w:sz w:val="22"/>
          <w:szCs w:val="24"/>
        </w:rPr>
        <w:t xml:space="preserve">・・・・・・・・・・・　</w:t>
      </w:r>
      <w:r w:rsidR="00DA1754">
        <w:rPr>
          <w:rFonts w:ascii="ＭＳ ゴシック" w:eastAsia="ＭＳ ゴシック" w:hAnsi="ＭＳ ゴシック" w:hint="eastAsia"/>
          <w:sz w:val="22"/>
          <w:szCs w:val="24"/>
        </w:rPr>
        <w:t>８</w:t>
      </w:r>
    </w:p>
    <w:p w:rsidR="00841209" w:rsidRPr="006671C4" w:rsidRDefault="00841209" w:rsidP="00794875">
      <w:pPr>
        <w:widowControl/>
        <w:jc w:val="left"/>
        <w:rPr>
          <w:rFonts w:ascii="ＭＳ ゴシック" w:eastAsia="ＭＳ ゴシック" w:hAnsi="ＭＳ ゴシック"/>
          <w:szCs w:val="24"/>
        </w:rPr>
      </w:pPr>
    </w:p>
    <w:p w:rsidR="00841209" w:rsidRPr="00777B4E" w:rsidRDefault="00841209" w:rsidP="00794875">
      <w:pPr>
        <w:widowControl/>
        <w:jc w:val="left"/>
        <w:rPr>
          <w:rFonts w:ascii="ＭＳ ゴシック" w:eastAsia="ＭＳ ゴシック" w:hAnsi="ＭＳ ゴシック"/>
          <w:sz w:val="22"/>
          <w:szCs w:val="26"/>
        </w:rPr>
      </w:pPr>
      <w:r w:rsidRPr="00841209">
        <w:rPr>
          <w:rFonts w:ascii="ＭＳ ゴシック" w:eastAsia="ＭＳ ゴシック" w:hAnsi="ＭＳ ゴシック" w:hint="eastAsia"/>
          <w:sz w:val="26"/>
          <w:szCs w:val="26"/>
        </w:rPr>
        <w:t>Ⅲ　本方針の目指す方向性</w:t>
      </w:r>
      <w:r w:rsidR="00777B4E" w:rsidRPr="00777B4E">
        <w:rPr>
          <w:rFonts w:ascii="ＭＳ ゴシック" w:eastAsia="ＭＳ ゴシック" w:hAnsi="ＭＳ ゴシック" w:hint="eastAsia"/>
          <w:sz w:val="20"/>
          <w:szCs w:val="26"/>
        </w:rPr>
        <w:t xml:space="preserve">　</w:t>
      </w:r>
      <w:r w:rsidR="006671C4">
        <w:rPr>
          <w:rFonts w:ascii="ＭＳ ゴシック" w:eastAsia="ＭＳ ゴシック" w:hAnsi="ＭＳ ゴシック" w:hint="eastAsia"/>
          <w:sz w:val="22"/>
          <w:szCs w:val="26"/>
        </w:rPr>
        <w:t xml:space="preserve">・・・・・・・・・・・・・・・・・・・・・・・・・　</w:t>
      </w:r>
      <w:r w:rsidR="00777B4E">
        <w:rPr>
          <w:rFonts w:ascii="ＭＳ ゴシック" w:eastAsia="ＭＳ ゴシック" w:hAnsi="ＭＳ ゴシック" w:hint="eastAsia"/>
          <w:sz w:val="22"/>
          <w:szCs w:val="26"/>
        </w:rPr>
        <w:t>１１</w:t>
      </w:r>
    </w:p>
    <w:p w:rsidR="00841209" w:rsidRPr="006671C4" w:rsidRDefault="00841209" w:rsidP="00794875">
      <w:pPr>
        <w:widowControl/>
        <w:jc w:val="left"/>
        <w:rPr>
          <w:rFonts w:ascii="ＭＳ ゴシック" w:eastAsia="ＭＳ ゴシック" w:hAnsi="ＭＳ ゴシック"/>
          <w:szCs w:val="24"/>
        </w:rPr>
      </w:pPr>
    </w:p>
    <w:p w:rsidR="00841209" w:rsidRPr="00841209" w:rsidRDefault="00841209" w:rsidP="00794875">
      <w:pPr>
        <w:widowControl/>
        <w:jc w:val="left"/>
        <w:rPr>
          <w:rFonts w:ascii="ＭＳ ゴシック" w:eastAsia="ＭＳ ゴシック" w:hAnsi="ＭＳ ゴシック"/>
          <w:sz w:val="26"/>
          <w:szCs w:val="26"/>
        </w:rPr>
      </w:pPr>
      <w:r w:rsidRPr="00841209">
        <w:rPr>
          <w:rFonts w:ascii="ＭＳ ゴシック" w:eastAsia="ＭＳ ゴシック" w:hAnsi="ＭＳ ゴシック" w:hint="eastAsia"/>
          <w:sz w:val="26"/>
          <w:szCs w:val="26"/>
        </w:rPr>
        <w:t>Ⅳ　取組方針</w:t>
      </w:r>
      <w:r w:rsidR="00777B4E" w:rsidRPr="00777B4E">
        <w:rPr>
          <w:rFonts w:ascii="ＭＳ ゴシック" w:eastAsia="ＭＳ ゴシック" w:hAnsi="ＭＳ ゴシック" w:hint="eastAsia"/>
          <w:sz w:val="21"/>
          <w:szCs w:val="26"/>
        </w:rPr>
        <w:t xml:space="preserve">　</w:t>
      </w:r>
      <w:r w:rsidR="00777B4E">
        <w:rPr>
          <w:rFonts w:ascii="ＭＳ ゴシック" w:eastAsia="ＭＳ ゴシック" w:hAnsi="ＭＳ ゴシック" w:hint="eastAsia"/>
          <w:sz w:val="22"/>
          <w:szCs w:val="26"/>
        </w:rPr>
        <w:t>・</w:t>
      </w:r>
      <w:r w:rsidR="006671C4">
        <w:rPr>
          <w:rFonts w:ascii="ＭＳ ゴシック" w:eastAsia="ＭＳ ゴシック" w:hAnsi="ＭＳ ゴシック" w:hint="eastAsia"/>
          <w:sz w:val="22"/>
          <w:szCs w:val="26"/>
        </w:rPr>
        <w:t xml:space="preserve">・・・・・・・・・・・・・・・・・・・・・・・・・・・・・・・　</w:t>
      </w:r>
      <w:r w:rsidR="00777B4E">
        <w:rPr>
          <w:rFonts w:ascii="ＭＳ ゴシック" w:eastAsia="ＭＳ ゴシック" w:hAnsi="ＭＳ ゴシック" w:hint="eastAsia"/>
          <w:sz w:val="22"/>
          <w:szCs w:val="26"/>
        </w:rPr>
        <w:t>１２</w:t>
      </w:r>
    </w:p>
    <w:p w:rsidR="00841209" w:rsidRPr="00777B4E"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１　人材の確保</w:t>
      </w:r>
      <w:r w:rsidR="00777B4E" w:rsidRPr="00777B4E">
        <w:rPr>
          <w:rFonts w:ascii="ＭＳ ゴシック" w:eastAsia="ＭＳ ゴシック" w:hAnsi="ＭＳ ゴシック" w:hint="eastAsia"/>
          <w:sz w:val="28"/>
          <w:szCs w:val="24"/>
        </w:rPr>
        <w:t xml:space="preserve">　</w:t>
      </w:r>
      <w:r w:rsidR="006671C4">
        <w:rPr>
          <w:rFonts w:ascii="ＭＳ ゴシック" w:eastAsia="ＭＳ ゴシック" w:hAnsi="ＭＳ ゴシック" w:hint="eastAsia"/>
          <w:sz w:val="22"/>
          <w:szCs w:val="24"/>
        </w:rPr>
        <w:t xml:space="preserve">・・・・・・・・・・・・・・・・・・・・・・・・・・・・・・　</w:t>
      </w:r>
      <w:r w:rsidR="00777B4E">
        <w:rPr>
          <w:rFonts w:ascii="ＭＳ ゴシック" w:eastAsia="ＭＳ ゴシック" w:hAnsi="ＭＳ ゴシック" w:hint="eastAsia"/>
          <w:sz w:val="22"/>
          <w:szCs w:val="24"/>
        </w:rPr>
        <w:t>１２</w:t>
      </w:r>
    </w:p>
    <w:p w:rsidR="00841209" w:rsidRPr="00777B4E"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（１）福祉・介護職に関する理解の促進</w:t>
      </w:r>
      <w:r w:rsidR="00777B4E" w:rsidRPr="00777B4E">
        <w:rPr>
          <w:rFonts w:ascii="ＭＳ ゴシック" w:eastAsia="ＭＳ ゴシック" w:hAnsi="ＭＳ ゴシック" w:hint="eastAsia"/>
          <w:sz w:val="28"/>
          <w:szCs w:val="24"/>
        </w:rPr>
        <w:t xml:space="preserve">　</w:t>
      </w:r>
      <w:r w:rsidR="006671C4">
        <w:rPr>
          <w:rFonts w:ascii="ＭＳ ゴシック" w:eastAsia="ＭＳ ゴシック" w:hAnsi="ＭＳ ゴシック" w:hint="eastAsia"/>
          <w:sz w:val="22"/>
          <w:szCs w:val="24"/>
        </w:rPr>
        <w:t xml:space="preserve">・・・・・・・・・・・・・・・・・・　</w:t>
      </w:r>
      <w:r w:rsidR="00777B4E">
        <w:rPr>
          <w:rFonts w:ascii="ＭＳ ゴシック" w:eastAsia="ＭＳ ゴシック" w:hAnsi="ＭＳ ゴシック" w:hint="eastAsia"/>
          <w:sz w:val="22"/>
          <w:szCs w:val="24"/>
        </w:rPr>
        <w:t>１２</w:t>
      </w:r>
    </w:p>
    <w:p w:rsidR="00841209" w:rsidRPr="00777B4E"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（２）多様な人材の参入促進</w:t>
      </w:r>
      <w:r w:rsidR="00777B4E" w:rsidRPr="00777B4E">
        <w:rPr>
          <w:rFonts w:ascii="ＭＳ ゴシック" w:eastAsia="ＭＳ ゴシック" w:hAnsi="ＭＳ ゴシック" w:hint="eastAsia"/>
          <w:sz w:val="18"/>
          <w:szCs w:val="24"/>
        </w:rPr>
        <w:t xml:space="preserve">　</w:t>
      </w:r>
      <w:r w:rsidR="006671C4">
        <w:rPr>
          <w:rFonts w:ascii="ＭＳ ゴシック" w:eastAsia="ＭＳ ゴシック" w:hAnsi="ＭＳ ゴシック" w:hint="eastAsia"/>
          <w:sz w:val="22"/>
          <w:szCs w:val="24"/>
        </w:rPr>
        <w:t xml:space="preserve">・・・・・・・・・・・・・・・・・・・・・・・・　</w:t>
      </w:r>
      <w:r w:rsidR="00777B4E">
        <w:rPr>
          <w:rFonts w:ascii="ＭＳ ゴシック" w:eastAsia="ＭＳ ゴシック" w:hAnsi="ＭＳ ゴシック" w:hint="eastAsia"/>
          <w:sz w:val="22"/>
          <w:szCs w:val="24"/>
        </w:rPr>
        <w:t>１３</w:t>
      </w:r>
    </w:p>
    <w:p w:rsidR="00841209" w:rsidRPr="00777B4E"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（３）外国人介護人材の活用</w:t>
      </w:r>
      <w:r w:rsidR="00777B4E" w:rsidRPr="00777B4E">
        <w:rPr>
          <w:rFonts w:ascii="ＭＳ ゴシック" w:eastAsia="ＭＳ ゴシック" w:hAnsi="ＭＳ ゴシック" w:hint="eastAsia"/>
          <w:sz w:val="16"/>
          <w:szCs w:val="24"/>
        </w:rPr>
        <w:t xml:space="preserve">　</w:t>
      </w:r>
      <w:r w:rsidR="00777B4E">
        <w:rPr>
          <w:rFonts w:ascii="ＭＳ ゴシック" w:eastAsia="ＭＳ ゴシック" w:hAnsi="ＭＳ ゴシック" w:hint="eastAsia"/>
          <w:sz w:val="22"/>
          <w:szCs w:val="24"/>
        </w:rPr>
        <w:t>・・・・・・・・・・・・</w:t>
      </w:r>
      <w:r w:rsidR="006671C4">
        <w:rPr>
          <w:rFonts w:ascii="ＭＳ ゴシック" w:eastAsia="ＭＳ ゴシック" w:hAnsi="ＭＳ ゴシック" w:hint="eastAsia"/>
          <w:sz w:val="22"/>
          <w:szCs w:val="24"/>
        </w:rPr>
        <w:t xml:space="preserve">・・・・・・・・・・・・　</w:t>
      </w:r>
      <w:r w:rsidR="00777B4E">
        <w:rPr>
          <w:rFonts w:ascii="ＭＳ ゴシック" w:eastAsia="ＭＳ ゴシック" w:hAnsi="ＭＳ ゴシック" w:hint="eastAsia"/>
          <w:sz w:val="22"/>
          <w:szCs w:val="24"/>
        </w:rPr>
        <w:t>１</w:t>
      </w:r>
      <w:r w:rsidR="00FE4F74">
        <w:rPr>
          <w:rFonts w:ascii="ＭＳ ゴシック" w:eastAsia="ＭＳ ゴシック" w:hAnsi="ＭＳ ゴシック" w:hint="eastAsia"/>
          <w:sz w:val="22"/>
          <w:szCs w:val="24"/>
        </w:rPr>
        <w:t>７</w:t>
      </w:r>
    </w:p>
    <w:p w:rsidR="00841209" w:rsidRPr="00777B4E"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２　人材の育成</w:t>
      </w:r>
      <w:r w:rsidR="00777B4E" w:rsidRPr="00777B4E">
        <w:rPr>
          <w:rFonts w:ascii="ＭＳ ゴシック" w:eastAsia="ＭＳ ゴシック" w:hAnsi="ＭＳ ゴシック" w:hint="eastAsia"/>
          <w:sz w:val="28"/>
          <w:szCs w:val="24"/>
        </w:rPr>
        <w:t xml:space="preserve">　</w:t>
      </w:r>
      <w:r w:rsidR="006671C4">
        <w:rPr>
          <w:rFonts w:ascii="ＭＳ ゴシック" w:eastAsia="ＭＳ ゴシック" w:hAnsi="ＭＳ ゴシック" w:hint="eastAsia"/>
          <w:sz w:val="22"/>
          <w:szCs w:val="24"/>
        </w:rPr>
        <w:t xml:space="preserve">・・・・・・・・・・・・・・・・・・・・・・・・・・・・・・　</w:t>
      </w:r>
      <w:r w:rsidR="00FE4F74">
        <w:rPr>
          <w:rFonts w:ascii="ＭＳ ゴシック" w:eastAsia="ＭＳ ゴシック" w:hAnsi="ＭＳ ゴシック" w:hint="eastAsia"/>
          <w:sz w:val="22"/>
          <w:szCs w:val="24"/>
        </w:rPr>
        <w:t>１８</w:t>
      </w:r>
    </w:p>
    <w:p w:rsidR="00841209" w:rsidRPr="00777B4E"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（１）福祉・介護関係の資格取得支援</w:t>
      </w:r>
      <w:r w:rsidR="00777B4E" w:rsidRPr="00777B4E">
        <w:rPr>
          <w:rFonts w:ascii="ＭＳ ゴシック" w:eastAsia="ＭＳ ゴシック" w:hAnsi="ＭＳ ゴシック" w:hint="eastAsia"/>
          <w:sz w:val="29"/>
          <w:szCs w:val="29"/>
        </w:rPr>
        <w:t xml:space="preserve">　</w:t>
      </w:r>
      <w:r w:rsidR="006671C4">
        <w:rPr>
          <w:rFonts w:ascii="ＭＳ ゴシック" w:eastAsia="ＭＳ ゴシック" w:hAnsi="ＭＳ ゴシック" w:hint="eastAsia"/>
          <w:sz w:val="22"/>
          <w:szCs w:val="24"/>
        </w:rPr>
        <w:t xml:space="preserve">・・・・・・・・・・・・・・・・・・・　</w:t>
      </w:r>
      <w:r w:rsidR="00FE4F74">
        <w:rPr>
          <w:rFonts w:ascii="ＭＳ ゴシック" w:eastAsia="ＭＳ ゴシック" w:hAnsi="ＭＳ ゴシック" w:hint="eastAsia"/>
          <w:sz w:val="22"/>
          <w:szCs w:val="24"/>
        </w:rPr>
        <w:t>１８</w:t>
      </w:r>
    </w:p>
    <w:p w:rsidR="00841209" w:rsidRPr="00777B4E"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（２）福祉・介護職員のスキルアップ等支援</w:t>
      </w:r>
      <w:r w:rsidR="00777B4E" w:rsidRPr="00777B4E">
        <w:rPr>
          <w:rFonts w:ascii="ＭＳ ゴシック" w:eastAsia="ＭＳ ゴシック" w:hAnsi="ＭＳ ゴシック" w:hint="eastAsia"/>
          <w:sz w:val="23"/>
          <w:szCs w:val="23"/>
        </w:rPr>
        <w:t xml:space="preserve">　</w:t>
      </w:r>
      <w:r w:rsidR="006671C4">
        <w:rPr>
          <w:rFonts w:ascii="ＭＳ ゴシック" w:eastAsia="ＭＳ ゴシック" w:hAnsi="ＭＳ ゴシック" w:hint="eastAsia"/>
          <w:sz w:val="22"/>
          <w:szCs w:val="24"/>
        </w:rPr>
        <w:t xml:space="preserve">・・・・・・・・・・・・・・・・　</w:t>
      </w:r>
      <w:r w:rsidR="00FE4F74">
        <w:rPr>
          <w:rFonts w:ascii="ＭＳ ゴシック" w:eastAsia="ＭＳ ゴシック" w:hAnsi="ＭＳ ゴシック" w:hint="eastAsia"/>
          <w:sz w:val="22"/>
          <w:szCs w:val="24"/>
        </w:rPr>
        <w:t>１９</w:t>
      </w:r>
    </w:p>
    <w:p w:rsidR="00841209" w:rsidRPr="00777B4E"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３　人材の定着</w:t>
      </w:r>
      <w:r w:rsidR="00777B4E" w:rsidRPr="00777B4E">
        <w:rPr>
          <w:rFonts w:ascii="ＭＳ ゴシック" w:eastAsia="ＭＳ ゴシック" w:hAnsi="ＭＳ ゴシック" w:hint="eastAsia"/>
          <w:sz w:val="28"/>
          <w:szCs w:val="24"/>
        </w:rPr>
        <w:t xml:space="preserve">　</w:t>
      </w:r>
      <w:r w:rsidR="006671C4">
        <w:rPr>
          <w:rFonts w:ascii="ＭＳ ゴシック" w:eastAsia="ＭＳ ゴシック" w:hAnsi="ＭＳ ゴシック" w:hint="eastAsia"/>
          <w:sz w:val="22"/>
          <w:szCs w:val="24"/>
        </w:rPr>
        <w:t xml:space="preserve">・・・・・・・・・・・・・・・・・・・・・・・・・・・・・・　</w:t>
      </w:r>
      <w:r w:rsidR="00FE4F74">
        <w:rPr>
          <w:rFonts w:ascii="ＭＳ ゴシック" w:eastAsia="ＭＳ ゴシック" w:hAnsi="ＭＳ ゴシック" w:hint="eastAsia"/>
          <w:sz w:val="22"/>
          <w:szCs w:val="24"/>
        </w:rPr>
        <w:t>２１</w:t>
      </w:r>
    </w:p>
    <w:p w:rsidR="00841209" w:rsidRPr="00777B4E"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（１）福祉・介護現場における業務改善・働きやすい環境整備</w:t>
      </w:r>
      <w:r w:rsidR="00777B4E" w:rsidRPr="00777B4E">
        <w:rPr>
          <w:rFonts w:ascii="ＭＳ ゴシック" w:eastAsia="ＭＳ ゴシック" w:hAnsi="ＭＳ ゴシック" w:hint="eastAsia"/>
          <w:sz w:val="28"/>
          <w:szCs w:val="24"/>
        </w:rPr>
        <w:t xml:space="preserve">　</w:t>
      </w:r>
      <w:r w:rsidR="006671C4">
        <w:rPr>
          <w:rFonts w:ascii="ＭＳ ゴシック" w:eastAsia="ＭＳ ゴシック" w:hAnsi="ＭＳ ゴシック" w:hint="eastAsia"/>
          <w:sz w:val="22"/>
          <w:szCs w:val="24"/>
        </w:rPr>
        <w:t xml:space="preserve">・・・・・・・　</w:t>
      </w:r>
      <w:r w:rsidR="00FE4F74">
        <w:rPr>
          <w:rFonts w:ascii="ＭＳ ゴシック" w:eastAsia="ＭＳ ゴシック" w:hAnsi="ＭＳ ゴシック" w:hint="eastAsia"/>
          <w:sz w:val="22"/>
          <w:szCs w:val="24"/>
        </w:rPr>
        <w:t>２１</w:t>
      </w:r>
    </w:p>
    <w:p w:rsidR="00841209" w:rsidRDefault="00841209" w:rsidP="00794875">
      <w:pPr>
        <w:widowControl/>
        <w:jc w:val="left"/>
        <w:rPr>
          <w:rFonts w:ascii="ＭＳ ゴシック" w:eastAsia="ＭＳ ゴシック" w:hAnsi="ＭＳ ゴシック"/>
          <w:sz w:val="22"/>
          <w:szCs w:val="24"/>
        </w:rPr>
      </w:pPr>
      <w:r w:rsidRPr="00841209">
        <w:rPr>
          <w:rFonts w:ascii="ＭＳ ゴシック" w:eastAsia="ＭＳ ゴシック" w:hAnsi="ＭＳ ゴシック" w:hint="eastAsia"/>
          <w:szCs w:val="24"/>
        </w:rPr>
        <w:t xml:space="preserve">　（２）福祉・介護職員の処遇改善・事業者の経営改善</w:t>
      </w:r>
      <w:r w:rsidR="00777B4E" w:rsidRPr="00777B4E">
        <w:rPr>
          <w:rFonts w:ascii="ＭＳ ゴシック" w:eastAsia="ＭＳ ゴシック" w:hAnsi="ＭＳ ゴシック" w:hint="eastAsia"/>
          <w:sz w:val="36"/>
          <w:szCs w:val="24"/>
        </w:rPr>
        <w:t xml:space="preserve">　</w:t>
      </w:r>
      <w:r w:rsidR="00777B4E">
        <w:rPr>
          <w:rFonts w:ascii="ＭＳ ゴシック" w:eastAsia="ＭＳ ゴシック" w:hAnsi="ＭＳ ゴシック" w:hint="eastAsia"/>
          <w:sz w:val="22"/>
          <w:szCs w:val="24"/>
        </w:rPr>
        <w:t>・・・</w:t>
      </w:r>
      <w:r w:rsidR="006671C4">
        <w:rPr>
          <w:rFonts w:ascii="ＭＳ ゴシック" w:eastAsia="ＭＳ ゴシック" w:hAnsi="ＭＳ ゴシック" w:hint="eastAsia"/>
          <w:sz w:val="22"/>
          <w:szCs w:val="24"/>
        </w:rPr>
        <w:t xml:space="preserve">・・・・・・・・　</w:t>
      </w:r>
      <w:r w:rsidR="00FE4F74">
        <w:rPr>
          <w:rFonts w:ascii="ＭＳ ゴシック" w:eastAsia="ＭＳ ゴシック" w:hAnsi="ＭＳ ゴシック" w:hint="eastAsia"/>
          <w:sz w:val="22"/>
          <w:szCs w:val="24"/>
        </w:rPr>
        <w:t>２２</w:t>
      </w:r>
    </w:p>
    <w:p w:rsidR="00F459EB" w:rsidRPr="006671C4" w:rsidRDefault="00F459EB" w:rsidP="00794875">
      <w:pPr>
        <w:widowControl/>
        <w:jc w:val="left"/>
        <w:rPr>
          <w:rFonts w:ascii="ＭＳ ゴシック" w:eastAsia="ＭＳ ゴシック" w:hAnsi="ＭＳ ゴシック"/>
          <w:sz w:val="22"/>
          <w:szCs w:val="24"/>
        </w:rPr>
      </w:pPr>
    </w:p>
    <w:p w:rsidR="00841209" w:rsidRPr="00777B4E" w:rsidRDefault="00841209" w:rsidP="00841209">
      <w:pPr>
        <w:widowControl/>
        <w:jc w:val="left"/>
        <w:rPr>
          <w:rFonts w:ascii="ＭＳ ゴシック" w:eastAsia="ＭＳ ゴシック" w:hAnsi="ＭＳ ゴシック"/>
          <w:sz w:val="22"/>
          <w:szCs w:val="26"/>
        </w:rPr>
      </w:pPr>
      <w:r w:rsidRPr="00841209">
        <w:rPr>
          <w:rFonts w:ascii="ＭＳ ゴシック" w:eastAsia="ＭＳ ゴシック" w:hAnsi="ＭＳ ゴシック" w:hint="eastAsia"/>
          <w:sz w:val="26"/>
          <w:szCs w:val="26"/>
        </w:rPr>
        <w:t>Ⅴ　方針の推進体制</w:t>
      </w:r>
      <w:r w:rsidR="00777B4E" w:rsidRPr="00F459EB">
        <w:rPr>
          <w:rFonts w:ascii="ＭＳ ゴシック" w:eastAsia="ＭＳ ゴシック" w:hAnsi="ＭＳ ゴシック" w:hint="eastAsia"/>
          <w:sz w:val="28"/>
          <w:szCs w:val="30"/>
        </w:rPr>
        <w:t xml:space="preserve">　</w:t>
      </w:r>
      <w:r w:rsidR="006671C4">
        <w:rPr>
          <w:rFonts w:ascii="ＭＳ ゴシック" w:eastAsia="ＭＳ ゴシック" w:hAnsi="ＭＳ ゴシック" w:hint="eastAsia"/>
          <w:sz w:val="22"/>
          <w:szCs w:val="26"/>
        </w:rPr>
        <w:t xml:space="preserve">・・・・・・・・・・・・・・・・・・・・・・・・・・・・　</w:t>
      </w:r>
      <w:r w:rsidR="00FE4F74">
        <w:rPr>
          <w:rFonts w:ascii="ＭＳ ゴシック" w:eastAsia="ＭＳ ゴシック" w:hAnsi="ＭＳ ゴシック" w:hint="eastAsia"/>
          <w:sz w:val="22"/>
          <w:szCs w:val="26"/>
        </w:rPr>
        <w:t>２４</w:t>
      </w:r>
    </w:p>
    <w:p w:rsidR="00841209" w:rsidRDefault="00841209" w:rsidP="00794875">
      <w:pPr>
        <w:widowControl/>
        <w:jc w:val="left"/>
        <w:rPr>
          <w:rFonts w:ascii="ＭＳ ゴシック" w:eastAsia="ＭＳ ゴシック" w:hAnsi="ＭＳ ゴシック"/>
          <w:sz w:val="28"/>
          <w:szCs w:val="30"/>
        </w:rPr>
      </w:pPr>
    </w:p>
    <w:p w:rsidR="00F63D92" w:rsidRPr="00841209" w:rsidRDefault="00F63D92" w:rsidP="00794875">
      <w:pPr>
        <w:widowControl/>
        <w:jc w:val="left"/>
        <w:rPr>
          <w:rFonts w:ascii="ＭＳ ゴシック" w:eastAsia="ＭＳ ゴシック" w:hAnsi="ＭＳ ゴシック"/>
          <w:sz w:val="28"/>
          <w:szCs w:val="30"/>
        </w:rPr>
      </w:pPr>
      <w:r>
        <w:rPr>
          <w:rFonts w:ascii="ＭＳ ゴシック" w:eastAsia="ＭＳ ゴシック" w:hAnsi="ＭＳ ゴシック"/>
          <w:sz w:val="28"/>
        </w:rPr>
        <w:br w:type="page"/>
      </w:r>
    </w:p>
    <w:p w:rsidR="005E78B3" w:rsidRDefault="005E78B3">
      <w:pPr>
        <w:rPr>
          <w:rFonts w:ascii="ＭＳ ゴシック" w:eastAsia="ＭＳ ゴシック" w:hAnsi="ＭＳ ゴシック"/>
          <w:sz w:val="28"/>
        </w:rPr>
      </w:pPr>
    </w:p>
    <w:p w:rsidR="005E78B3" w:rsidRDefault="005E78B3">
      <w:pPr>
        <w:widowControl/>
        <w:jc w:val="left"/>
        <w:rPr>
          <w:rFonts w:ascii="ＭＳ ゴシック" w:eastAsia="ＭＳ ゴシック" w:hAnsi="ＭＳ ゴシック"/>
          <w:sz w:val="28"/>
        </w:rPr>
      </w:pPr>
      <w:r>
        <w:rPr>
          <w:rFonts w:ascii="ＭＳ ゴシック" w:eastAsia="ＭＳ ゴシック" w:hAnsi="ＭＳ ゴシック"/>
          <w:sz w:val="28"/>
        </w:rPr>
        <w:br w:type="page"/>
      </w:r>
    </w:p>
    <w:p w:rsidR="005E78B3" w:rsidRDefault="005E78B3">
      <w:pPr>
        <w:rPr>
          <w:rFonts w:ascii="ＭＳ ゴシック" w:eastAsia="ＭＳ ゴシック" w:hAnsi="ＭＳ ゴシック"/>
          <w:sz w:val="28"/>
        </w:rPr>
        <w:sectPr w:rsidR="005E78B3" w:rsidSect="00F63D92">
          <w:pgSz w:w="11906" w:h="16838" w:code="9"/>
          <w:pgMar w:top="1304" w:right="1304" w:bottom="1304" w:left="1304" w:header="851" w:footer="283" w:gutter="0"/>
          <w:pgNumType w:fmt="numberInDash" w:start="0"/>
          <w:cols w:space="425"/>
          <w:titlePg/>
          <w:docGrid w:type="linesAndChars" w:linePitch="431" w:charSpace="-1547"/>
        </w:sectPr>
      </w:pPr>
    </w:p>
    <w:p w:rsidR="0034333E" w:rsidRPr="00B522EE" w:rsidRDefault="00F07E56">
      <w:pPr>
        <w:rPr>
          <w:rFonts w:ascii="ＭＳ ゴシック" w:eastAsia="ＭＳ ゴシック" w:hAnsi="ＭＳ ゴシック"/>
          <w:sz w:val="28"/>
        </w:rPr>
      </w:pPr>
      <w:r w:rsidRPr="00B522EE">
        <w:rPr>
          <w:rFonts w:ascii="ＭＳ ゴシック" w:eastAsia="ＭＳ ゴシック" w:hAnsi="ＭＳ ゴシック" w:hint="eastAsia"/>
          <w:sz w:val="28"/>
        </w:rPr>
        <w:t>Ⅰ　方針の策定に当たって</w:t>
      </w:r>
    </w:p>
    <w:p w:rsidR="00113924" w:rsidRDefault="00113924">
      <w:pPr>
        <w:rPr>
          <w:rFonts w:ascii="ＭＳ ゴシック" w:eastAsia="ＭＳ ゴシック" w:hAnsi="ＭＳ ゴシック"/>
        </w:rPr>
      </w:pPr>
    </w:p>
    <w:p w:rsidR="00F07E56" w:rsidRPr="00B522EE" w:rsidRDefault="00F07E56">
      <w:pPr>
        <w:rPr>
          <w:rFonts w:ascii="ＭＳ ゴシック" w:eastAsia="ＭＳ ゴシック" w:hAnsi="ＭＳ ゴシック"/>
          <w:sz w:val="28"/>
        </w:rPr>
      </w:pPr>
      <w:r w:rsidRPr="00B522EE">
        <w:rPr>
          <w:rFonts w:ascii="ＭＳ ゴシック" w:eastAsia="ＭＳ ゴシック" w:hAnsi="ＭＳ ゴシック" w:hint="eastAsia"/>
          <w:sz w:val="28"/>
        </w:rPr>
        <w:t>１　方針策定の趣旨</w:t>
      </w:r>
    </w:p>
    <w:p w:rsidR="00B80A7B" w:rsidRDefault="002D27C6" w:rsidP="00113924">
      <w:pPr>
        <w:ind w:leftChars="100" w:left="232" w:firstLineChars="100" w:firstLine="232"/>
      </w:pPr>
      <w:r>
        <w:rPr>
          <w:rFonts w:hint="eastAsia"/>
        </w:rPr>
        <w:t>本県では、少子高齢化の急速な進展に伴い、喫緊の課題となっている</w:t>
      </w:r>
      <w:r w:rsidRPr="000137A3">
        <w:rPr>
          <w:rFonts w:hint="eastAsia"/>
        </w:rPr>
        <w:t>福祉</w:t>
      </w:r>
      <w:r w:rsidR="003825E5">
        <w:rPr>
          <w:rFonts w:hint="eastAsia"/>
        </w:rPr>
        <w:t>・介護</w:t>
      </w:r>
      <w:r w:rsidRPr="000137A3">
        <w:rPr>
          <w:rFonts w:hint="eastAsia"/>
        </w:rPr>
        <w:t>人材の確保・定着</w:t>
      </w:r>
      <w:r>
        <w:rPr>
          <w:rFonts w:hint="eastAsia"/>
        </w:rPr>
        <w:t>に</w:t>
      </w:r>
      <w:r w:rsidR="000A0003">
        <w:rPr>
          <w:rFonts w:hint="eastAsia"/>
        </w:rPr>
        <w:t>係る</w:t>
      </w:r>
      <w:r>
        <w:rPr>
          <w:rFonts w:hint="eastAsia"/>
        </w:rPr>
        <w:t>部局横断的な対策を講じるため、平成２０年９月に「千葉県福祉人材確保・定着対策本部」を設置し</w:t>
      </w:r>
      <w:r w:rsidR="0034475E">
        <w:rPr>
          <w:rFonts w:hint="eastAsia"/>
        </w:rPr>
        <w:t>ました</w:t>
      </w:r>
      <w:r w:rsidR="00B80A7B">
        <w:rPr>
          <w:rFonts w:hint="eastAsia"/>
        </w:rPr>
        <w:t>。</w:t>
      </w:r>
    </w:p>
    <w:p w:rsidR="002D27C6" w:rsidRPr="00F74815" w:rsidRDefault="00B80A7B" w:rsidP="00113924">
      <w:pPr>
        <w:ind w:leftChars="100" w:left="232" w:firstLineChars="100" w:firstLine="232"/>
      </w:pPr>
      <w:r>
        <w:rPr>
          <w:rFonts w:hint="eastAsia"/>
        </w:rPr>
        <w:t>また、</w:t>
      </w:r>
      <w:r w:rsidR="002D27C6">
        <w:rPr>
          <w:rFonts w:hint="eastAsia"/>
        </w:rPr>
        <w:t>平成２６年３月には、福祉</w:t>
      </w:r>
      <w:r w:rsidR="003825E5">
        <w:rPr>
          <w:rFonts w:hint="eastAsia"/>
        </w:rPr>
        <w:t>・介護</w:t>
      </w:r>
      <w:r w:rsidR="002D27C6">
        <w:rPr>
          <w:rFonts w:hint="eastAsia"/>
        </w:rPr>
        <w:t>人材の確保・定着に向けた総合的な指針「千葉県福祉人材確保・定着推進方針」（平成２６年度～平成３０年度）を策定し、</w:t>
      </w:r>
      <w:r w:rsidR="002D27C6" w:rsidRPr="00F74815">
        <w:rPr>
          <w:rFonts w:hint="eastAsia"/>
        </w:rPr>
        <w:t>県内の関係団体等と連携・協働して、全県的な取組を実施してき</w:t>
      </w:r>
      <w:r w:rsidR="0034475E">
        <w:rPr>
          <w:rFonts w:hint="eastAsia"/>
        </w:rPr>
        <w:t>ました</w:t>
      </w:r>
      <w:r w:rsidR="002D27C6" w:rsidRPr="00F74815">
        <w:rPr>
          <w:rFonts w:hint="eastAsia"/>
        </w:rPr>
        <w:t>。</w:t>
      </w:r>
    </w:p>
    <w:p w:rsidR="00556A77" w:rsidRDefault="00B40ECF" w:rsidP="00113924">
      <w:pPr>
        <w:ind w:leftChars="100" w:left="232" w:firstLineChars="100" w:firstLine="232"/>
      </w:pPr>
      <w:r>
        <w:rPr>
          <w:rFonts w:hint="eastAsia"/>
        </w:rPr>
        <w:t>しかし、福祉</w:t>
      </w:r>
      <w:r w:rsidR="003825E5">
        <w:rPr>
          <w:rFonts w:hint="eastAsia"/>
        </w:rPr>
        <w:t>・介護</w:t>
      </w:r>
      <w:r>
        <w:rPr>
          <w:rFonts w:hint="eastAsia"/>
        </w:rPr>
        <w:t>分野の人材不足は依然として深刻な状況にあり</w:t>
      </w:r>
      <w:r w:rsidR="002D27C6">
        <w:rPr>
          <w:rFonts w:hint="eastAsia"/>
        </w:rPr>
        <w:t>、</w:t>
      </w:r>
      <w:r>
        <w:rPr>
          <w:rFonts w:hint="eastAsia"/>
        </w:rPr>
        <w:t>継続的な取組が必要であることか</w:t>
      </w:r>
      <w:r w:rsidR="00B80A7B">
        <w:rPr>
          <w:rFonts w:hint="eastAsia"/>
        </w:rPr>
        <w:t>ら、</w:t>
      </w:r>
      <w:r w:rsidR="00556A77">
        <w:rPr>
          <w:rFonts w:hint="eastAsia"/>
        </w:rPr>
        <w:t>福祉</w:t>
      </w:r>
      <w:r w:rsidR="003825E5">
        <w:rPr>
          <w:rFonts w:hint="eastAsia"/>
        </w:rPr>
        <w:t>・介護</w:t>
      </w:r>
      <w:r w:rsidR="00556A77">
        <w:rPr>
          <w:rFonts w:hint="eastAsia"/>
        </w:rPr>
        <w:t>人材の確保・定着に向けて、</w:t>
      </w:r>
      <w:r w:rsidR="00B80A7B">
        <w:rPr>
          <w:rFonts w:hint="eastAsia"/>
        </w:rPr>
        <w:t>同方針の</w:t>
      </w:r>
      <w:r w:rsidR="002D27C6">
        <w:rPr>
          <w:rFonts w:hint="eastAsia"/>
        </w:rPr>
        <w:t>見直しを行</w:t>
      </w:r>
      <w:r w:rsidR="00B80A7B">
        <w:rPr>
          <w:rFonts w:hint="eastAsia"/>
        </w:rPr>
        <w:t>うとともに</w:t>
      </w:r>
      <w:r w:rsidR="00200514">
        <w:rPr>
          <w:rFonts w:hint="eastAsia"/>
        </w:rPr>
        <w:t>、国の動向や状況変化等を踏まえた上で、新たな「千葉県福祉人材確保・定着推進方針」</w:t>
      </w:r>
      <w:r w:rsidR="0034475E">
        <w:rPr>
          <w:rFonts w:hint="eastAsia"/>
        </w:rPr>
        <w:t>を策定</w:t>
      </w:r>
      <w:r w:rsidR="00D13C42">
        <w:rPr>
          <w:rFonts w:hint="eastAsia"/>
        </w:rPr>
        <w:t>しました</w:t>
      </w:r>
      <w:r w:rsidR="00622A75">
        <w:rPr>
          <w:rFonts w:hint="eastAsia"/>
        </w:rPr>
        <w:t>。</w:t>
      </w:r>
    </w:p>
    <w:p w:rsidR="00F0096E" w:rsidRDefault="00F0096E" w:rsidP="00556A77">
      <w:pPr>
        <w:ind w:firstLineChars="100" w:firstLine="232"/>
        <w:rPr>
          <w:rFonts w:ascii="ＭＳ ゴシック" w:eastAsia="ＭＳ ゴシック" w:hAnsi="ＭＳ ゴシック"/>
        </w:rPr>
      </w:pPr>
    </w:p>
    <w:p w:rsidR="006B7A74" w:rsidRDefault="0034475E" w:rsidP="00556A77">
      <w:pPr>
        <w:ind w:firstLineChars="100" w:firstLine="232"/>
        <w:rPr>
          <w:rFonts w:ascii="ＭＳ ゴシック" w:eastAsia="ＭＳ ゴシック" w:hAnsi="ＭＳ ゴシック"/>
        </w:rPr>
      </w:pPr>
      <w:r w:rsidRPr="0034475E">
        <w:rPr>
          <w:rFonts w:ascii="ＭＳ ゴシック" w:eastAsia="ＭＳ ゴシック" w:hAnsi="ＭＳ ゴシック" w:hint="eastAsia"/>
        </w:rPr>
        <w:t xml:space="preserve">　</w:t>
      </w:r>
    </w:p>
    <w:p w:rsidR="00CB28BD" w:rsidRPr="00B522EE" w:rsidRDefault="0034475E" w:rsidP="00113924">
      <w:pPr>
        <w:rPr>
          <w:rFonts w:ascii="ＭＳ ゴシック" w:eastAsia="ＭＳ ゴシック" w:hAnsi="ＭＳ ゴシック"/>
          <w:sz w:val="28"/>
        </w:rPr>
      </w:pPr>
      <w:r w:rsidRPr="00B522EE">
        <w:rPr>
          <w:rFonts w:ascii="ＭＳ ゴシック" w:eastAsia="ＭＳ ゴシック" w:hAnsi="ＭＳ ゴシック" w:hint="eastAsia"/>
          <w:sz w:val="28"/>
        </w:rPr>
        <w:t>２　方針の位置付け</w:t>
      </w:r>
      <w:r w:rsidR="00CB28BD" w:rsidRPr="00B522EE">
        <w:rPr>
          <w:rFonts w:ascii="ＭＳ ゴシック" w:eastAsia="ＭＳ ゴシック" w:hAnsi="ＭＳ ゴシック" w:hint="eastAsia"/>
          <w:sz w:val="28"/>
        </w:rPr>
        <w:t xml:space="preserve">　</w:t>
      </w:r>
    </w:p>
    <w:p w:rsidR="00622A75" w:rsidRDefault="0034475E" w:rsidP="00113924">
      <w:pPr>
        <w:ind w:leftChars="100" w:left="232"/>
      </w:pPr>
      <w:r>
        <w:rPr>
          <w:rFonts w:hint="eastAsia"/>
        </w:rPr>
        <w:t xml:space="preserve">　</w:t>
      </w:r>
      <w:r w:rsidR="00CB28BD">
        <w:rPr>
          <w:rFonts w:hint="eastAsia"/>
        </w:rPr>
        <w:t>福祉</w:t>
      </w:r>
      <w:r w:rsidR="00552C38">
        <w:rPr>
          <w:rFonts w:hint="eastAsia"/>
        </w:rPr>
        <w:t>３</w:t>
      </w:r>
      <w:r w:rsidR="00782D1D">
        <w:rPr>
          <w:rFonts w:hint="eastAsia"/>
        </w:rPr>
        <w:t>分野（</w:t>
      </w:r>
      <w:r w:rsidR="00622A75">
        <w:rPr>
          <w:rFonts w:hint="eastAsia"/>
        </w:rPr>
        <w:t>高齢者福祉、障害福祉、児童福祉</w:t>
      </w:r>
      <w:r w:rsidR="00F71C17">
        <w:rPr>
          <w:rFonts w:hint="eastAsia"/>
        </w:rPr>
        <w:t>）の</w:t>
      </w:r>
      <w:r w:rsidR="00CB28BD">
        <w:rPr>
          <w:rFonts w:hint="eastAsia"/>
        </w:rPr>
        <w:t>「千葉県高齢者保健福祉計画」・「千葉県障害者計画」・</w:t>
      </w:r>
      <w:r w:rsidR="00CB28BD" w:rsidRPr="00113924">
        <w:rPr>
          <w:rFonts w:hint="eastAsia"/>
        </w:rPr>
        <w:t>「</w:t>
      </w:r>
      <w:r w:rsidR="0006418C" w:rsidRPr="0006418C">
        <w:rPr>
          <w:rFonts w:hint="eastAsia"/>
        </w:rPr>
        <w:t>千葉県子どもを虐待から守る基本計画</w:t>
      </w:r>
      <w:r w:rsidR="00CB28BD" w:rsidRPr="00113924">
        <w:rPr>
          <w:rFonts w:hint="eastAsia"/>
        </w:rPr>
        <w:t>」</w:t>
      </w:r>
      <w:r w:rsidR="00CB28BD">
        <w:rPr>
          <w:rFonts w:hint="eastAsia"/>
        </w:rPr>
        <w:t>の</w:t>
      </w:r>
      <w:r w:rsidR="00F71C17">
        <w:rPr>
          <w:rFonts w:hint="eastAsia"/>
        </w:rPr>
        <w:t>各</w:t>
      </w:r>
      <w:r w:rsidR="00552C38">
        <w:rPr>
          <w:rFonts w:hint="eastAsia"/>
        </w:rPr>
        <w:t>計画で掲げる「</w:t>
      </w:r>
      <w:r w:rsidR="00622A75">
        <w:rPr>
          <w:rFonts w:hint="eastAsia"/>
        </w:rPr>
        <w:t>人材の確保・</w:t>
      </w:r>
      <w:r w:rsidR="00782D1D">
        <w:rPr>
          <w:rFonts w:hint="eastAsia"/>
        </w:rPr>
        <w:t>定着</w:t>
      </w:r>
      <w:r w:rsidR="00552C38">
        <w:rPr>
          <w:rFonts w:hint="eastAsia"/>
        </w:rPr>
        <w:t>」</w:t>
      </w:r>
      <w:r w:rsidR="00747D28">
        <w:rPr>
          <w:rFonts w:hint="eastAsia"/>
        </w:rPr>
        <w:t>に</w:t>
      </w:r>
      <w:r w:rsidR="00622A75">
        <w:rPr>
          <w:rFonts w:hint="eastAsia"/>
        </w:rPr>
        <w:t>つい</w:t>
      </w:r>
      <w:r w:rsidR="00747D28">
        <w:rPr>
          <w:rFonts w:hint="eastAsia"/>
        </w:rPr>
        <w:t>て、</w:t>
      </w:r>
      <w:r w:rsidR="00552C38">
        <w:rPr>
          <w:rFonts w:hint="eastAsia"/>
        </w:rPr>
        <w:t>総合的</w:t>
      </w:r>
      <w:r w:rsidR="00447418">
        <w:rPr>
          <w:rFonts w:hint="eastAsia"/>
        </w:rPr>
        <w:t>かつ一体的に</w:t>
      </w:r>
      <w:r w:rsidR="00666F00">
        <w:rPr>
          <w:rFonts w:hint="eastAsia"/>
        </w:rPr>
        <w:t>福祉</w:t>
      </w:r>
      <w:r w:rsidR="003825E5">
        <w:rPr>
          <w:rFonts w:hint="eastAsia"/>
        </w:rPr>
        <w:t>・介護</w:t>
      </w:r>
      <w:r w:rsidR="00666F00">
        <w:rPr>
          <w:rFonts w:hint="eastAsia"/>
        </w:rPr>
        <w:t>人材の確保・定着に向けた取組を</w:t>
      </w:r>
      <w:r w:rsidR="00F0096E">
        <w:rPr>
          <w:rFonts w:hint="eastAsia"/>
        </w:rPr>
        <w:t>検討し、</w:t>
      </w:r>
      <w:r w:rsidR="00666F00">
        <w:rPr>
          <w:rFonts w:hint="eastAsia"/>
        </w:rPr>
        <w:t>実施していくため</w:t>
      </w:r>
      <w:r w:rsidR="00C86321">
        <w:rPr>
          <w:rFonts w:hint="eastAsia"/>
        </w:rPr>
        <w:t>に、</w:t>
      </w:r>
      <w:r w:rsidR="00666F00">
        <w:rPr>
          <w:rFonts w:hint="eastAsia"/>
        </w:rPr>
        <w:t>施策の</w:t>
      </w:r>
      <w:r w:rsidR="009935E0">
        <w:rPr>
          <w:rFonts w:hint="eastAsia"/>
        </w:rPr>
        <w:t>方向性を示すも</w:t>
      </w:r>
      <w:r w:rsidR="00747D28">
        <w:rPr>
          <w:rFonts w:hint="eastAsia"/>
        </w:rPr>
        <w:t>のです。</w:t>
      </w:r>
    </w:p>
    <w:p w:rsidR="000F4A0B" w:rsidRPr="0006418C" w:rsidRDefault="000F4A0B" w:rsidP="000F4A0B">
      <w:pPr>
        <w:ind w:firstLineChars="100" w:firstLine="232"/>
      </w:pPr>
    </w:p>
    <w:p w:rsidR="000F4A0B" w:rsidRDefault="000F4A0B" w:rsidP="002D27C6">
      <w:pPr>
        <w:ind w:firstLineChars="100" w:firstLine="232"/>
        <w:rPr>
          <w:rFonts w:ascii="ＭＳ ゴシック" w:eastAsia="ＭＳ ゴシック" w:hAnsi="ＭＳ ゴシック"/>
        </w:rPr>
      </w:pPr>
    </w:p>
    <w:p w:rsidR="0034475E" w:rsidRPr="00B522EE" w:rsidRDefault="0034475E" w:rsidP="00113924">
      <w:pPr>
        <w:rPr>
          <w:rFonts w:ascii="ＭＳ ゴシック" w:eastAsia="ＭＳ ゴシック" w:hAnsi="ＭＳ ゴシック"/>
          <w:sz w:val="28"/>
        </w:rPr>
      </w:pPr>
      <w:r w:rsidRPr="00B522EE">
        <w:rPr>
          <w:rFonts w:ascii="ＭＳ ゴシック" w:eastAsia="ＭＳ ゴシック" w:hAnsi="ＭＳ ゴシック" w:hint="eastAsia"/>
          <w:sz w:val="28"/>
        </w:rPr>
        <w:t>３　方針期間</w:t>
      </w:r>
    </w:p>
    <w:p w:rsidR="00901944" w:rsidRDefault="00200514" w:rsidP="00901944">
      <w:pPr>
        <w:rPr>
          <w:rFonts w:hAnsi="ＭＳ 明朝"/>
        </w:rPr>
      </w:pPr>
      <w:r>
        <w:rPr>
          <w:rFonts w:hAnsi="ＭＳ 明朝" w:hint="eastAsia"/>
        </w:rPr>
        <w:t xml:space="preserve">　</w:t>
      </w:r>
      <w:r w:rsidR="00113924">
        <w:rPr>
          <w:rFonts w:hAnsi="ＭＳ 明朝" w:hint="eastAsia"/>
        </w:rPr>
        <w:t xml:space="preserve">　</w:t>
      </w:r>
      <w:r w:rsidR="00CF4684">
        <w:rPr>
          <w:rFonts w:hAnsi="ＭＳ 明朝" w:hint="eastAsia"/>
        </w:rPr>
        <w:t>本方針は、</w:t>
      </w:r>
      <w:r w:rsidR="0034475E">
        <w:rPr>
          <w:rFonts w:hAnsi="ＭＳ 明朝" w:hint="eastAsia"/>
        </w:rPr>
        <w:t>令和元年度から令和５年度までの</w:t>
      </w:r>
      <w:r>
        <w:rPr>
          <w:rFonts w:hAnsi="ＭＳ 明朝" w:hint="eastAsia"/>
        </w:rPr>
        <w:t>５年間</w:t>
      </w:r>
      <w:r w:rsidR="00CF4684">
        <w:rPr>
          <w:rFonts w:hAnsi="ＭＳ 明朝" w:hint="eastAsia"/>
        </w:rPr>
        <w:t>を方針期間</w:t>
      </w:r>
      <w:r w:rsidR="00901944">
        <w:rPr>
          <w:rFonts w:hAnsi="ＭＳ 明朝" w:hint="eastAsia"/>
        </w:rPr>
        <w:t>とします。</w:t>
      </w:r>
    </w:p>
    <w:p w:rsidR="0034475E" w:rsidRDefault="00901944" w:rsidP="00113924">
      <w:pPr>
        <w:ind w:leftChars="100" w:left="232" w:firstLineChars="100" w:firstLine="232"/>
        <w:rPr>
          <w:rFonts w:hAnsi="ＭＳ 明朝"/>
        </w:rPr>
      </w:pPr>
      <w:r>
        <w:rPr>
          <w:rFonts w:hAnsi="ＭＳ 明朝" w:hint="eastAsia"/>
        </w:rPr>
        <w:t>また、中長期的には、団塊の世代が後期高齢者となる令和７年</w:t>
      </w:r>
      <w:r w:rsidR="00113924" w:rsidRPr="00890E2E">
        <w:rPr>
          <w:rFonts w:hAnsi="ＭＳ 明朝" w:hint="eastAsia"/>
        </w:rPr>
        <w:t>（２０２５年）以降も</w:t>
      </w:r>
      <w:r>
        <w:rPr>
          <w:rFonts w:hAnsi="ＭＳ 明朝" w:hint="eastAsia"/>
        </w:rPr>
        <w:t>見据え</w:t>
      </w:r>
      <w:r w:rsidR="0035644F">
        <w:rPr>
          <w:rFonts w:hAnsi="ＭＳ 明朝" w:hint="eastAsia"/>
        </w:rPr>
        <w:t>ています。</w:t>
      </w:r>
    </w:p>
    <w:p w:rsidR="00CF4684" w:rsidRDefault="00CF4684" w:rsidP="00CF4684">
      <w:pPr>
        <w:rPr>
          <w:rFonts w:hAnsi="ＭＳ 明朝"/>
        </w:rPr>
      </w:pPr>
    </w:p>
    <w:p w:rsidR="00426756" w:rsidRDefault="00426756" w:rsidP="00CF4684">
      <w:pPr>
        <w:rPr>
          <w:rFonts w:hAnsi="ＭＳ 明朝"/>
        </w:rPr>
      </w:pPr>
    </w:p>
    <w:p w:rsidR="00D67C5A" w:rsidRDefault="00D67C5A" w:rsidP="00CF4684">
      <w:pPr>
        <w:rPr>
          <w:rFonts w:hAnsi="ＭＳ 明朝"/>
        </w:rPr>
      </w:pPr>
    </w:p>
    <w:p w:rsidR="00D67C5A" w:rsidRPr="00341B66" w:rsidRDefault="00D67C5A" w:rsidP="00CF4684">
      <w:pPr>
        <w:rPr>
          <w:rFonts w:hAnsi="ＭＳ 明朝"/>
        </w:rPr>
      </w:pPr>
    </w:p>
    <w:p w:rsidR="00D67C5A" w:rsidRDefault="00D67C5A" w:rsidP="00CF4684">
      <w:pPr>
        <w:rPr>
          <w:rFonts w:hAnsi="ＭＳ 明朝"/>
        </w:rPr>
      </w:pPr>
    </w:p>
    <w:p w:rsidR="00D67C5A" w:rsidRDefault="00D67C5A" w:rsidP="00CF4684">
      <w:pPr>
        <w:rPr>
          <w:rFonts w:hAnsi="ＭＳ 明朝"/>
        </w:rPr>
      </w:pPr>
    </w:p>
    <w:p w:rsidR="00D67C5A" w:rsidRDefault="00D67C5A" w:rsidP="00CF4684">
      <w:pPr>
        <w:rPr>
          <w:rFonts w:hAnsi="ＭＳ 明朝"/>
        </w:rPr>
      </w:pPr>
    </w:p>
    <w:p w:rsidR="00460814" w:rsidRPr="003825E5" w:rsidRDefault="00460814" w:rsidP="00CF4684">
      <w:pPr>
        <w:rPr>
          <w:rFonts w:ascii="ＭＳ ゴシック" w:eastAsia="ＭＳ ゴシック" w:hAnsi="ＭＳ ゴシック"/>
          <w:sz w:val="28"/>
        </w:rPr>
      </w:pPr>
      <w:r w:rsidRPr="003825E5">
        <w:rPr>
          <w:rFonts w:ascii="ＭＳ ゴシック" w:eastAsia="ＭＳ ゴシック" w:hAnsi="ＭＳ ゴシック" w:hint="eastAsia"/>
          <w:sz w:val="28"/>
        </w:rPr>
        <w:t xml:space="preserve">Ⅱ　</w:t>
      </w:r>
      <w:r w:rsidR="00045A62" w:rsidRPr="003825E5">
        <w:rPr>
          <w:rFonts w:ascii="ＭＳ ゴシック" w:eastAsia="ＭＳ ゴシック" w:hAnsi="ＭＳ ゴシック" w:hint="eastAsia"/>
          <w:sz w:val="28"/>
        </w:rPr>
        <w:t>福祉</w:t>
      </w:r>
      <w:r w:rsidR="003825E5" w:rsidRPr="003825E5">
        <w:rPr>
          <w:rFonts w:ascii="ＭＳ ゴシック" w:eastAsia="ＭＳ ゴシック" w:hAnsi="ＭＳ ゴシック" w:hint="eastAsia"/>
          <w:sz w:val="28"/>
        </w:rPr>
        <w:t>・介護</w:t>
      </w:r>
      <w:r w:rsidR="00045A62" w:rsidRPr="003825E5">
        <w:rPr>
          <w:rFonts w:ascii="ＭＳ ゴシック" w:eastAsia="ＭＳ ゴシック" w:hAnsi="ＭＳ ゴシック" w:hint="eastAsia"/>
          <w:sz w:val="28"/>
        </w:rPr>
        <w:t>人材の</w:t>
      </w:r>
      <w:r w:rsidRPr="003825E5">
        <w:rPr>
          <w:rFonts w:ascii="ＭＳ ゴシック" w:eastAsia="ＭＳ ゴシック" w:hAnsi="ＭＳ ゴシック" w:hint="eastAsia"/>
          <w:sz w:val="28"/>
        </w:rPr>
        <w:t>現状</w:t>
      </w:r>
    </w:p>
    <w:p w:rsidR="00657505" w:rsidRDefault="00657505" w:rsidP="00CF4684">
      <w:pPr>
        <w:rPr>
          <w:rFonts w:ascii="ＭＳ ゴシック" w:eastAsia="ＭＳ ゴシック" w:hAnsi="ＭＳ ゴシック"/>
          <w:sz w:val="28"/>
        </w:rPr>
      </w:pPr>
    </w:p>
    <w:p w:rsidR="00A8569A" w:rsidRDefault="005C26CD" w:rsidP="00CF4684">
      <w:pPr>
        <w:rPr>
          <w:rFonts w:ascii="ＭＳ ゴシック" w:eastAsia="ＭＳ ゴシック" w:hAnsi="ＭＳ ゴシック"/>
          <w:sz w:val="28"/>
        </w:rPr>
      </w:pPr>
      <w:r w:rsidRPr="003825E5">
        <w:rPr>
          <w:rFonts w:ascii="ＭＳ ゴシック" w:eastAsia="ＭＳ ゴシック" w:hAnsi="ＭＳ ゴシック" w:hint="eastAsia"/>
          <w:sz w:val="28"/>
        </w:rPr>
        <w:t xml:space="preserve">１　</w:t>
      </w:r>
      <w:r w:rsidR="00725A3A" w:rsidRPr="003825E5">
        <w:rPr>
          <w:rFonts w:ascii="ＭＳ ゴシック" w:eastAsia="ＭＳ ゴシック" w:hAnsi="ＭＳ ゴシック" w:hint="eastAsia"/>
          <w:sz w:val="28"/>
        </w:rPr>
        <w:t>人口の推移</w:t>
      </w:r>
    </w:p>
    <w:p w:rsidR="00A8569A" w:rsidRPr="003825E5" w:rsidRDefault="00113924" w:rsidP="00113924">
      <w:pPr>
        <w:rPr>
          <w:rFonts w:ascii="ＭＳ ゴシック" w:eastAsia="ＭＳ ゴシック" w:hAnsi="ＭＳ ゴシック"/>
        </w:rPr>
      </w:pPr>
      <w:r w:rsidRPr="003825E5">
        <w:rPr>
          <w:rFonts w:ascii="ＭＳ ゴシック" w:eastAsia="ＭＳ ゴシック" w:hAnsi="ＭＳ ゴシック" w:hint="eastAsia"/>
          <w:sz w:val="28"/>
        </w:rPr>
        <w:t>（１）これまでの</w:t>
      </w:r>
      <w:r w:rsidR="00A8569A" w:rsidRPr="003825E5">
        <w:rPr>
          <w:rFonts w:ascii="ＭＳ ゴシック" w:eastAsia="ＭＳ ゴシック" w:hAnsi="ＭＳ ゴシック" w:hint="eastAsia"/>
          <w:sz w:val="28"/>
        </w:rPr>
        <w:t>実績</w:t>
      </w:r>
      <w:r w:rsidR="00CD5264" w:rsidRPr="003825E5">
        <w:rPr>
          <w:rFonts w:ascii="ＭＳ ゴシック" w:eastAsia="ＭＳ ゴシック" w:hAnsi="ＭＳ ゴシック" w:hint="eastAsia"/>
        </w:rPr>
        <w:t xml:space="preserve">　　</w:t>
      </w:r>
    </w:p>
    <w:p w:rsidR="00D41D24" w:rsidRDefault="00725A3A" w:rsidP="00113924">
      <w:pPr>
        <w:ind w:leftChars="100" w:left="232" w:firstLineChars="100" w:firstLine="232"/>
        <w:rPr>
          <w:rFonts w:hAnsi="ＭＳ 明朝"/>
        </w:rPr>
      </w:pPr>
      <w:r>
        <w:rPr>
          <w:rFonts w:hAnsi="ＭＳ 明朝" w:hint="eastAsia"/>
        </w:rPr>
        <w:t>平成２７年度</w:t>
      </w:r>
      <w:r w:rsidR="000232D1">
        <w:rPr>
          <w:rFonts w:hAnsi="ＭＳ 明朝" w:hint="eastAsia"/>
        </w:rPr>
        <w:t>（２０１５年度）</w:t>
      </w:r>
      <w:r>
        <w:rPr>
          <w:rFonts w:hAnsi="ＭＳ 明朝" w:hint="eastAsia"/>
        </w:rPr>
        <w:t>の国勢調査によると、本県の人口は６２２万</w:t>
      </w:r>
      <w:r w:rsidR="00380060">
        <w:rPr>
          <w:rFonts w:hAnsi="ＭＳ 明朝" w:hint="eastAsia"/>
        </w:rPr>
        <w:t>３千</w:t>
      </w:r>
      <w:r>
        <w:rPr>
          <w:rFonts w:hAnsi="ＭＳ 明朝" w:hint="eastAsia"/>
        </w:rPr>
        <w:t>人</w:t>
      </w:r>
      <w:r w:rsidR="000232D1">
        <w:rPr>
          <w:rFonts w:hAnsi="ＭＳ 明朝" w:hint="eastAsia"/>
        </w:rPr>
        <w:t>であり</w:t>
      </w:r>
      <w:r>
        <w:rPr>
          <w:rFonts w:hAnsi="ＭＳ 明朝" w:hint="eastAsia"/>
        </w:rPr>
        <w:t>、</w:t>
      </w:r>
      <w:r w:rsidR="00EF46B3">
        <w:rPr>
          <w:rFonts w:hAnsi="ＭＳ 明朝" w:hint="eastAsia"/>
        </w:rPr>
        <w:t>全国第６位の人口規模となっています。</w:t>
      </w:r>
    </w:p>
    <w:p w:rsidR="00D36966" w:rsidRPr="008E083F" w:rsidRDefault="000232D1" w:rsidP="00113924">
      <w:pPr>
        <w:ind w:leftChars="100" w:left="232" w:firstLineChars="100" w:firstLine="232"/>
        <w:rPr>
          <w:rFonts w:hAnsi="ＭＳ 明朝"/>
        </w:rPr>
      </w:pPr>
      <w:r>
        <w:rPr>
          <w:rFonts w:hAnsi="ＭＳ 明朝" w:hint="eastAsia"/>
        </w:rPr>
        <w:t>年齢階級別では、</w:t>
      </w:r>
      <w:r w:rsidR="00EF46B3">
        <w:rPr>
          <w:rFonts w:hAnsi="ＭＳ 明朝" w:hint="eastAsia"/>
        </w:rPr>
        <w:t>高齢者人口（６５歳以上）は</w:t>
      </w:r>
      <w:r w:rsidR="00D36966">
        <w:rPr>
          <w:rFonts w:hAnsi="ＭＳ 明朝" w:hint="eastAsia"/>
        </w:rPr>
        <w:t>増加傾向にあり、</w:t>
      </w:r>
      <w:r w:rsidR="0063638A">
        <w:rPr>
          <w:rFonts w:hAnsi="ＭＳ 明朝" w:hint="eastAsia"/>
        </w:rPr>
        <w:t>平成２２年度の１３２万人から平成２７年度には１５８万４千人と</w:t>
      </w:r>
      <w:r w:rsidR="00113924" w:rsidRPr="000C6741">
        <w:rPr>
          <w:rFonts w:hAnsi="ＭＳ 明朝" w:hint="eastAsia"/>
          <w:color w:val="FF0000"/>
        </w:rPr>
        <w:t>、</w:t>
      </w:r>
      <w:r w:rsidR="0063638A">
        <w:rPr>
          <w:rFonts w:hAnsi="ＭＳ 明朝" w:hint="eastAsia"/>
        </w:rPr>
        <w:t>５年間で</w:t>
      </w:r>
      <w:r w:rsidR="0063638A" w:rsidRPr="008E083F">
        <w:rPr>
          <w:rFonts w:hAnsi="ＭＳ 明朝" w:hint="eastAsia"/>
        </w:rPr>
        <w:t>１．２倍</w:t>
      </w:r>
      <w:r w:rsidR="003509E7" w:rsidRPr="008E083F">
        <w:rPr>
          <w:rFonts w:hAnsi="ＭＳ 明朝" w:hint="eastAsia"/>
        </w:rPr>
        <w:t>（２６万４千人増）</w:t>
      </w:r>
      <w:r w:rsidR="0063638A" w:rsidRPr="008E083F">
        <w:rPr>
          <w:rFonts w:hAnsi="ＭＳ 明朝" w:hint="eastAsia"/>
        </w:rPr>
        <w:t>になってい</w:t>
      </w:r>
      <w:r w:rsidR="00D41D24" w:rsidRPr="008E083F">
        <w:rPr>
          <w:rFonts w:hAnsi="ＭＳ 明朝" w:hint="eastAsia"/>
        </w:rPr>
        <w:t>ます。</w:t>
      </w:r>
      <w:r w:rsidR="0063638A" w:rsidRPr="008E083F">
        <w:rPr>
          <w:rFonts w:hAnsi="ＭＳ 明朝" w:hint="eastAsia"/>
        </w:rPr>
        <w:t>一方で、</w:t>
      </w:r>
      <w:r w:rsidR="00450A92" w:rsidRPr="008E083F">
        <w:rPr>
          <w:rFonts w:hAnsi="ＭＳ 明朝" w:hint="eastAsia"/>
        </w:rPr>
        <w:t>生産年齢人口（１５歳以上６５歳未満）は減少傾向にあり、</w:t>
      </w:r>
      <w:r w:rsidR="00FF7851">
        <w:rPr>
          <w:rFonts w:hAnsi="ＭＳ 明朝" w:hint="eastAsia"/>
        </w:rPr>
        <w:t>平成</w:t>
      </w:r>
      <w:r w:rsidR="00450A92" w:rsidRPr="008E083F">
        <w:rPr>
          <w:rFonts w:hAnsi="ＭＳ 明朝" w:hint="eastAsia"/>
        </w:rPr>
        <w:t>２２年度の</w:t>
      </w:r>
      <w:r w:rsidR="003509E7" w:rsidRPr="008E083F">
        <w:rPr>
          <w:rFonts w:hAnsi="ＭＳ 明朝" w:hint="eastAsia"/>
        </w:rPr>
        <w:t>４００万９千人から平成２７年度は３７８万人</w:t>
      </w:r>
      <w:r w:rsidR="00C62138" w:rsidRPr="008E083F">
        <w:rPr>
          <w:rFonts w:hAnsi="ＭＳ 明朝" w:hint="eastAsia"/>
        </w:rPr>
        <w:t>と</w:t>
      </w:r>
      <w:r w:rsidR="00D41D24" w:rsidRPr="008E083F">
        <w:rPr>
          <w:rFonts w:hAnsi="ＭＳ 明朝" w:hint="eastAsia"/>
        </w:rPr>
        <w:t>２２万９千人</w:t>
      </w:r>
      <w:r w:rsidR="00C62138" w:rsidRPr="008E083F">
        <w:rPr>
          <w:rFonts w:hAnsi="ＭＳ 明朝" w:hint="eastAsia"/>
        </w:rPr>
        <w:t>減少しています。</w:t>
      </w:r>
    </w:p>
    <w:p w:rsidR="00113924" w:rsidRDefault="00C62138" w:rsidP="00113924">
      <w:pPr>
        <w:ind w:leftChars="100" w:left="232" w:firstLineChars="100" w:firstLine="232"/>
        <w:rPr>
          <w:rFonts w:hAnsi="ＭＳ 明朝"/>
        </w:rPr>
      </w:pPr>
      <w:r w:rsidRPr="008E083F">
        <w:rPr>
          <w:rFonts w:hAnsi="ＭＳ 明朝" w:hint="eastAsia"/>
        </w:rPr>
        <w:t>また、総人口に占める年齢階級別の割合を見ると、高齢者人口は</w:t>
      </w:r>
      <w:r w:rsidR="00D67C5A">
        <w:rPr>
          <w:rFonts w:hAnsi="ＭＳ 明朝" w:hint="eastAsia"/>
        </w:rPr>
        <w:t>平成２２年度の２１．５</w:t>
      </w:r>
      <w:r w:rsidR="0085014E" w:rsidRPr="008E083F">
        <w:rPr>
          <w:rFonts w:hAnsi="ＭＳ 明朝" w:hint="eastAsia"/>
        </w:rPr>
        <w:t>％から平成２７年度は２５．</w:t>
      </w:r>
      <w:r w:rsidR="00D67C5A">
        <w:rPr>
          <w:rFonts w:hAnsi="ＭＳ 明朝" w:hint="eastAsia"/>
        </w:rPr>
        <w:t>９</w:t>
      </w:r>
      <w:r w:rsidR="0085014E" w:rsidRPr="008E083F">
        <w:rPr>
          <w:rFonts w:hAnsi="ＭＳ 明朝" w:hint="eastAsia"/>
        </w:rPr>
        <w:t>％に上昇している一方で、生産年齢人口は平成２２年度の６</w:t>
      </w:r>
      <w:r w:rsidR="00D67C5A">
        <w:rPr>
          <w:rFonts w:hAnsi="ＭＳ 明朝" w:hint="eastAsia"/>
        </w:rPr>
        <w:t>５．４</w:t>
      </w:r>
      <w:r w:rsidR="0085014E" w:rsidRPr="008E083F">
        <w:rPr>
          <w:rFonts w:hAnsi="ＭＳ 明朝" w:hint="eastAsia"/>
        </w:rPr>
        <w:t>％から平成２７年度は６</w:t>
      </w:r>
      <w:r w:rsidR="00D67C5A">
        <w:rPr>
          <w:rFonts w:hAnsi="ＭＳ 明朝" w:hint="eastAsia"/>
        </w:rPr>
        <w:t>１</w:t>
      </w:r>
      <w:r w:rsidR="0085014E" w:rsidRPr="008E083F">
        <w:rPr>
          <w:rFonts w:hAnsi="ＭＳ 明朝" w:hint="eastAsia"/>
        </w:rPr>
        <w:t>．７％に低下しています。</w:t>
      </w:r>
    </w:p>
    <w:p w:rsidR="003825E5" w:rsidRDefault="003825E5" w:rsidP="00471831">
      <w:pPr>
        <w:spacing w:line="300" w:lineRule="exact"/>
        <w:ind w:leftChars="100" w:left="232" w:firstLineChars="100" w:firstLine="232"/>
        <w:rPr>
          <w:rFonts w:hAnsi="ＭＳ 明朝"/>
        </w:rPr>
      </w:pPr>
    </w:p>
    <w:p w:rsidR="00D36966" w:rsidRPr="003825E5" w:rsidRDefault="00113924" w:rsidP="00113924">
      <w:pPr>
        <w:rPr>
          <w:rFonts w:ascii="ＭＳ ゴシック" w:eastAsia="ＭＳ ゴシック" w:hAnsi="ＭＳ ゴシック"/>
          <w:sz w:val="28"/>
        </w:rPr>
      </w:pPr>
      <w:r w:rsidRPr="003825E5">
        <w:rPr>
          <w:rFonts w:ascii="ＭＳ ゴシック" w:eastAsia="ＭＳ ゴシック" w:hAnsi="ＭＳ ゴシック" w:hint="eastAsia"/>
          <w:sz w:val="28"/>
        </w:rPr>
        <w:t>（２）今後の</w:t>
      </w:r>
      <w:r w:rsidR="00A8569A" w:rsidRPr="003825E5">
        <w:rPr>
          <w:rFonts w:ascii="ＭＳ ゴシック" w:eastAsia="ＭＳ ゴシック" w:hAnsi="ＭＳ ゴシック" w:hint="eastAsia"/>
          <w:sz w:val="28"/>
        </w:rPr>
        <w:t>推計</w:t>
      </w:r>
    </w:p>
    <w:p w:rsidR="00C37CE5" w:rsidRPr="00890E2E" w:rsidRDefault="00471831" w:rsidP="00113924">
      <w:pPr>
        <w:ind w:leftChars="100" w:left="232"/>
        <w:rPr>
          <w:rFonts w:hAnsi="ＭＳ 明朝"/>
        </w:rPr>
      </w:pPr>
      <w:r>
        <w:rPr>
          <w:rFonts w:hAnsi="ＭＳ 明朝" w:hint="eastAsia"/>
          <w:noProof/>
        </w:rPr>
        <mc:AlternateContent>
          <mc:Choice Requires="wps">
            <w:drawing>
              <wp:anchor distT="0" distB="0" distL="114300" distR="114300" simplePos="0" relativeHeight="251761664" behindDoc="0" locked="0" layoutInCell="1" allowOverlap="1">
                <wp:simplePos x="0" y="0"/>
                <wp:positionH relativeFrom="column">
                  <wp:posOffset>314960</wp:posOffset>
                </wp:positionH>
                <wp:positionV relativeFrom="paragraph">
                  <wp:posOffset>1086485</wp:posOffset>
                </wp:positionV>
                <wp:extent cx="5276850" cy="3429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276850" cy="342900"/>
                        </a:xfrm>
                        <a:prstGeom prst="rect">
                          <a:avLst/>
                        </a:prstGeom>
                        <a:noFill/>
                        <a:ln w="6350">
                          <a:noFill/>
                        </a:ln>
                      </wps:spPr>
                      <wps:txbx>
                        <w:txbxContent>
                          <w:p w:rsidR="00DB391B" w:rsidRPr="00471831" w:rsidRDefault="00DB391B" w:rsidP="003825E5">
                            <w:pPr>
                              <w:jc w:val="center"/>
                              <w:rPr>
                                <w:rFonts w:ascii="ＭＳ ゴシック" w:eastAsia="ＭＳ ゴシック" w:hAnsi="ＭＳ ゴシック"/>
                                <w:sz w:val="20"/>
                              </w:rPr>
                            </w:pPr>
                            <w:r w:rsidRPr="004A410D">
                              <w:rPr>
                                <w:rFonts w:ascii="ＭＳ ゴシック" w:eastAsia="ＭＳ ゴシック" w:hAnsi="ＭＳ ゴシック" w:hint="eastAsia"/>
                                <w:sz w:val="21"/>
                              </w:rPr>
                              <w:t>図</w:t>
                            </w:r>
                            <w:r w:rsidRPr="004A410D">
                              <w:rPr>
                                <w:rFonts w:ascii="ＭＳ ゴシック" w:eastAsia="ＭＳ ゴシック" w:hAnsi="ＭＳ ゴシック"/>
                                <w:sz w:val="21"/>
                              </w:rPr>
                              <w:t>１　人口の</w:t>
                            </w:r>
                            <w:r w:rsidRPr="004A410D">
                              <w:rPr>
                                <w:rFonts w:ascii="ＭＳ ゴシック" w:eastAsia="ＭＳ ゴシック" w:hAnsi="ＭＳ ゴシック" w:hint="eastAsia"/>
                                <w:sz w:val="21"/>
                              </w:rPr>
                              <w:t>推移（</w:t>
                            </w:r>
                            <w:r w:rsidRPr="004A410D">
                              <w:rPr>
                                <w:rFonts w:ascii="ＭＳ ゴシック" w:eastAsia="ＭＳ ゴシック" w:hAnsi="ＭＳ ゴシック"/>
                                <w:sz w:val="21"/>
                              </w:rPr>
                              <w:t>千葉県）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4" o:spid="_x0000_s1026" type="#_x0000_t202" style="position:absolute;left:0;text-align:left;margin-left:24.8pt;margin-top:85.55pt;width:415.5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" filled="f" stroked="f" strokeweight=".5pt">
                <v:textbox>
                  <w:txbxContent>
                    <w:p w:rsidR="00DB391B" w:rsidRPr="00471831" w:rsidRDefault="00DB391B" w:rsidP="003825E5">
                      <w:pPr>
                        <w:jc w:val="center"/>
                        <w:rPr>
                          <w:rFonts w:ascii="ＭＳ ゴシック" w:eastAsia="ＭＳ ゴシック" w:hAnsi="ＭＳ ゴシック"/>
                          <w:sz w:val="20"/>
                        </w:rPr>
                      </w:pPr>
                      <w:r w:rsidRPr="004A410D">
                        <w:rPr>
                          <w:rFonts w:ascii="ＭＳ ゴシック" w:eastAsia="ＭＳ ゴシック" w:hAnsi="ＭＳ ゴシック" w:hint="eastAsia"/>
                          <w:sz w:val="21"/>
                        </w:rPr>
                        <w:t>図</w:t>
                      </w:r>
                      <w:r w:rsidRPr="004A410D">
                        <w:rPr>
                          <w:rFonts w:ascii="ＭＳ ゴシック" w:eastAsia="ＭＳ ゴシック" w:hAnsi="ＭＳ ゴシック"/>
                          <w:sz w:val="21"/>
                        </w:rPr>
                        <w:t>１　人口の</w:t>
                      </w:r>
                      <w:r w:rsidRPr="004A410D">
                        <w:rPr>
                          <w:rFonts w:ascii="ＭＳ ゴシック" w:eastAsia="ＭＳ ゴシック" w:hAnsi="ＭＳ ゴシック" w:hint="eastAsia"/>
                          <w:sz w:val="21"/>
                        </w:rPr>
                        <w:t>推移（</w:t>
                      </w:r>
                      <w:r w:rsidRPr="004A410D">
                        <w:rPr>
                          <w:rFonts w:ascii="ＭＳ ゴシック" w:eastAsia="ＭＳ ゴシック" w:hAnsi="ＭＳ ゴシック"/>
                          <w:sz w:val="21"/>
                        </w:rPr>
                        <w:t>千葉県）</w:t>
                      </w:r>
                    </w:p>
                  </w:txbxContent>
                </v:textbox>
              </v:shape>
            </w:pict>
          </mc:Fallback>
        </mc:AlternateContent>
      </w:r>
      <w:r w:rsidR="00A8569A" w:rsidRPr="00890E2E">
        <w:rPr>
          <w:rFonts w:hAnsi="ＭＳ 明朝" w:hint="eastAsia"/>
        </w:rPr>
        <w:t xml:space="preserve">　国立社会保障・人口問題研究所の「日本の将来推計人口」によると、</w:t>
      </w:r>
      <w:r w:rsidR="00D67C5A" w:rsidRPr="00890E2E">
        <w:rPr>
          <w:rFonts w:hAnsi="ＭＳ 明朝" w:hint="eastAsia"/>
        </w:rPr>
        <w:t>令和２年</w:t>
      </w:r>
      <w:r w:rsidR="00CD5264" w:rsidRPr="00890E2E">
        <w:rPr>
          <w:rFonts w:hAnsi="ＭＳ 明朝" w:hint="eastAsia"/>
        </w:rPr>
        <w:t>以降、千葉県の総人口は減少し、生産年齢人口も減少していく一方で、高齢者人口は増加していく見込みとなっていま</w:t>
      </w:r>
      <w:r w:rsidR="00113924" w:rsidRPr="00890E2E">
        <w:rPr>
          <w:rFonts w:hAnsi="ＭＳ 明朝" w:hint="eastAsia"/>
        </w:rPr>
        <w:t>す。その結果、本県の高齢化率は、</w:t>
      </w:r>
      <w:r w:rsidR="00D67C5A" w:rsidRPr="00890E2E">
        <w:rPr>
          <w:rFonts w:hAnsi="ＭＳ 明朝" w:hint="eastAsia"/>
        </w:rPr>
        <w:t>令和１２年</w:t>
      </w:r>
      <w:r w:rsidR="00113924" w:rsidRPr="00890E2E">
        <w:rPr>
          <w:rFonts w:hAnsi="ＭＳ 明朝" w:hint="eastAsia"/>
        </w:rPr>
        <w:t>に３割を超え、その後も</w:t>
      </w:r>
      <w:r w:rsidR="00C37CE5" w:rsidRPr="00890E2E">
        <w:rPr>
          <w:rFonts w:hAnsi="ＭＳ 明朝" w:hint="eastAsia"/>
        </w:rPr>
        <w:t>上昇</w:t>
      </w:r>
      <w:r w:rsidR="00113924" w:rsidRPr="00890E2E">
        <w:rPr>
          <w:rFonts w:hAnsi="ＭＳ 明朝" w:hint="eastAsia"/>
        </w:rPr>
        <w:t>を</w:t>
      </w:r>
      <w:r w:rsidR="00C37CE5" w:rsidRPr="00890E2E">
        <w:rPr>
          <w:rFonts w:hAnsi="ＭＳ 明朝" w:hint="eastAsia"/>
        </w:rPr>
        <w:t>続け、少子高齢化が一層進展していくことが予測されます。</w:t>
      </w:r>
    </w:p>
    <w:p w:rsidR="00C37CE5" w:rsidRPr="00890E2E" w:rsidRDefault="000F59BE" w:rsidP="00D36966">
      <w:pPr>
        <w:rPr>
          <w:rFonts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782144" behindDoc="0" locked="0" layoutInCell="1" allowOverlap="1" wp14:anchorId="52201F58" wp14:editId="355F55CD">
                <wp:simplePos x="0" y="0"/>
                <wp:positionH relativeFrom="margin">
                  <wp:posOffset>175912</wp:posOffset>
                </wp:positionH>
                <wp:positionV relativeFrom="paragraph">
                  <wp:posOffset>163195</wp:posOffset>
                </wp:positionV>
                <wp:extent cx="695583" cy="33337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695583" cy="333375"/>
                        </a:xfrm>
                        <a:prstGeom prst="rect">
                          <a:avLst/>
                        </a:prstGeom>
                        <a:noFill/>
                        <a:ln w="6350">
                          <a:noFill/>
                        </a:ln>
                      </wps:spPr>
                      <wps:txbx>
                        <w:txbxContent>
                          <w:p w:rsidR="00DB391B" w:rsidRPr="00C20113" w:rsidRDefault="00DB391B" w:rsidP="000F59BE">
                            <w:pPr>
                              <w:spacing w:line="180" w:lineRule="exact"/>
                              <w:jc w:val="center"/>
                              <w:rPr>
                                <w:rFonts w:ascii="游ゴシック" w:eastAsia="游ゴシック" w:hAnsi="游ゴシック"/>
                                <w:sz w:val="14"/>
                                <w:szCs w:val="15"/>
                              </w:rPr>
                            </w:pPr>
                            <w:r w:rsidRPr="00C20113">
                              <w:rPr>
                                <w:rFonts w:ascii="游ゴシック" w:eastAsia="游ゴシック" w:hAnsi="游ゴシック" w:hint="eastAsia"/>
                                <w:sz w:val="14"/>
                                <w:szCs w:val="15"/>
                              </w:rPr>
                              <w:t>（千</w:t>
                            </w:r>
                            <w:r w:rsidRPr="00C20113">
                              <w:rPr>
                                <w:rFonts w:ascii="游ゴシック" w:eastAsia="游ゴシック" w:hAnsi="游ゴシック"/>
                                <w:sz w:val="14"/>
                                <w:szCs w:val="15"/>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1F58" id="テキスト ボックス 92" o:spid="_x0000_s1027" type="#_x0000_t202" style="position:absolute;left:0;text-align:left;margin-left:13.85pt;margin-top:12.85pt;width:54.75pt;height:26.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" filled="f" stroked="f" strokeweight=".5pt">
                <v:textbox>
                  <w:txbxContent>
                    <w:p w:rsidR="00DB391B" w:rsidRPr="00C20113" w:rsidRDefault="00DB391B" w:rsidP="000F59BE">
                      <w:pPr>
                        <w:spacing w:line="180" w:lineRule="exact"/>
                        <w:jc w:val="center"/>
                        <w:rPr>
                          <w:rFonts w:ascii="游ゴシック" w:eastAsia="游ゴシック" w:hAnsi="游ゴシック"/>
                          <w:sz w:val="14"/>
                          <w:szCs w:val="15"/>
                        </w:rPr>
                      </w:pPr>
                      <w:r w:rsidRPr="00C20113">
                        <w:rPr>
                          <w:rFonts w:ascii="游ゴシック" w:eastAsia="游ゴシック" w:hAnsi="游ゴシック" w:hint="eastAsia"/>
                          <w:sz w:val="14"/>
                          <w:szCs w:val="15"/>
                        </w:rPr>
                        <w:t>（千</w:t>
                      </w:r>
                      <w:r w:rsidRPr="00C20113">
                        <w:rPr>
                          <w:rFonts w:ascii="游ゴシック" w:eastAsia="游ゴシック" w:hAnsi="游ゴシック"/>
                          <w:sz w:val="14"/>
                          <w:szCs w:val="15"/>
                        </w:rPr>
                        <w:t>人）</w:t>
                      </w:r>
                    </w:p>
                  </w:txbxContent>
                </v:textbox>
                <w10:wrap anchorx="margin"/>
              </v:shape>
            </w:pict>
          </mc:Fallback>
        </mc:AlternateContent>
      </w:r>
      <w:r w:rsidR="005B04E8">
        <w:rPr>
          <w:rFonts w:ascii="ＭＳ ゴシック" w:eastAsia="ＭＳ ゴシック" w:hAnsi="ＭＳ ゴシック" w:hint="eastAsia"/>
          <w:noProof/>
        </w:rPr>
        <mc:AlternateContent>
          <mc:Choice Requires="wps">
            <w:drawing>
              <wp:anchor distT="0" distB="0" distL="114300" distR="114300" simplePos="0" relativeHeight="251777024" behindDoc="0" locked="0" layoutInCell="1" allowOverlap="1" wp14:anchorId="15B8EF64" wp14:editId="72C47D8E">
                <wp:simplePos x="0" y="0"/>
                <wp:positionH relativeFrom="column">
                  <wp:posOffset>2046571</wp:posOffset>
                </wp:positionH>
                <wp:positionV relativeFrom="paragraph">
                  <wp:posOffset>989874</wp:posOffset>
                </wp:positionV>
                <wp:extent cx="93082" cy="468151"/>
                <wp:effectExtent l="0" t="0" r="21590" b="27305"/>
                <wp:wrapNone/>
                <wp:docPr id="52" name="直線コネクタ 52"/>
                <wp:cNvGraphicFramePr/>
                <a:graphic xmlns:a="http://schemas.openxmlformats.org/drawingml/2006/main">
                  <a:graphicData uri="http://schemas.microsoft.com/office/word/2010/wordprocessingShape">
                    <wps:wsp>
                      <wps:cNvCnPr/>
                      <wps:spPr>
                        <a:xfrm flipH="1">
                          <a:off x="0" y="0"/>
                          <a:ext cx="93082" cy="468151"/>
                        </a:xfrm>
                        <a:prstGeom prst="line">
                          <a:avLst/>
                        </a:prstGeom>
                        <a:noFill/>
                        <a:ln w="6350" cap="flat" cmpd="sng" algn="ctr">
                          <a:solidFill>
                            <a:sysClr val="window" lastClr="FFFFFF">
                              <a:lumMod val="50000"/>
                            </a:sys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E53015" id="直線コネクタ 52" o:spid="_x0000_s1026" style="position:absolute;left:0;text-align:lef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15pt,77.95pt" to="168.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" strokecolor="#7f7f7f" strokeweight=".5pt">
                <v:stroke dashstyle="1 1" joinstyle="miter"/>
              </v:line>
            </w:pict>
          </mc:Fallback>
        </mc:AlternateContent>
      </w:r>
      <w:r w:rsidR="00123759" w:rsidRPr="00890E2E">
        <w:rPr>
          <w:rFonts w:ascii="ＭＳ ゴシック" w:eastAsia="ＭＳ ゴシック" w:hAnsi="ＭＳ ゴシック" w:hint="eastAsia"/>
          <w:noProof/>
        </w:rPr>
        <mc:AlternateContent>
          <mc:Choice Requires="wps">
            <w:drawing>
              <wp:anchor distT="0" distB="0" distL="114300" distR="114300" simplePos="0" relativeHeight="251780096" behindDoc="0" locked="0" layoutInCell="1" allowOverlap="1" wp14:anchorId="4F448860" wp14:editId="1330B3DA">
                <wp:simplePos x="0" y="0"/>
                <wp:positionH relativeFrom="column">
                  <wp:posOffset>1278666</wp:posOffset>
                </wp:positionH>
                <wp:positionV relativeFrom="paragraph">
                  <wp:posOffset>1352139</wp:posOffset>
                </wp:positionV>
                <wp:extent cx="1053353" cy="3143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053353" cy="314325"/>
                        </a:xfrm>
                        <a:prstGeom prst="rect">
                          <a:avLst/>
                        </a:prstGeom>
                        <a:noFill/>
                        <a:ln w="6350">
                          <a:noFill/>
                        </a:ln>
                      </wps:spPr>
                      <wps:txbx>
                        <w:txbxContent>
                          <w:p w:rsidR="00DB391B" w:rsidRPr="00A76740" w:rsidRDefault="00DB391B" w:rsidP="00A24350">
                            <w:pPr>
                              <w:rPr>
                                <w:rFonts w:ascii="游ゴシック" w:eastAsia="游ゴシック" w:hAnsi="游ゴシック"/>
                                <w:color w:val="595959" w:themeColor="text1" w:themeTint="A6"/>
                                <w:sz w:val="15"/>
                                <w:szCs w:val="15"/>
                              </w:rPr>
                            </w:pPr>
                            <w:r w:rsidRPr="00A76B5E">
                              <w:rPr>
                                <w:rFonts w:ascii="游ゴシック" w:eastAsia="游ゴシック" w:hAnsi="游ゴシック" w:hint="eastAsia"/>
                                <w:sz w:val="15"/>
                                <w:szCs w:val="15"/>
                              </w:rPr>
                              <w:t>生産年齢人口</w:t>
                            </w:r>
                            <w:r w:rsidRPr="00A76B5E">
                              <w:rPr>
                                <w:rFonts w:ascii="游ゴシック" w:eastAsia="游ゴシック" w:hAnsi="游ゴシック"/>
                                <w:sz w:val="15"/>
                                <w:szCs w:val="15"/>
                              </w:rPr>
                              <w:t>比</w:t>
                            </w:r>
                            <w:r w:rsidRPr="005B04E8">
                              <w:rPr>
                                <w:rFonts w:ascii="游ゴシック" w:eastAsia="游ゴシック" w:hAnsi="游ゴシック"/>
                                <w:sz w:val="15"/>
                                <w:szCs w:val="15"/>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8860" id="テキスト ボックス 9" o:spid="_x0000_s1028" type="#_x0000_t202" style="position:absolute;left:0;text-align:left;margin-left:100.7pt;margin-top:106.45pt;width:82.95pt;height:2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" filled="f" stroked="f" strokeweight=".5pt">
                <v:textbox>
                  <w:txbxContent>
                    <w:p w:rsidR="00DB391B" w:rsidRPr="00A76740" w:rsidRDefault="00DB391B" w:rsidP="00A24350">
                      <w:pPr>
                        <w:rPr>
                          <w:rFonts w:ascii="游ゴシック" w:eastAsia="游ゴシック" w:hAnsi="游ゴシック"/>
                          <w:color w:val="595959" w:themeColor="text1" w:themeTint="A6"/>
                          <w:sz w:val="15"/>
                          <w:szCs w:val="15"/>
                        </w:rPr>
                      </w:pPr>
                      <w:r w:rsidRPr="00A76B5E">
                        <w:rPr>
                          <w:rFonts w:ascii="游ゴシック" w:eastAsia="游ゴシック" w:hAnsi="游ゴシック" w:hint="eastAsia"/>
                          <w:sz w:val="15"/>
                          <w:szCs w:val="15"/>
                        </w:rPr>
                        <w:t>生産年齢人口</w:t>
                      </w:r>
                      <w:r w:rsidRPr="00A76B5E">
                        <w:rPr>
                          <w:rFonts w:ascii="游ゴシック" w:eastAsia="游ゴシック" w:hAnsi="游ゴシック"/>
                          <w:sz w:val="15"/>
                          <w:szCs w:val="15"/>
                        </w:rPr>
                        <w:t>比</w:t>
                      </w:r>
                      <w:r w:rsidRPr="005B04E8">
                        <w:rPr>
                          <w:rFonts w:ascii="游ゴシック" w:eastAsia="游ゴシック" w:hAnsi="游ゴシック"/>
                          <w:sz w:val="15"/>
                          <w:szCs w:val="15"/>
                        </w:rPr>
                        <w:t>率</w:t>
                      </w:r>
                    </w:p>
                  </w:txbxContent>
                </v:textbox>
              </v:shape>
            </w:pict>
          </mc:Fallback>
        </mc:AlternateContent>
      </w:r>
      <w:r w:rsidR="00123759" w:rsidRPr="00890E2E">
        <w:rPr>
          <w:rFonts w:ascii="ＭＳ ゴシック" w:eastAsia="ＭＳ ゴシック" w:hAnsi="ＭＳ ゴシック"/>
          <w:noProof/>
        </w:rPr>
        <mc:AlternateContent>
          <mc:Choice Requires="wps">
            <w:drawing>
              <wp:anchor distT="0" distB="0" distL="114300" distR="114300" simplePos="0" relativeHeight="251779072" behindDoc="0" locked="0" layoutInCell="1" allowOverlap="1" wp14:anchorId="69267F77" wp14:editId="04F4EBC6">
                <wp:simplePos x="0" y="0"/>
                <wp:positionH relativeFrom="column">
                  <wp:posOffset>1313665</wp:posOffset>
                </wp:positionH>
                <wp:positionV relativeFrom="paragraph">
                  <wp:posOffset>1449668</wp:posOffset>
                </wp:positionV>
                <wp:extent cx="833158" cy="162560"/>
                <wp:effectExtent l="0" t="0" r="24130" b="27940"/>
                <wp:wrapNone/>
                <wp:docPr id="53" name="正方形/長方形 53"/>
                <wp:cNvGraphicFramePr/>
                <a:graphic xmlns:a="http://schemas.openxmlformats.org/drawingml/2006/main">
                  <a:graphicData uri="http://schemas.microsoft.com/office/word/2010/wordprocessingShape">
                    <wps:wsp>
                      <wps:cNvSpPr/>
                      <wps:spPr>
                        <a:xfrm>
                          <a:off x="0" y="0"/>
                          <a:ext cx="833158" cy="162560"/>
                        </a:xfrm>
                        <a:prstGeom prst="rect">
                          <a:avLst/>
                        </a:prstGeom>
                        <a:solidFill>
                          <a:sysClr val="window" lastClr="FFFFFF"/>
                        </a:solidFill>
                        <a:ln w="6350" cap="flat" cmpd="sng" algn="ctr">
                          <a:solidFill>
                            <a:sysClr val="windowText" lastClr="000000">
                              <a:lumMod val="50000"/>
                              <a:lumOff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65873" id="正方形/長方形 53" o:spid="_x0000_s1026" style="position:absolute;left:0;text-align:left;margin-left:103.45pt;margin-top:114.15pt;width:65.6pt;height:1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" fillcolor="window" strokecolor="#7f7f7f" strokeweight=".5pt">
                <v:stroke dashstyle="1 1"/>
              </v:rect>
            </w:pict>
          </mc:Fallback>
        </mc:AlternateContent>
      </w:r>
      <w:r w:rsidR="00123759" w:rsidRPr="00890E2E">
        <w:rPr>
          <w:rFonts w:ascii="ＭＳ ゴシック" w:eastAsia="ＭＳ ゴシック" w:hAnsi="ＭＳ ゴシック" w:hint="eastAsia"/>
          <w:noProof/>
        </w:rPr>
        <mc:AlternateContent>
          <mc:Choice Requires="wps">
            <w:drawing>
              <wp:anchor distT="0" distB="0" distL="114300" distR="114300" simplePos="0" relativeHeight="251771904" behindDoc="0" locked="0" layoutInCell="1" allowOverlap="1" wp14:anchorId="57B66E6E" wp14:editId="0CB76893">
                <wp:simplePos x="0" y="0"/>
                <wp:positionH relativeFrom="column">
                  <wp:posOffset>4472305</wp:posOffset>
                </wp:positionH>
                <wp:positionV relativeFrom="paragraph">
                  <wp:posOffset>1932705</wp:posOffset>
                </wp:positionV>
                <wp:extent cx="568960" cy="3143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568960" cy="314325"/>
                        </a:xfrm>
                        <a:prstGeom prst="rect">
                          <a:avLst/>
                        </a:prstGeom>
                        <a:noFill/>
                        <a:ln w="6350">
                          <a:noFill/>
                        </a:ln>
                      </wps:spPr>
                      <wps:txbx>
                        <w:txbxContent>
                          <w:p w:rsidR="00DB391B" w:rsidRPr="00F03767" w:rsidRDefault="00DB391B" w:rsidP="00A24350">
                            <w:pPr>
                              <w:rPr>
                                <w:rFonts w:ascii="游ゴシック" w:eastAsia="游ゴシック" w:hAnsi="游ゴシック"/>
                                <w:sz w:val="15"/>
                                <w:szCs w:val="15"/>
                              </w:rPr>
                            </w:pPr>
                            <w:r w:rsidRPr="00F03767">
                              <w:rPr>
                                <w:rFonts w:ascii="游ゴシック" w:eastAsia="游ゴシック" w:hAnsi="游ゴシック" w:hint="eastAsia"/>
                                <w:sz w:val="15"/>
                                <w:szCs w:val="15"/>
                              </w:rPr>
                              <w:t>高齢化率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6E6E" id="テキスト ボックス 70" o:spid="_x0000_s1029" type="#_x0000_t202" style="position:absolute;left:0;text-align:left;margin-left:352.15pt;margin-top:152.2pt;width:44.8pt;height:2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" filled="f" stroked="f" strokeweight=".5pt">
                <v:textbox>
                  <w:txbxContent>
                    <w:p w:rsidR="00DB391B" w:rsidRPr="00F03767" w:rsidRDefault="00DB391B" w:rsidP="00A24350">
                      <w:pPr>
                        <w:rPr>
                          <w:rFonts w:ascii="游ゴシック" w:eastAsia="游ゴシック" w:hAnsi="游ゴシック"/>
                          <w:sz w:val="15"/>
                          <w:szCs w:val="15"/>
                        </w:rPr>
                      </w:pPr>
                      <w:r w:rsidRPr="00F03767">
                        <w:rPr>
                          <w:rFonts w:ascii="游ゴシック" w:eastAsia="游ゴシック" w:hAnsi="游ゴシック" w:hint="eastAsia"/>
                          <w:sz w:val="15"/>
                          <w:szCs w:val="15"/>
                        </w:rPr>
                        <w:t>高齢化率</w:t>
                      </w:r>
                    </w:p>
                  </w:txbxContent>
                </v:textbox>
              </v:shape>
            </w:pict>
          </mc:Fallback>
        </mc:AlternateContent>
      </w:r>
      <w:r w:rsidR="00123759" w:rsidRPr="00890E2E">
        <w:rPr>
          <w:rFonts w:ascii="ＭＳ ゴシック" w:eastAsia="ＭＳ ゴシック" w:hAnsi="ＭＳ ゴシック" w:hint="eastAsia"/>
          <w:noProof/>
        </w:rPr>
        <mc:AlternateContent>
          <mc:Choice Requires="wps">
            <w:drawing>
              <wp:anchor distT="0" distB="0" distL="114300" distR="114300" simplePos="0" relativeHeight="251724800" behindDoc="0" locked="0" layoutInCell="1" allowOverlap="1" wp14:anchorId="2A4E16CF" wp14:editId="10CDDC84">
                <wp:simplePos x="0" y="0"/>
                <wp:positionH relativeFrom="column">
                  <wp:posOffset>880745</wp:posOffset>
                </wp:positionH>
                <wp:positionV relativeFrom="paragraph">
                  <wp:posOffset>2653900</wp:posOffset>
                </wp:positionV>
                <wp:extent cx="1047750" cy="3333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047750" cy="333375"/>
                        </a:xfrm>
                        <a:prstGeom prst="rect">
                          <a:avLst/>
                        </a:prstGeom>
                        <a:noFill/>
                        <a:ln w="6350">
                          <a:noFill/>
                        </a:ln>
                      </wps:spPr>
                      <wps:txbx>
                        <w:txbxContent>
                          <w:p w:rsidR="00DB391B" w:rsidRPr="00471831" w:rsidRDefault="00DB391B" w:rsidP="00E072AD">
                            <w:pPr>
                              <w:rPr>
                                <w:rFonts w:ascii="游ゴシック" w:eastAsia="游ゴシック" w:hAnsi="游ゴシック"/>
                                <w:color w:val="000000" w:themeColor="text1"/>
                                <w:sz w:val="15"/>
                                <w:szCs w:val="15"/>
                              </w:rPr>
                            </w:pPr>
                            <w:r w:rsidRPr="00471831">
                              <w:rPr>
                                <w:rFonts w:ascii="游ゴシック" w:eastAsia="游ゴシック" w:hAnsi="游ゴシック" w:hint="eastAsia"/>
                                <w:color w:val="000000" w:themeColor="text1"/>
                                <w:sz w:val="15"/>
                                <w:szCs w:val="15"/>
                              </w:rPr>
                              <w:t>年少人口</w:t>
                            </w:r>
                            <w:r w:rsidRPr="00471831">
                              <w:rPr>
                                <w:rFonts w:ascii="游ゴシック" w:eastAsia="游ゴシック" w:hAnsi="游ゴシック"/>
                                <w:color w:val="000000" w:themeColor="text1"/>
                                <w:sz w:val="15"/>
                                <w:szCs w:val="15"/>
                              </w:rPr>
                              <w:t>（</w:t>
                            </w:r>
                            <w:r w:rsidRPr="00471831">
                              <w:rPr>
                                <w:rFonts w:ascii="游ゴシック" w:eastAsia="游ゴシック" w:hAnsi="游ゴシック" w:hint="eastAsia"/>
                                <w:color w:val="000000" w:themeColor="text1"/>
                                <w:sz w:val="15"/>
                                <w:szCs w:val="15"/>
                              </w:rPr>
                              <w:t>15歳</w:t>
                            </w:r>
                            <w:r w:rsidRPr="00471831">
                              <w:rPr>
                                <w:rFonts w:ascii="游ゴシック" w:eastAsia="游ゴシック" w:hAnsi="游ゴシック"/>
                                <w:color w:val="000000" w:themeColor="text1"/>
                                <w:sz w:val="15"/>
                                <w:szCs w:val="15"/>
                              </w:rPr>
                              <w:t>未満）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E16CF" id="テキスト ボックス 7" o:spid="_x0000_s1030" type="#_x0000_t202" style="position:absolute;left:0;text-align:left;margin-left:69.35pt;margin-top:208.95pt;width:82.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" filled="f" stroked="f" strokeweight=".5pt">
                <v:textbox>
                  <w:txbxContent>
                    <w:p w:rsidR="00DB391B" w:rsidRPr="00471831" w:rsidRDefault="00DB391B" w:rsidP="00E072AD">
                      <w:pPr>
                        <w:rPr>
                          <w:rFonts w:ascii="游ゴシック" w:eastAsia="游ゴシック" w:hAnsi="游ゴシック"/>
                          <w:color w:val="000000" w:themeColor="text1"/>
                          <w:sz w:val="15"/>
                          <w:szCs w:val="15"/>
                        </w:rPr>
                      </w:pPr>
                      <w:r w:rsidRPr="00471831">
                        <w:rPr>
                          <w:rFonts w:ascii="游ゴシック" w:eastAsia="游ゴシック" w:hAnsi="游ゴシック" w:hint="eastAsia"/>
                          <w:color w:val="000000" w:themeColor="text1"/>
                          <w:sz w:val="15"/>
                          <w:szCs w:val="15"/>
                        </w:rPr>
                        <w:t>年少人口</w:t>
                      </w:r>
                      <w:r w:rsidRPr="00471831">
                        <w:rPr>
                          <w:rFonts w:ascii="游ゴシック" w:eastAsia="游ゴシック" w:hAnsi="游ゴシック"/>
                          <w:color w:val="000000" w:themeColor="text1"/>
                          <w:sz w:val="15"/>
                          <w:szCs w:val="15"/>
                        </w:rPr>
                        <w:t>（</w:t>
                      </w:r>
                      <w:r w:rsidRPr="00471831">
                        <w:rPr>
                          <w:rFonts w:ascii="游ゴシック" w:eastAsia="游ゴシック" w:hAnsi="游ゴシック" w:hint="eastAsia"/>
                          <w:color w:val="000000" w:themeColor="text1"/>
                          <w:sz w:val="15"/>
                          <w:szCs w:val="15"/>
                        </w:rPr>
                        <w:t>15歳</w:t>
                      </w:r>
                      <w:r w:rsidRPr="00471831">
                        <w:rPr>
                          <w:rFonts w:ascii="游ゴシック" w:eastAsia="游ゴシック" w:hAnsi="游ゴシック"/>
                          <w:color w:val="000000" w:themeColor="text1"/>
                          <w:sz w:val="15"/>
                          <w:szCs w:val="15"/>
                        </w:rPr>
                        <w:t>未満）</w:t>
                      </w:r>
                    </w:p>
                  </w:txbxContent>
                </v:textbox>
              </v:shape>
            </w:pict>
          </mc:Fallback>
        </mc:AlternateContent>
      </w:r>
      <w:r w:rsidR="003E5232" w:rsidRPr="00890E2E">
        <w:rPr>
          <w:rFonts w:ascii="ＭＳ ゴシック" w:eastAsia="ＭＳ ゴシック" w:hAnsi="ＭＳ ゴシック" w:hint="eastAsia"/>
          <w:noProof/>
        </w:rPr>
        <mc:AlternateContent>
          <mc:Choice Requires="wps">
            <w:drawing>
              <wp:anchor distT="0" distB="0" distL="114300" distR="114300" simplePos="0" relativeHeight="251721728" behindDoc="0" locked="0" layoutInCell="1" allowOverlap="1" wp14:anchorId="16BD180B" wp14:editId="6F501A29">
                <wp:simplePos x="0" y="0"/>
                <wp:positionH relativeFrom="column">
                  <wp:posOffset>2677160</wp:posOffset>
                </wp:positionH>
                <wp:positionV relativeFrom="paragraph">
                  <wp:posOffset>2147170</wp:posOffset>
                </wp:positionV>
                <wp:extent cx="1704975" cy="304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704975" cy="304800"/>
                        </a:xfrm>
                        <a:prstGeom prst="rect">
                          <a:avLst/>
                        </a:prstGeom>
                        <a:noFill/>
                        <a:ln w="6350">
                          <a:noFill/>
                        </a:ln>
                      </wps:spPr>
                      <wps:txbx>
                        <w:txbxContent>
                          <w:p w:rsidR="00DB391B" w:rsidRPr="006F5B79" w:rsidRDefault="00DB391B" w:rsidP="00E072AD">
                            <w:pPr>
                              <w:rPr>
                                <w:rFonts w:ascii="游ゴシック" w:eastAsia="游ゴシック" w:hAnsi="游ゴシック"/>
                                <w:color w:val="000000" w:themeColor="text1"/>
                                <w:sz w:val="15"/>
                                <w:szCs w:val="15"/>
                              </w:rPr>
                            </w:pPr>
                            <w:r w:rsidRPr="006F5B79">
                              <w:rPr>
                                <w:rFonts w:ascii="游ゴシック" w:eastAsia="游ゴシック" w:hAnsi="游ゴシック" w:hint="eastAsia"/>
                                <w:color w:val="000000" w:themeColor="text1"/>
                                <w:sz w:val="15"/>
                                <w:szCs w:val="15"/>
                              </w:rPr>
                              <w:t>生産年齢人口</w:t>
                            </w:r>
                            <w:r w:rsidRPr="006F5B79">
                              <w:rPr>
                                <w:rFonts w:ascii="游ゴシック" w:eastAsia="游ゴシック" w:hAnsi="游ゴシック"/>
                                <w:color w:val="000000" w:themeColor="text1"/>
                                <w:sz w:val="15"/>
                                <w:szCs w:val="15"/>
                              </w:rPr>
                              <w:t>（</w:t>
                            </w:r>
                            <w:r w:rsidRPr="006F5B79">
                              <w:rPr>
                                <w:rFonts w:ascii="游ゴシック" w:eastAsia="游ゴシック" w:hAnsi="游ゴシック" w:hint="eastAsia"/>
                                <w:color w:val="000000" w:themeColor="text1"/>
                                <w:sz w:val="15"/>
                                <w:szCs w:val="15"/>
                              </w:rPr>
                              <w:t>15歳以上65歳</w:t>
                            </w:r>
                            <w:r w:rsidRPr="006F5B79">
                              <w:rPr>
                                <w:rFonts w:ascii="游ゴシック" w:eastAsia="游ゴシック" w:hAnsi="游ゴシック"/>
                                <w:color w:val="000000" w:themeColor="text1"/>
                                <w:sz w:val="15"/>
                                <w:szCs w:val="15"/>
                              </w:rPr>
                              <w:t>未満）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D180B" id="テキスト ボックス 6" o:spid="_x0000_s1031" type="#_x0000_t202" style="position:absolute;left:0;text-align:left;margin-left:210.8pt;margin-top:169.05pt;width:134.2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" filled="f" stroked="f" strokeweight=".5pt">
                <v:textbox>
                  <w:txbxContent>
                    <w:p w:rsidR="00DB391B" w:rsidRPr="006F5B79" w:rsidRDefault="00DB391B" w:rsidP="00E072AD">
                      <w:pPr>
                        <w:rPr>
                          <w:rFonts w:ascii="游ゴシック" w:eastAsia="游ゴシック" w:hAnsi="游ゴシック"/>
                          <w:color w:val="000000" w:themeColor="text1"/>
                          <w:sz w:val="15"/>
                          <w:szCs w:val="15"/>
                        </w:rPr>
                      </w:pPr>
                      <w:r w:rsidRPr="006F5B79">
                        <w:rPr>
                          <w:rFonts w:ascii="游ゴシック" w:eastAsia="游ゴシック" w:hAnsi="游ゴシック" w:hint="eastAsia"/>
                          <w:color w:val="000000" w:themeColor="text1"/>
                          <w:sz w:val="15"/>
                          <w:szCs w:val="15"/>
                        </w:rPr>
                        <w:t>生産年齢人口</w:t>
                      </w:r>
                      <w:r w:rsidRPr="006F5B79">
                        <w:rPr>
                          <w:rFonts w:ascii="游ゴシック" w:eastAsia="游ゴシック" w:hAnsi="游ゴシック"/>
                          <w:color w:val="000000" w:themeColor="text1"/>
                          <w:sz w:val="15"/>
                          <w:szCs w:val="15"/>
                        </w:rPr>
                        <w:t>（</w:t>
                      </w:r>
                      <w:r w:rsidRPr="006F5B79">
                        <w:rPr>
                          <w:rFonts w:ascii="游ゴシック" w:eastAsia="游ゴシック" w:hAnsi="游ゴシック" w:hint="eastAsia"/>
                          <w:color w:val="000000" w:themeColor="text1"/>
                          <w:sz w:val="15"/>
                          <w:szCs w:val="15"/>
                        </w:rPr>
                        <w:t>15歳以上65歳</w:t>
                      </w:r>
                      <w:r w:rsidRPr="006F5B79">
                        <w:rPr>
                          <w:rFonts w:ascii="游ゴシック" w:eastAsia="游ゴシック" w:hAnsi="游ゴシック"/>
                          <w:color w:val="000000" w:themeColor="text1"/>
                          <w:sz w:val="15"/>
                          <w:szCs w:val="15"/>
                        </w:rPr>
                        <w:t>未満）</w:t>
                      </w:r>
                    </w:p>
                  </w:txbxContent>
                </v:textbox>
              </v:shape>
            </w:pict>
          </mc:Fallback>
        </mc:AlternateContent>
      </w:r>
      <w:r w:rsidR="00123759" w:rsidRPr="00890E2E">
        <w:rPr>
          <w:rFonts w:ascii="ＭＳ ゴシック" w:eastAsia="ＭＳ ゴシック" w:hAnsi="ＭＳ ゴシック" w:hint="eastAsia"/>
          <w:noProof/>
        </w:rPr>
        <mc:AlternateContent>
          <mc:Choice Requires="wps">
            <w:drawing>
              <wp:anchor distT="0" distB="0" distL="114300" distR="114300" simplePos="0" relativeHeight="251766784" behindDoc="0" locked="0" layoutInCell="1" allowOverlap="1" wp14:anchorId="517EE1B9" wp14:editId="0BA65A64">
                <wp:simplePos x="0" y="0"/>
                <wp:positionH relativeFrom="margin">
                  <wp:posOffset>3982085</wp:posOffset>
                </wp:positionH>
                <wp:positionV relativeFrom="paragraph">
                  <wp:posOffset>1315320</wp:posOffset>
                </wp:positionV>
                <wp:extent cx="1123950" cy="314325"/>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1123950" cy="314325"/>
                        </a:xfrm>
                        <a:prstGeom prst="rect">
                          <a:avLst/>
                        </a:prstGeom>
                        <a:noFill/>
                        <a:ln w="6350">
                          <a:noFill/>
                        </a:ln>
                      </wps:spPr>
                      <wps:txbx>
                        <w:txbxContent>
                          <w:p w:rsidR="00DB391B" w:rsidRPr="006F5B79" w:rsidRDefault="00DB391B" w:rsidP="00E072AD">
                            <w:pPr>
                              <w:rPr>
                                <w:rFonts w:ascii="游ゴシック" w:eastAsia="游ゴシック" w:hAnsi="游ゴシック"/>
                                <w:sz w:val="15"/>
                                <w:szCs w:val="15"/>
                              </w:rPr>
                            </w:pPr>
                            <w:r w:rsidRPr="006F5B79">
                              <w:rPr>
                                <w:rFonts w:ascii="游ゴシック" w:eastAsia="游ゴシック" w:hAnsi="游ゴシック" w:hint="eastAsia"/>
                                <w:sz w:val="15"/>
                                <w:szCs w:val="15"/>
                              </w:rPr>
                              <w:t>高齢者人口</w:t>
                            </w:r>
                            <w:r w:rsidRPr="006F5B79">
                              <w:rPr>
                                <w:rFonts w:ascii="游ゴシック" w:eastAsia="游ゴシック" w:hAnsi="游ゴシック"/>
                                <w:sz w:val="15"/>
                                <w:szCs w:val="15"/>
                              </w:rPr>
                              <w:t>（</w:t>
                            </w:r>
                            <w:r w:rsidRPr="006F5B79">
                              <w:rPr>
                                <w:rFonts w:ascii="游ゴシック" w:eastAsia="游ゴシック" w:hAnsi="游ゴシック" w:hint="eastAsia"/>
                                <w:sz w:val="15"/>
                                <w:szCs w:val="15"/>
                              </w:rPr>
                              <w:t>65歳以上</w:t>
                            </w:r>
                            <w:r w:rsidRPr="006F5B79">
                              <w:rPr>
                                <w:rFonts w:ascii="游ゴシック" w:eastAsia="游ゴシック" w:hAnsi="游ゴシック"/>
                                <w:sz w:val="15"/>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E1B9" id="テキスト ボックス 64" o:spid="_x0000_s1032" type="#_x0000_t202" style="position:absolute;left:0;text-align:left;margin-left:313.55pt;margin-top:103.55pt;width:88.5pt;height:24.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" filled="f" stroked="f" strokeweight=".5pt">
                <v:textbox>
                  <w:txbxContent>
                    <w:p w:rsidR="00DB391B" w:rsidRPr="006F5B79" w:rsidRDefault="00DB391B" w:rsidP="00E072AD">
                      <w:pPr>
                        <w:rPr>
                          <w:rFonts w:ascii="游ゴシック" w:eastAsia="游ゴシック" w:hAnsi="游ゴシック"/>
                          <w:sz w:val="15"/>
                          <w:szCs w:val="15"/>
                        </w:rPr>
                      </w:pPr>
                      <w:r w:rsidRPr="006F5B79">
                        <w:rPr>
                          <w:rFonts w:ascii="游ゴシック" w:eastAsia="游ゴシック" w:hAnsi="游ゴシック" w:hint="eastAsia"/>
                          <w:sz w:val="15"/>
                          <w:szCs w:val="15"/>
                        </w:rPr>
                        <w:t>高齢者人口</w:t>
                      </w:r>
                      <w:r w:rsidRPr="006F5B79">
                        <w:rPr>
                          <w:rFonts w:ascii="游ゴシック" w:eastAsia="游ゴシック" w:hAnsi="游ゴシック"/>
                          <w:sz w:val="15"/>
                          <w:szCs w:val="15"/>
                        </w:rPr>
                        <w:t>（</w:t>
                      </w:r>
                      <w:r w:rsidRPr="006F5B79">
                        <w:rPr>
                          <w:rFonts w:ascii="游ゴシック" w:eastAsia="游ゴシック" w:hAnsi="游ゴシック" w:hint="eastAsia"/>
                          <w:sz w:val="15"/>
                          <w:szCs w:val="15"/>
                        </w:rPr>
                        <w:t>65歳以上</w:t>
                      </w:r>
                      <w:r w:rsidRPr="006F5B79">
                        <w:rPr>
                          <w:rFonts w:ascii="游ゴシック" w:eastAsia="游ゴシック" w:hAnsi="游ゴシック"/>
                          <w:sz w:val="15"/>
                          <w:szCs w:val="15"/>
                        </w:rPr>
                        <w:t>）</w:t>
                      </w:r>
                    </w:p>
                  </w:txbxContent>
                </v:textbox>
                <w10:wrap anchorx="margin"/>
              </v:shape>
            </w:pict>
          </mc:Fallback>
        </mc:AlternateContent>
      </w:r>
      <w:r w:rsidR="00123759" w:rsidRPr="00890E2E">
        <w:rPr>
          <w:rFonts w:ascii="ＭＳ ゴシック" w:eastAsia="ＭＳ ゴシック" w:hAnsi="ＭＳ ゴシック"/>
          <w:noProof/>
        </w:rPr>
        <mc:AlternateContent>
          <mc:Choice Requires="wps">
            <w:drawing>
              <wp:anchor distT="0" distB="0" distL="114300" distR="114300" simplePos="0" relativeHeight="251770880" behindDoc="0" locked="0" layoutInCell="1" allowOverlap="1" wp14:anchorId="139451B1" wp14:editId="3C0E9DDC">
                <wp:simplePos x="0" y="0"/>
                <wp:positionH relativeFrom="column">
                  <wp:posOffset>4487941</wp:posOffset>
                </wp:positionH>
                <wp:positionV relativeFrom="paragraph">
                  <wp:posOffset>2034722</wp:posOffset>
                </wp:positionV>
                <wp:extent cx="532765" cy="162560"/>
                <wp:effectExtent l="0" t="0" r="19685" b="27940"/>
                <wp:wrapNone/>
                <wp:docPr id="50" name="正方形/長方形 50"/>
                <wp:cNvGraphicFramePr/>
                <a:graphic xmlns:a="http://schemas.openxmlformats.org/drawingml/2006/main">
                  <a:graphicData uri="http://schemas.microsoft.com/office/word/2010/wordprocessingShape">
                    <wps:wsp>
                      <wps:cNvSpPr/>
                      <wps:spPr>
                        <a:xfrm>
                          <a:off x="0" y="0"/>
                          <a:ext cx="532765" cy="162560"/>
                        </a:xfrm>
                        <a:prstGeom prst="rect">
                          <a:avLst/>
                        </a:prstGeom>
                        <a:solidFill>
                          <a:sysClr val="window" lastClr="FFFFFF"/>
                        </a:solidFill>
                        <a:ln w="6350" cap="flat" cmpd="sng" algn="ctr">
                          <a:solidFill>
                            <a:sysClr val="windowText" lastClr="000000">
                              <a:lumMod val="50000"/>
                              <a:lumOff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F190E" id="正方形/長方形 50" o:spid="_x0000_s1026" style="position:absolute;left:0;text-align:left;margin-left:353.4pt;margin-top:160.2pt;width:41.95pt;height:12.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" fillcolor="window" strokecolor="#7f7f7f" strokeweight=".5pt">
                <v:stroke dashstyle="1 1"/>
              </v:rect>
            </w:pict>
          </mc:Fallback>
        </mc:AlternateContent>
      </w:r>
      <w:r w:rsidR="00123759">
        <w:rPr>
          <w:rFonts w:ascii="ＭＳ ゴシック" w:eastAsia="ＭＳ ゴシック" w:hAnsi="ＭＳ ゴシック" w:hint="eastAsia"/>
          <w:noProof/>
        </w:rPr>
        <mc:AlternateContent>
          <mc:Choice Requires="wps">
            <w:drawing>
              <wp:anchor distT="0" distB="0" distL="114300" distR="114300" simplePos="0" relativeHeight="251773952" behindDoc="0" locked="0" layoutInCell="1" allowOverlap="1" wp14:anchorId="47C17442" wp14:editId="6395E376">
                <wp:simplePos x="0" y="0"/>
                <wp:positionH relativeFrom="column">
                  <wp:posOffset>4746566</wp:posOffset>
                </wp:positionH>
                <wp:positionV relativeFrom="paragraph">
                  <wp:posOffset>1805231</wp:posOffset>
                </wp:positionV>
                <wp:extent cx="47043" cy="223455"/>
                <wp:effectExtent l="0" t="0" r="29210" b="24765"/>
                <wp:wrapNone/>
                <wp:docPr id="82" name="直線コネクタ 82"/>
                <wp:cNvGraphicFramePr/>
                <a:graphic xmlns:a="http://schemas.openxmlformats.org/drawingml/2006/main">
                  <a:graphicData uri="http://schemas.microsoft.com/office/word/2010/wordprocessingShape">
                    <wps:wsp>
                      <wps:cNvCnPr/>
                      <wps:spPr>
                        <a:xfrm>
                          <a:off x="0" y="0"/>
                          <a:ext cx="47043" cy="223455"/>
                        </a:xfrm>
                        <a:prstGeom prst="line">
                          <a:avLst/>
                        </a:prstGeom>
                        <a:noFill/>
                        <a:ln w="6350" cap="flat" cmpd="sng" algn="ctr">
                          <a:solidFill>
                            <a:sysClr val="window" lastClr="FFFFFF">
                              <a:lumMod val="50000"/>
                            </a:sys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5BA75C" id="直線コネクタ 82"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5pt,142.15pt" to="377.4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" strokecolor="#7f7f7f" strokeweight=".5pt">
                <v:stroke dashstyle="1 1" joinstyle="miter"/>
              </v:line>
            </w:pict>
          </mc:Fallback>
        </mc:AlternateContent>
      </w:r>
      <w:r w:rsidR="00A76B5E" w:rsidRPr="00890E2E">
        <w:rPr>
          <w:rFonts w:ascii="ＭＳ ゴシック" w:eastAsia="ＭＳ ゴシック" w:hAnsi="ＭＳ ゴシック"/>
          <w:noProof/>
        </w:rPr>
        <mc:AlternateContent>
          <mc:Choice Requires="wps">
            <w:drawing>
              <wp:anchor distT="0" distB="0" distL="114300" distR="114300" simplePos="0" relativeHeight="251765760" behindDoc="0" locked="0" layoutInCell="1" allowOverlap="1" wp14:anchorId="6FF173B2" wp14:editId="1CF077C4">
                <wp:simplePos x="0" y="0"/>
                <wp:positionH relativeFrom="column">
                  <wp:posOffset>3989070</wp:posOffset>
                </wp:positionH>
                <wp:positionV relativeFrom="paragraph">
                  <wp:posOffset>1418866</wp:posOffset>
                </wp:positionV>
                <wp:extent cx="1081405" cy="162560"/>
                <wp:effectExtent l="0" t="0" r="23495" b="27940"/>
                <wp:wrapNone/>
                <wp:docPr id="48" name="正方形/長方形 48"/>
                <wp:cNvGraphicFramePr/>
                <a:graphic xmlns:a="http://schemas.openxmlformats.org/drawingml/2006/main">
                  <a:graphicData uri="http://schemas.microsoft.com/office/word/2010/wordprocessingShape">
                    <wps:wsp>
                      <wps:cNvSpPr/>
                      <wps:spPr>
                        <a:xfrm>
                          <a:off x="0" y="0"/>
                          <a:ext cx="1081405" cy="162560"/>
                        </a:xfrm>
                        <a:prstGeom prst="rect">
                          <a:avLst/>
                        </a:prstGeom>
                        <a:solidFill>
                          <a:sysClr val="window" lastClr="FFFFFF"/>
                        </a:solid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850BA" id="正方形/長方形 48" o:spid="_x0000_s1026" style="position:absolute;left:0;text-align:left;margin-left:314.1pt;margin-top:111.7pt;width:85.15pt;height:1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" fillcolor="window" strokecolor="#7f7f7f" strokeweight=".5pt"/>
            </w:pict>
          </mc:Fallback>
        </mc:AlternateContent>
      </w:r>
      <w:r w:rsidR="006F5B79" w:rsidRPr="00890E2E">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3DA73E48" wp14:editId="540D183D">
                <wp:simplePos x="0" y="0"/>
                <wp:positionH relativeFrom="column">
                  <wp:posOffset>2695575</wp:posOffset>
                </wp:positionH>
                <wp:positionV relativeFrom="paragraph">
                  <wp:posOffset>2246630</wp:posOffset>
                </wp:positionV>
                <wp:extent cx="1617840" cy="162720"/>
                <wp:effectExtent l="0" t="0" r="20955" b="27940"/>
                <wp:wrapNone/>
                <wp:docPr id="10" name="正方形/長方形 10"/>
                <wp:cNvGraphicFramePr/>
                <a:graphic xmlns:a="http://schemas.openxmlformats.org/drawingml/2006/main">
                  <a:graphicData uri="http://schemas.microsoft.com/office/word/2010/wordprocessingShape">
                    <wps:wsp>
                      <wps:cNvSpPr/>
                      <wps:spPr>
                        <a:xfrm>
                          <a:off x="0" y="0"/>
                          <a:ext cx="1617840" cy="162720"/>
                        </a:xfrm>
                        <a:prstGeom prst="rect">
                          <a:avLst/>
                        </a:prstGeom>
                        <a:solidFill>
                          <a:sysClr val="window" lastClr="FFFFFF"/>
                        </a:solid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41708" id="正方形/長方形 10" o:spid="_x0000_s1026" style="position:absolute;left:0;text-align:left;margin-left:212.25pt;margin-top:176.9pt;width:127.4pt;height:1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" fillcolor="window" strokecolor="#7f7f7f" strokeweight=".5pt"/>
            </w:pict>
          </mc:Fallback>
        </mc:AlternateContent>
      </w:r>
      <w:r w:rsidR="006F5B79" w:rsidRPr="00890E2E">
        <w:rPr>
          <w:rFonts w:ascii="ＭＳ ゴシック" w:eastAsia="ＭＳ ゴシック" w:hAnsi="ＭＳ ゴシック"/>
          <w:noProof/>
        </w:rPr>
        <mc:AlternateContent>
          <mc:Choice Requires="wps">
            <w:drawing>
              <wp:anchor distT="0" distB="0" distL="114300" distR="114300" simplePos="0" relativeHeight="251723776" behindDoc="0" locked="0" layoutInCell="1" allowOverlap="1" wp14:anchorId="10CA5351" wp14:editId="3CEAFB5B">
                <wp:simplePos x="0" y="0"/>
                <wp:positionH relativeFrom="column">
                  <wp:posOffset>896620</wp:posOffset>
                </wp:positionH>
                <wp:positionV relativeFrom="paragraph">
                  <wp:posOffset>2755900</wp:posOffset>
                </wp:positionV>
                <wp:extent cx="1003935" cy="162560"/>
                <wp:effectExtent l="0" t="0" r="24765" b="27940"/>
                <wp:wrapNone/>
                <wp:docPr id="12" name="正方形/長方形 12"/>
                <wp:cNvGraphicFramePr/>
                <a:graphic xmlns:a="http://schemas.openxmlformats.org/drawingml/2006/main">
                  <a:graphicData uri="http://schemas.microsoft.com/office/word/2010/wordprocessingShape">
                    <wps:wsp>
                      <wps:cNvSpPr/>
                      <wps:spPr>
                        <a:xfrm>
                          <a:off x="0" y="0"/>
                          <a:ext cx="1003935" cy="162560"/>
                        </a:xfrm>
                        <a:prstGeom prst="rect">
                          <a:avLst/>
                        </a:prstGeom>
                        <a:solidFill>
                          <a:sysClr val="window" lastClr="FFFFFF"/>
                        </a:solid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B6984" id="正方形/長方形 12" o:spid="_x0000_s1026" style="position:absolute;left:0;text-align:left;margin-left:70.6pt;margin-top:217pt;width:79.05pt;height:1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" fillcolor="window" strokecolor="#7f7f7f" strokeweight=".5pt"/>
            </w:pict>
          </mc:Fallback>
        </mc:AlternateContent>
      </w:r>
      <w:r w:rsidR="00471831" w:rsidRPr="00890E2E">
        <w:rPr>
          <w:rFonts w:hAnsi="ＭＳ 明朝" w:hint="eastAsia"/>
          <w:noProof/>
        </w:rPr>
        <mc:AlternateContent>
          <mc:Choice Requires="wps">
            <w:drawing>
              <wp:anchor distT="0" distB="0" distL="114300" distR="114300" simplePos="0" relativeHeight="251706368" behindDoc="0" locked="0" layoutInCell="1" allowOverlap="1" wp14:anchorId="580B2440" wp14:editId="3E7A9C2B">
                <wp:simplePos x="0" y="0"/>
                <wp:positionH relativeFrom="rightMargin">
                  <wp:posOffset>-3350895</wp:posOffset>
                </wp:positionH>
                <wp:positionV relativeFrom="paragraph">
                  <wp:posOffset>241935</wp:posOffset>
                </wp:positionV>
                <wp:extent cx="480060" cy="3714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80060" cy="371475"/>
                        </a:xfrm>
                        <a:prstGeom prst="rect">
                          <a:avLst/>
                        </a:prstGeom>
                        <a:noFill/>
                        <a:ln w="6350">
                          <a:noFill/>
                        </a:ln>
                      </wps:spPr>
                      <wps:txbx>
                        <w:txbxContent>
                          <w:p w:rsidR="00DB391B" w:rsidRPr="00471831" w:rsidRDefault="00DB391B" w:rsidP="0097600C">
                            <w:pPr>
                              <w:jc w:val="left"/>
                              <w:rPr>
                                <w:rFonts w:ascii="游ゴシック" w:eastAsia="游ゴシック" w:hAnsi="游ゴシック"/>
                                <w:sz w:val="16"/>
                              </w:rPr>
                            </w:pPr>
                            <w:r w:rsidRPr="00471831">
                              <w:rPr>
                                <w:rFonts w:ascii="游ゴシック" w:eastAsia="游ゴシック" w:hAnsi="游ゴシック" w:hint="eastAsia"/>
                                <w:sz w:val="16"/>
                              </w:rPr>
                              <w:t>推 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B2440" id="テキスト ボックス 5" o:spid="_x0000_s1033" type="#_x0000_t202" style="position:absolute;left:0;text-align:left;margin-left:-263.85pt;margin-top:19.05pt;width:37.8pt;height:29.25pt;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" filled="f" stroked="f" strokeweight=".5pt">
                <v:textbox>
                  <w:txbxContent>
                    <w:p w:rsidR="00DB391B" w:rsidRPr="00471831" w:rsidRDefault="00DB391B" w:rsidP="0097600C">
                      <w:pPr>
                        <w:jc w:val="left"/>
                        <w:rPr>
                          <w:rFonts w:ascii="游ゴシック" w:eastAsia="游ゴシック" w:hAnsi="游ゴシック"/>
                          <w:sz w:val="16"/>
                        </w:rPr>
                      </w:pPr>
                      <w:r w:rsidRPr="00471831">
                        <w:rPr>
                          <w:rFonts w:ascii="游ゴシック" w:eastAsia="游ゴシック" w:hAnsi="游ゴシック" w:hint="eastAsia"/>
                          <w:sz w:val="16"/>
                        </w:rPr>
                        <w:t>推 計</w:t>
                      </w:r>
                    </w:p>
                  </w:txbxContent>
                </v:textbox>
                <w10:wrap anchorx="margin"/>
              </v:shape>
            </w:pict>
          </mc:Fallback>
        </mc:AlternateContent>
      </w:r>
      <w:r w:rsidR="00471831" w:rsidRPr="00890E2E">
        <w:rPr>
          <w:rFonts w:hAnsi="ＭＳ 明朝"/>
          <w:noProof/>
        </w:rPr>
        <mc:AlternateContent>
          <mc:Choice Requires="wps">
            <w:drawing>
              <wp:anchor distT="0" distB="0" distL="114300" distR="114300" simplePos="0" relativeHeight="251708416" behindDoc="0" locked="0" layoutInCell="1" allowOverlap="1" wp14:anchorId="0506E47B" wp14:editId="74780777">
                <wp:simplePos x="0" y="0"/>
                <wp:positionH relativeFrom="margin">
                  <wp:posOffset>2600325</wp:posOffset>
                </wp:positionH>
                <wp:positionV relativeFrom="paragraph">
                  <wp:posOffset>542290</wp:posOffset>
                </wp:positionV>
                <wp:extent cx="390525" cy="0"/>
                <wp:effectExtent l="0" t="76200" r="9525" b="95250"/>
                <wp:wrapNone/>
                <wp:docPr id="25" name="直線矢印コネクタ 25"/>
                <wp:cNvGraphicFramePr/>
                <a:graphic xmlns:a="http://schemas.openxmlformats.org/drawingml/2006/main">
                  <a:graphicData uri="http://schemas.microsoft.com/office/word/2010/wordprocessingShape">
                    <wps:wsp>
                      <wps:cNvCnPr/>
                      <wps:spPr>
                        <a:xfrm>
                          <a:off x="0" y="0"/>
                          <a:ext cx="390525" cy="0"/>
                        </a:xfrm>
                        <a:prstGeom prst="straightConnector1">
                          <a:avLst/>
                        </a:prstGeom>
                        <a:noFill/>
                        <a:ln w="19050" cap="flat" cmpd="sng" algn="ctr">
                          <a:solidFill>
                            <a:srgbClr val="E7E6E6">
                              <a:lumMod val="75000"/>
                            </a:srgbClr>
                          </a:solidFill>
                          <a:prstDash val="solid"/>
                          <a:miter lim="800000"/>
                          <a:tailEnd type="triangle"/>
                        </a:ln>
                        <a:effectLst/>
                      </wps:spPr>
                      <wps:bodyPr/>
                    </wps:wsp>
                  </a:graphicData>
                </a:graphic>
              </wp:anchor>
            </w:drawing>
          </mc:Choice>
          <mc:Fallback>
            <w:pict>
              <v:shapetype w14:anchorId="2B466442" id="_x0000_t32" coordsize="21600,21600" o:spt="32" o:oned="t" path="m,l21600,21600e" filled="f">
                <v:path arrowok="t" fillok="f" o:connecttype="none"/>
                <o:lock v:ext="edit" shapetype="t"/>
              </v:shapetype>
              <v:shape id="直線矢印コネクタ 25" o:spid="_x0000_s1026" type="#_x0000_t32" style="position:absolute;left:0;text-align:left;margin-left:204.75pt;margin-top:42.7pt;width:30.75pt;height:0;z-index:2517084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" strokecolor="#afabab" strokeweight="1.5pt">
                <v:stroke endarrow="block" joinstyle="miter"/>
                <w10:wrap anchorx="margin"/>
              </v:shape>
            </w:pict>
          </mc:Fallback>
        </mc:AlternateContent>
      </w:r>
      <w:r w:rsidR="00471831" w:rsidRPr="00890E2E">
        <w:rPr>
          <w:rFonts w:hAnsi="ＭＳ 明朝"/>
          <w:noProof/>
        </w:rPr>
        <mc:AlternateContent>
          <mc:Choice Requires="wps">
            <w:drawing>
              <wp:anchor distT="0" distB="0" distL="114300" distR="114300" simplePos="0" relativeHeight="251704320" behindDoc="0" locked="0" layoutInCell="1" allowOverlap="1" wp14:anchorId="5AF7D0C8" wp14:editId="7011747A">
                <wp:simplePos x="0" y="0"/>
                <wp:positionH relativeFrom="column">
                  <wp:posOffset>2528570</wp:posOffset>
                </wp:positionH>
                <wp:positionV relativeFrom="paragraph">
                  <wp:posOffset>372745</wp:posOffset>
                </wp:positionV>
                <wp:extent cx="0" cy="2837815"/>
                <wp:effectExtent l="0" t="0" r="19050" b="19685"/>
                <wp:wrapNone/>
                <wp:docPr id="20" name="直線コネクタ 20"/>
                <wp:cNvGraphicFramePr/>
                <a:graphic xmlns:a="http://schemas.openxmlformats.org/drawingml/2006/main">
                  <a:graphicData uri="http://schemas.microsoft.com/office/word/2010/wordprocessingShape">
                    <wps:wsp>
                      <wps:cNvCnPr/>
                      <wps:spPr>
                        <a:xfrm>
                          <a:off x="0" y="0"/>
                          <a:ext cx="0" cy="2837815"/>
                        </a:xfrm>
                        <a:prstGeom prst="line">
                          <a:avLst/>
                        </a:prstGeom>
                        <a:noFill/>
                        <a:ln w="6350" cap="flat" cmpd="sng" algn="ctr">
                          <a:solidFill>
                            <a:srgbClr val="E7E6E6">
                              <a:lumMod val="75000"/>
                            </a:srgbClr>
                          </a:solidFill>
                          <a:prstDash val="dash"/>
                          <a:miter lim="800000"/>
                        </a:ln>
                        <a:effectLst/>
                      </wps:spPr>
                      <wps:bodyPr/>
                    </wps:wsp>
                  </a:graphicData>
                </a:graphic>
                <wp14:sizeRelV relativeFrom="margin">
                  <wp14:pctHeight>0</wp14:pctHeight>
                </wp14:sizeRelV>
              </wp:anchor>
            </w:drawing>
          </mc:Choice>
          <mc:Fallback>
            <w:pict>
              <v:line w14:anchorId="3D47B7BA" id="直線コネクタ 20" o:spid="_x0000_s1026" style="position:absolute;left:0;text-align:lef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1pt,29.35pt" to="199.1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" strokecolor="#afabab" strokeweight=".5pt">
                <v:stroke dashstyle="dash" joinstyle="miter"/>
              </v:line>
            </w:pict>
          </mc:Fallback>
        </mc:AlternateContent>
      </w:r>
      <w:r w:rsidR="00471831">
        <w:rPr>
          <w:rFonts w:hAnsi="ＭＳ 明朝" w:hint="eastAsia"/>
          <w:noProof/>
        </w:rPr>
        <mc:AlternateContent>
          <mc:Choice Requires="wps">
            <w:drawing>
              <wp:anchor distT="0" distB="0" distL="114300" distR="114300" simplePos="0" relativeHeight="251763712" behindDoc="0" locked="0" layoutInCell="1" allowOverlap="1" wp14:anchorId="7C874472" wp14:editId="6C59BDDA">
                <wp:simplePos x="0" y="0"/>
                <wp:positionH relativeFrom="margin">
                  <wp:posOffset>162560</wp:posOffset>
                </wp:positionH>
                <wp:positionV relativeFrom="paragraph">
                  <wp:posOffset>3258820</wp:posOffset>
                </wp:positionV>
                <wp:extent cx="5981700" cy="5905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981700" cy="590550"/>
                        </a:xfrm>
                        <a:prstGeom prst="rect">
                          <a:avLst/>
                        </a:prstGeom>
                        <a:noFill/>
                        <a:ln w="6350">
                          <a:noFill/>
                        </a:ln>
                      </wps:spPr>
                      <wps:txbx>
                        <w:txbxContent>
                          <w:p w:rsidR="00DB391B" w:rsidRPr="00657505" w:rsidRDefault="00DB391B" w:rsidP="00B613CC">
                            <w:pPr>
                              <w:spacing w:line="240" w:lineRule="exact"/>
                              <w:jc w:val="left"/>
                              <w:rPr>
                                <w:sz w:val="20"/>
                              </w:rPr>
                            </w:pPr>
                            <w:r w:rsidRPr="00657505">
                              <w:rPr>
                                <w:rFonts w:hint="eastAsia"/>
                                <w:sz w:val="20"/>
                              </w:rPr>
                              <w:t>（</w:t>
                            </w:r>
                            <w:r w:rsidRPr="00657505">
                              <w:rPr>
                                <w:sz w:val="20"/>
                              </w:rPr>
                              <w:t>資料）総務省</w:t>
                            </w:r>
                            <w:r w:rsidRPr="00657505">
                              <w:rPr>
                                <w:rFonts w:hint="eastAsia"/>
                                <w:sz w:val="20"/>
                              </w:rPr>
                              <w:t>「</w:t>
                            </w:r>
                            <w:r w:rsidRPr="00657505">
                              <w:rPr>
                                <w:sz w:val="20"/>
                              </w:rPr>
                              <w:t>国勢調査」</w:t>
                            </w:r>
                            <w:r w:rsidRPr="00657505">
                              <w:rPr>
                                <w:rFonts w:hint="eastAsia"/>
                                <w:sz w:val="20"/>
                              </w:rPr>
                              <w:t>［2000年</w:t>
                            </w:r>
                            <w:r>
                              <w:rPr>
                                <w:rFonts w:hint="eastAsia"/>
                                <w:sz w:val="20"/>
                              </w:rPr>
                              <w:t>～</w:t>
                            </w:r>
                            <w:r w:rsidRPr="00657505">
                              <w:rPr>
                                <w:sz w:val="20"/>
                              </w:rPr>
                              <w:t>2015</w:t>
                            </w:r>
                            <w:r w:rsidRPr="00657505">
                              <w:rPr>
                                <w:rFonts w:hint="eastAsia"/>
                                <w:sz w:val="20"/>
                              </w:rPr>
                              <w:t>年］</w:t>
                            </w:r>
                          </w:p>
                          <w:p w:rsidR="00DB391B" w:rsidRPr="00657505" w:rsidRDefault="00DB391B" w:rsidP="00B613CC">
                            <w:pPr>
                              <w:spacing w:line="240" w:lineRule="exact"/>
                              <w:ind w:firstLineChars="400" w:firstLine="770"/>
                              <w:jc w:val="left"/>
                              <w:rPr>
                                <w:sz w:val="20"/>
                              </w:rPr>
                            </w:pPr>
                            <w:r w:rsidRPr="00657505">
                              <w:rPr>
                                <w:rFonts w:hint="eastAsia"/>
                                <w:sz w:val="20"/>
                              </w:rPr>
                              <w:t>国立社会保障</w:t>
                            </w:r>
                            <w:r w:rsidRPr="00657505">
                              <w:rPr>
                                <w:sz w:val="20"/>
                              </w:rPr>
                              <w:t>・人口問題研究所</w:t>
                            </w:r>
                            <w:r w:rsidRPr="00657505">
                              <w:rPr>
                                <w:rFonts w:hint="eastAsia"/>
                                <w:sz w:val="20"/>
                              </w:rPr>
                              <w:t>「</w:t>
                            </w:r>
                            <w:r w:rsidRPr="00657505">
                              <w:rPr>
                                <w:sz w:val="20"/>
                              </w:rPr>
                              <w:t>日本</w:t>
                            </w:r>
                            <w:r w:rsidRPr="00657505">
                              <w:rPr>
                                <w:rFonts w:hint="eastAsia"/>
                                <w:sz w:val="20"/>
                              </w:rPr>
                              <w:t>の</w:t>
                            </w:r>
                            <w:r w:rsidRPr="00657505">
                              <w:rPr>
                                <w:sz w:val="20"/>
                              </w:rPr>
                              <w:t>将来推計人口</w:t>
                            </w:r>
                            <w:r>
                              <w:rPr>
                                <w:rFonts w:hint="eastAsia"/>
                                <w:sz w:val="20"/>
                              </w:rPr>
                              <w:t>（</w:t>
                            </w:r>
                            <w:r>
                              <w:rPr>
                                <w:sz w:val="20"/>
                              </w:rPr>
                              <w:t>平成</w:t>
                            </w:r>
                            <w:r>
                              <w:rPr>
                                <w:rFonts w:hint="eastAsia"/>
                                <w:sz w:val="20"/>
                              </w:rPr>
                              <w:t>30年</w:t>
                            </w:r>
                            <w:r>
                              <w:rPr>
                                <w:sz w:val="20"/>
                              </w:rPr>
                              <w:t>推計）</w:t>
                            </w:r>
                            <w:r w:rsidRPr="00657505">
                              <w:rPr>
                                <w:sz w:val="20"/>
                              </w:rPr>
                              <w:t>」</w:t>
                            </w:r>
                            <w:r w:rsidRPr="00657505">
                              <w:rPr>
                                <w:rFonts w:hint="eastAsia"/>
                                <w:sz w:val="20"/>
                              </w:rPr>
                              <w:t>［2020年</w:t>
                            </w:r>
                            <w:r>
                              <w:rPr>
                                <w:rFonts w:hint="eastAsia"/>
                                <w:sz w:val="20"/>
                              </w:rPr>
                              <w:t>～</w:t>
                            </w:r>
                            <w:r w:rsidRPr="00657505">
                              <w:rPr>
                                <w:rFonts w:hint="eastAsia"/>
                                <w:sz w:val="20"/>
                              </w:rPr>
                              <w:t>2045年］</w:t>
                            </w:r>
                          </w:p>
                          <w:p w:rsidR="00DB391B" w:rsidRPr="00657505" w:rsidRDefault="00DB391B" w:rsidP="00B613CC">
                            <w:pPr>
                              <w:spacing w:line="240" w:lineRule="exact"/>
                              <w:jc w:val="left"/>
                              <w:rPr>
                                <w:sz w:val="20"/>
                              </w:rPr>
                            </w:pPr>
                            <w:r w:rsidRPr="00657505">
                              <w:rPr>
                                <w:rFonts w:hint="eastAsia"/>
                                <w:sz w:val="20"/>
                              </w:rPr>
                              <w:t>（注</w:t>
                            </w:r>
                            <w:r w:rsidRPr="00657505">
                              <w:rPr>
                                <w:sz w:val="20"/>
                              </w:rPr>
                              <w:t>）</w:t>
                            </w:r>
                            <w:r>
                              <w:rPr>
                                <w:rFonts w:hint="eastAsia"/>
                                <w:sz w:val="20"/>
                              </w:rPr>
                              <w:t xml:space="preserve">　年齢</w:t>
                            </w:r>
                            <w:r>
                              <w:rPr>
                                <w:sz w:val="20"/>
                              </w:rPr>
                              <w:t>不詳を除く。</w:t>
                            </w:r>
                            <w:r>
                              <w:rPr>
                                <w:rFonts w:hint="eastAsia"/>
                                <w:sz w:val="20"/>
                              </w:rPr>
                              <w:t>構成比</w:t>
                            </w:r>
                            <w:r w:rsidRPr="00657505">
                              <w:rPr>
                                <w:sz w:val="20"/>
                              </w:rPr>
                              <w:t>は</w:t>
                            </w:r>
                            <w:r w:rsidRPr="00657505">
                              <w:rPr>
                                <w:rFonts w:hint="eastAsia"/>
                                <w:sz w:val="20"/>
                              </w:rPr>
                              <w:t>、</w:t>
                            </w:r>
                            <w:r w:rsidRPr="00657505">
                              <w:rPr>
                                <w:sz w:val="20"/>
                              </w:rPr>
                              <w:t>年齢不詳を除く</w:t>
                            </w:r>
                            <w:r>
                              <w:rPr>
                                <w:rFonts w:hint="eastAsia"/>
                                <w:sz w:val="20"/>
                              </w:rPr>
                              <w:t>総</w:t>
                            </w:r>
                            <w:r w:rsidRPr="00657505">
                              <w:rPr>
                                <w:sz w:val="20"/>
                              </w:rPr>
                              <w:t>人口に占める各</w:t>
                            </w:r>
                            <w:r>
                              <w:rPr>
                                <w:rFonts w:hint="eastAsia"/>
                                <w:sz w:val="20"/>
                              </w:rPr>
                              <w:t>階級</w:t>
                            </w:r>
                            <w:r>
                              <w:rPr>
                                <w:sz w:val="20"/>
                              </w:rPr>
                              <w:t>別</w:t>
                            </w:r>
                            <w:r>
                              <w:rPr>
                                <w:rFonts w:hint="eastAsia"/>
                                <w:sz w:val="20"/>
                              </w:rPr>
                              <w:t>人口</w:t>
                            </w:r>
                            <w:r w:rsidRPr="00657505">
                              <w:rPr>
                                <w:sz w:val="20"/>
                              </w:rPr>
                              <w:t>割合</w:t>
                            </w:r>
                            <w:r w:rsidRPr="00657505">
                              <w:rPr>
                                <w:rFonts w:hint="eastAsia"/>
                                <w:sz w:val="20"/>
                              </w:rPr>
                              <w:t>。</w:t>
                            </w:r>
                          </w:p>
                          <w:p w:rsidR="00DB391B" w:rsidRPr="00B613CC" w:rsidRDefault="00DB391B" w:rsidP="00B613CC">
                            <w:pPr>
                              <w:spacing w:line="240" w:lineRule="exact"/>
                              <w:jc w:val="left"/>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4472" id="テキスト ボックス 47" o:spid="_x0000_s1034" type="#_x0000_t202" style="position:absolute;left:0;text-align:left;margin-left:12.8pt;margin-top:256.6pt;width:471pt;height:4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" filled="f" stroked="f" strokeweight=".5pt">
                <v:textbox>
                  <w:txbxContent>
                    <w:p w:rsidR="00DB391B" w:rsidRPr="00657505" w:rsidRDefault="00DB391B" w:rsidP="00B613CC">
                      <w:pPr>
                        <w:spacing w:line="240" w:lineRule="exact"/>
                        <w:jc w:val="left"/>
                        <w:rPr>
                          <w:sz w:val="20"/>
                        </w:rPr>
                      </w:pPr>
                      <w:r w:rsidRPr="00657505">
                        <w:rPr>
                          <w:rFonts w:hint="eastAsia"/>
                          <w:sz w:val="20"/>
                        </w:rPr>
                        <w:t>（</w:t>
                      </w:r>
                      <w:r w:rsidRPr="00657505">
                        <w:rPr>
                          <w:sz w:val="20"/>
                        </w:rPr>
                        <w:t>資料）総務省</w:t>
                      </w:r>
                      <w:r w:rsidRPr="00657505">
                        <w:rPr>
                          <w:rFonts w:hint="eastAsia"/>
                          <w:sz w:val="20"/>
                        </w:rPr>
                        <w:t>「</w:t>
                      </w:r>
                      <w:r w:rsidRPr="00657505">
                        <w:rPr>
                          <w:sz w:val="20"/>
                        </w:rPr>
                        <w:t>国勢調査」</w:t>
                      </w:r>
                      <w:r w:rsidRPr="00657505">
                        <w:rPr>
                          <w:rFonts w:hint="eastAsia"/>
                          <w:sz w:val="20"/>
                        </w:rPr>
                        <w:t>［2000年</w:t>
                      </w:r>
                      <w:r>
                        <w:rPr>
                          <w:rFonts w:hint="eastAsia"/>
                          <w:sz w:val="20"/>
                        </w:rPr>
                        <w:t>～</w:t>
                      </w:r>
                      <w:r w:rsidRPr="00657505">
                        <w:rPr>
                          <w:sz w:val="20"/>
                        </w:rPr>
                        <w:t>2015</w:t>
                      </w:r>
                      <w:r w:rsidRPr="00657505">
                        <w:rPr>
                          <w:rFonts w:hint="eastAsia"/>
                          <w:sz w:val="20"/>
                        </w:rPr>
                        <w:t>年］</w:t>
                      </w:r>
                    </w:p>
                    <w:p w:rsidR="00DB391B" w:rsidRPr="00657505" w:rsidRDefault="00DB391B" w:rsidP="00B613CC">
                      <w:pPr>
                        <w:spacing w:line="240" w:lineRule="exact"/>
                        <w:ind w:firstLineChars="400" w:firstLine="770"/>
                        <w:jc w:val="left"/>
                        <w:rPr>
                          <w:sz w:val="20"/>
                        </w:rPr>
                      </w:pPr>
                      <w:r w:rsidRPr="00657505">
                        <w:rPr>
                          <w:rFonts w:hint="eastAsia"/>
                          <w:sz w:val="20"/>
                        </w:rPr>
                        <w:t>国立社会保障</w:t>
                      </w:r>
                      <w:r w:rsidRPr="00657505">
                        <w:rPr>
                          <w:sz w:val="20"/>
                        </w:rPr>
                        <w:t>・人口問題研究所</w:t>
                      </w:r>
                      <w:r w:rsidRPr="00657505">
                        <w:rPr>
                          <w:rFonts w:hint="eastAsia"/>
                          <w:sz w:val="20"/>
                        </w:rPr>
                        <w:t>「</w:t>
                      </w:r>
                      <w:r w:rsidRPr="00657505">
                        <w:rPr>
                          <w:sz w:val="20"/>
                        </w:rPr>
                        <w:t>日本</w:t>
                      </w:r>
                      <w:r w:rsidRPr="00657505">
                        <w:rPr>
                          <w:rFonts w:hint="eastAsia"/>
                          <w:sz w:val="20"/>
                        </w:rPr>
                        <w:t>の</w:t>
                      </w:r>
                      <w:r w:rsidRPr="00657505">
                        <w:rPr>
                          <w:sz w:val="20"/>
                        </w:rPr>
                        <w:t>将来推計人口</w:t>
                      </w:r>
                      <w:r>
                        <w:rPr>
                          <w:rFonts w:hint="eastAsia"/>
                          <w:sz w:val="20"/>
                        </w:rPr>
                        <w:t>（</w:t>
                      </w:r>
                      <w:r>
                        <w:rPr>
                          <w:sz w:val="20"/>
                        </w:rPr>
                        <w:t>平成</w:t>
                      </w:r>
                      <w:r>
                        <w:rPr>
                          <w:rFonts w:hint="eastAsia"/>
                          <w:sz w:val="20"/>
                        </w:rPr>
                        <w:t>30年</w:t>
                      </w:r>
                      <w:r>
                        <w:rPr>
                          <w:sz w:val="20"/>
                        </w:rPr>
                        <w:t>推計）</w:t>
                      </w:r>
                      <w:r w:rsidRPr="00657505">
                        <w:rPr>
                          <w:sz w:val="20"/>
                        </w:rPr>
                        <w:t>」</w:t>
                      </w:r>
                      <w:r w:rsidRPr="00657505">
                        <w:rPr>
                          <w:rFonts w:hint="eastAsia"/>
                          <w:sz w:val="20"/>
                        </w:rPr>
                        <w:t>［2020年</w:t>
                      </w:r>
                      <w:r>
                        <w:rPr>
                          <w:rFonts w:hint="eastAsia"/>
                          <w:sz w:val="20"/>
                        </w:rPr>
                        <w:t>～</w:t>
                      </w:r>
                      <w:r w:rsidRPr="00657505">
                        <w:rPr>
                          <w:rFonts w:hint="eastAsia"/>
                          <w:sz w:val="20"/>
                        </w:rPr>
                        <w:t>2045年］</w:t>
                      </w:r>
                    </w:p>
                    <w:p w:rsidR="00DB391B" w:rsidRPr="00657505" w:rsidRDefault="00DB391B" w:rsidP="00B613CC">
                      <w:pPr>
                        <w:spacing w:line="240" w:lineRule="exact"/>
                        <w:jc w:val="left"/>
                        <w:rPr>
                          <w:sz w:val="20"/>
                        </w:rPr>
                      </w:pPr>
                      <w:r w:rsidRPr="00657505">
                        <w:rPr>
                          <w:rFonts w:hint="eastAsia"/>
                          <w:sz w:val="20"/>
                        </w:rPr>
                        <w:t>（注</w:t>
                      </w:r>
                      <w:r w:rsidRPr="00657505">
                        <w:rPr>
                          <w:sz w:val="20"/>
                        </w:rPr>
                        <w:t>）</w:t>
                      </w:r>
                      <w:r>
                        <w:rPr>
                          <w:rFonts w:hint="eastAsia"/>
                          <w:sz w:val="20"/>
                        </w:rPr>
                        <w:t xml:space="preserve">　年齢</w:t>
                      </w:r>
                      <w:r>
                        <w:rPr>
                          <w:sz w:val="20"/>
                        </w:rPr>
                        <w:t>不詳を除く。</w:t>
                      </w:r>
                      <w:r>
                        <w:rPr>
                          <w:rFonts w:hint="eastAsia"/>
                          <w:sz w:val="20"/>
                        </w:rPr>
                        <w:t>構成比</w:t>
                      </w:r>
                      <w:r w:rsidRPr="00657505">
                        <w:rPr>
                          <w:sz w:val="20"/>
                        </w:rPr>
                        <w:t>は</w:t>
                      </w:r>
                      <w:r w:rsidRPr="00657505">
                        <w:rPr>
                          <w:rFonts w:hint="eastAsia"/>
                          <w:sz w:val="20"/>
                        </w:rPr>
                        <w:t>、</w:t>
                      </w:r>
                      <w:r w:rsidRPr="00657505">
                        <w:rPr>
                          <w:sz w:val="20"/>
                        </w:rPr>
                        <w:t>年齢不詳を除く</w:t>
                      </w:r>
                      <w:r>
                        <w:rPr>
                          <w:rFonts w:hint="eastAsia"/>
                          <w:sz w:val="20"/>
                        </w:rPr>
                        <w:t>総</w:t>
                      </w:r>
                      <w:r w:rsidRPr="00657505">
                        <w:rPr>
                          <w:sz w:val="20"/>
                        </w:rPr>
                        <w:t>人口に占める各</w:t>
                      </w:r>
                      <w:r>
                        <w:rPr>
                          <w:rFonts w:hint="eastAsia"/>
                          <w:sz w:val="20"/>
                        </w:rPr>
                        <w:t>階級</w:t>
                      </w:r>
                      <w:r>
                        <w:rPr>
                          <w:sz w:val="20"/>
                        </w:rPr>
                        <w:t>別</w:t>
                      </w:r>
                      <w:r>
                        <w:rPr>
                          <w:rFonts w:hint="eastAsia"/>
                          <w:sz w:val="20"/>
                        </w:rPr>
                        <w:t>人口</w:t>
                      </w:r>
                      <w:r w:rsidRPr="00657505">
                        <w:rPr>
                          <w:sz w:val="20"/>
                        </w:rPr>
                        <w:t>割合</w:t>
                      </w:r>
                      <w:r w:rsidRPr="00657505">
                        <w:rPr>
                          <w:rFonts w:hint="eastAsia"/>
                          <w:sz w:val="20"/>
                        </w:rPr>
                        <w:t>。</w:t>
                      </w:r>
                    </w:p>
                    <w:p w:rsidR="00DB391B" w:rsidRPr="00B613CC" w:rsidRDefault="00DB391B" w:rsidP="00B613CC">
                      <w:pPr>
                        <w:spacing w:line="240" w:lineRule="exact"/>
                        <w:jc w:val="left"/>
                        <w:rPr>
                          <w:sz w:val="18"/>
                        </w:rPr>
                      </w:pPr>
                    </w:p>
                  </w:txbxContent>
                </v:textbox>
                <w10:wrap anchorx="margin"/>
              </v:shape>
            </w:pict>
          </mc:Fallback>
        </mc:AlternateContent>
      </w:r>
      <w:r w:rsidR="00123759" w:rsidRPr="00890E2E">
        <w:rPr>
          <w:noProof/>
        </w:rPr>
        <w:drawing>
          <wp:anchor distT="0" distB="0" distL="114300" distR="114300" simplePos="0" relativeHeight="251688960" behindDoc="0" locked="0" layoutInCell="1" allowOverlap="1">
            <wp:simplePos x="0" y="0"/>
            <wp:positionH relativeFrom="margin">
              <wp:align>center</wp:align>
            </wp:positionH>
            <wp:positionV relativeFrom="paragraph">
              <wp:posOffset>353060</wp:posOffset>
            </wp:positionV>
            <wp:extent cx="5286375" cy="2943225"/>
            <wp:effectExtent l="0" t="0" r="0" b="0"/>
            <wp:wrapThrough wrapText="bothSides">
              <wp:wrapPolygon edited="0">
                <wp:start x="0" y="0"/>
                <wp:lineTo x="0" y="21390"/>
                <wp:lineTo x="21483" y="21390"/>
                <wp:lineTo x="21483" y="0"/>
                <wp:lineTo x="0" y="0"/>
              </wp:wrapPolygon>
            </wp:wrapThrough>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C37CE5" w:rsidRPr="00890E2E">
        <w:rPr>
          <w:rFonts w:hAnsi="ＭＳ 明朝" w:hint="eastAsia"/>
        </w:rPr>
        <w:t xml:space="preserve">　</w:t>
      </w:r>
    </w:p>
    <w:p w:rsidR="00E8431D" w:rsidRDefault="00E8431D" w:rsidP="00D36966">
      <w:pPr>
        <w:rPr>
          <w:rFonts w:ascii="ＭＳ ゴシック" w:eastAsia="ＭＳ ゴシック" w:hAnsi="ＭＳ ゴシック"/>
          <w:sz w:val="28"/>
        </w:rPr>
      </w:pPr>
    </w:p>
    <w:p w:rsidR="00890E2E" w:rsidRPr="003825E5" w:rsidRDefault="00C37CE5" w:rsidP="00D36966">
      <w:pPr>
        <w:rPr>
          <w:rFonts w:ascii="ＭＳ ゴシック" w:eastAsia="ＭＳ ゴシック" w:hAnsi="ＭＳ ゴシック"/>
        </w:rPr>
      </w:pPr>
      <w:r w:rsidRPr="003825E5">
        <w:rPr>
          <w:rFonts w:ascii="ＭＳ ゴシック" w:eastAsia="ＭＳ ゴシック" w:hAnsi="ＭＳ ゴシック"/>
          <w:sz w:val="28"/>
        </w:rPr>
        <w:t xml:space="preserve">２　</w:t>
      </w:r>
      <w:r w:rsidRPr="003825E5">
        <w:rPr>
          <w:rFonts w:ascii="ＭＳ ゴシック" w:eastAsia="ＭＳ ゴシック" w:hAnsi="ＭＳ ゴシック" w:hint="eastAsia"/>
          <w:sz w:val="28"/>
        </w:rPr>
        <w:t>福祉</w:t>
      </w:r>
      <w:r w:rsidR="002A4A1F" w:rsidRPr="003825E5">
        <w:rPr>
          <w:rFonts w:ascii="ＭＳ ゴシック" w:eastAsia="ＭＳ ゴシック" w:hAnsi="ＭＳ ゴシック" w:hint="eastAsia"/>
          <w:sz w:val="28"/>
        </w:rPr>
        <w:t>・介護人材</w:t>
      </w:r>
      <w:r w:rsidR="005C7345" w:rsidRPr="003825E5">
        <w:rPr>
          <w:rFonts w:ascii="ＭＳ ゴシック" w:eastAsia="ＭＳ ゴシック" w:hAnsi="ＭＳ ゴシック" w:hint="eastAsia"/>
          <w:sz w:val="28"/>
        </w:rPr>
        <w:t>を取り巻く状況</w:t>
      </w:r>
      <w:r w:rsidR="00A828D1" w:rsidRPr="003825E5">
        <w:rPr>
          <w:rFonts w:ascii="ＭＳ ゴシック" w:eastAsia="ＭＳ ゴシック" w:hAnsi="ＭＳ ゴシック" w:hint="eastAsia"/>
        </w:rPr>
        <w:t xml:space="preserve">　</w:t>
      </w:r>
    </w:p>
    <w:p w:rsidR="009E5094" w:rsidRDefault="000D1300" w:rsidP="00D36966">
      <w:pPr>
        <w:rPr>
          <w:rFonts w:ascii="ＭＳ ゴシック" w:eastAsia="ＭＳ ゴシック" w:hAnsi="ＭＳ ゴシック"/>
          <w:sz w:val="28"/>
        </w:rPr>
      </w:pPr>
      <w:r w:rsidRPr="003825E5">
        <w:rPr>
          <w:rFonts w:ascii="ＭＳ ゴシック" w:eastAsia="ＭＳ ゴシック" w:hAnsi="ＭＳ ゴシック" w:hint="eastAsia"/>
          <w:sz w:val="28"/>
        </w:rPr>
        <w:t>（１）</w:t>
      </w:r>
      <w:r w:rsidR="00AF5E36" w:rsidRPr="003825E5">
        <w:rPr>
          <w:rFonts w:ascii="ＭＳ ゴシック" w:eastAsia="ＭＳ ゴシック" w:hAnsi="ＭＳ ゴシック" w:hint="eastAsia"/>
          <w:sz w:val="28"/>
        </w:rPr>
        <w:t>各分野を通じた状況</w:t>
      </w:r>
    </w:p>
    <w:p w:rsidR="00E13A07" w:rsidRPr="003825E5" w:rsidRDefault="00E13A07" w:rsidP="00E13A07">
      <w:pPr>
        <w:spacing w:line="100" w:lineRule="exact"/>
        <w:rPr>
          <w:rFonts w:ascii="ＭＳ ゴシック" w:eastAsia="ＭＳ ゴシック" w:hAnsi="ＭＳ ゴシック"/>
          <w:sz w:val="28"/>
        </w:rPr>
      </w:pPr>
    </w:p>
    <w:p w:rsidR="000D1300" w:rsidRDefault="009E5094" w:rsidP="009E5094">
      <w:pPr>
        <w:ind w:firstLineChars="100" w:firstLine="232"/>
        <w:rPr>
          <w:rFonts w:ascii="ＭＳ ゴシック" w:eastAsia="ＭＳ ゴシック" w:hAnsi="ＭＳ ゴシック"/>
        </w:rPr>
      </w:pPr>
      <w:r>
        <w:rPr>
          <w:rFonts w:ascii="ＭＳ ゴシック" w:eastAsia="ＭＳ ゴシック" w:hAnsi="ＭＳ ゴシック" w:hint="eastAsia"/>
        </w:rPr>
        <w:t xml:space="preserve">○　</w:t>
      </w:r>
      <w:r w:rsidR="000D1300">
        <w:rPr>
          <w:rFonts w:ascii="ＭＳ ゴシック" w:eastAsia="ＭＳ ゴシック" w:hAnsi="ＭＳ ゴシック" w:hint="eastAsia"/>
        </w:rPr>
        <w:t>有効求人倍率</w:t>
      </w:r>
    </w:p>
    <w:p w:rsidR="000D1300" w:rsidRDefault="00B14CAB" w:rsidP="00CE6DC8">
      <w:pPr>
        <w:ind w:left="465" w:hangingChars="200" w:hanging="465"/>
        <w:rPr>
          <w:rFonts w:hAnsi="ＭＳ 明朝"/>
        </w:rPr>
      </w:pPr>
      <w:r>
        <w:rPr>
          <w:rFonts w:hAnsi="ＭＳ 明朝" w:hint="eastAsia"/>
          <w:noProof/>
        </w:rPr>
        <mc:AlternateContent>
          <mc:Choice Requires="wps">
            <w:drawing>
              <wp:anchor distT="0" distB="0" distL="114300" distR="114300" simplePos="0" relativeHeight="251784192" behindDoc="0" locked="0" layoutInCell="1" allowOverlap="1" wp14:anchorId="5B8F0978" wp14:editId="196B1737">
                <wp:simplePos x="0" y="0"/>
                <wp:positionH relativeFrom="column">
                  <wp:posOffset>581660</wp:posOffset>
                </wp:positionH>
                <wp:positionV relativeFrom="paragraph">
                  <wp:posOffset>1306830</wp:posOffset>
                </wp:positionV>
                <wp:extent cx="4733925" cy="3429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733925" cy="342900"/>
                        </a:xfrm>
                        <a:prstGeom prst="rect">
                          <a:avLst/>
                        </a:prstGeom>
                        <a:noFill/>
                        <a:ln w="6350">
                          <a:noFill/>
                        </a:ln>
                      </wps:spPr>
                      <wps:txbx>
                        <w:txbxContent>
                          <w:p w:rsidR="00DB391B" w:rsidRPr="004A410D" w:rsidRDefault="00DB391B" w:rsidP="00E13A07">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図２－１－１</w:t>
                            </w:r>
                            <w:r w:rsidRPr="004A410D">
                              <w:rPr>
                                <w:rFonts w:ascii="ＭＳ ゴシック" w:eastAsia="ＭＳ ゴシック" w:hAnsi="ＭＳ ゴシック"/>
                                <w:sz w:val="21"/>
                              </w:rPr>
                              <w:t xml:space="preserve">　</w:t>
                            </w:r>
                            <w:r w:rsidRPr="004A410D">
                              <w:rPr>
                                <w:rFonts w:ascii="ＭＳ ゴシック" w:eastAsia="ＭＳ ゴシック" w:hAnsi="ＭＳ ゴシック" w:hint="eastAsia"/>
                                <w:sz w:val="21"/>
                              </w:rPr>
                              <w:t>有効求人倍率</w:t>
                            </w:r>
                            <w:r w:rsidRPr="004A410D">
                              <w:rPr>
                                <w:rFonts w:ascii="ＭＳ ゴシック" w:eastAsia="ＭＳ ゴシック" w:hAnsi="ＭＳ ゴシック"/>
                                <w:sz w:val="21"/>
                              </w:rPr>
                              <w:t>（千葉県</w:t>
                            </w:r>
                            <w:r w:rsidRPr="004A410D">
                              <w:rPr>
                                <w:rFonts w:ascii="ＭＳ ゴシック" w:eastAsia="ＭＳ ゴシック" w:hAnsi="ＭＳ ゴシック"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0978" id="テキスト ボックス 55" o:spid="_x0000_s1035" type="#_x0000_t202" style="position:absolute;left:0;text-align:left;margin-left:45.8pt;margin-top:102.9pt;width:372.75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" filled="f" stroked="f" strokeweight=".5pt">
                <v:textbox>
                  <w:txbxContent>
                    <w:p w:rsidR="00DB391B" w:rsidRPr="004A410D" w:rsidRDefault="00DB391B" w:rsidP="00E13A07">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図２－１－１</w:t>
                      </w:r>
                      <w:r w:rsidRPr="004A410D">
                        <w:rPr>
                          <w:rFonts w:ascii="ＭＳ ゴシック" w:eastAsia="ＭＳ ゴシック" w:hAnsi="ＭＳ ゴシック"/>
                          <w:sz w:val="21"/>
                        </w:rPr>
                        <w:t xml:space="preserve">　</w:t>
                      </w:r>
                      <w:r w:rsidRPr="004A410D">
                        <w:rPr>
                          <w:rFonts w:ascii="ＭＳ ゴシック" w:eastAsia="ＭＳ ゴシック" w:hAnsi="ＭＳ ゴシック" w:hint="eastAsia"/>
                          <w:sz w:val="21"/>
                        </w:rPr>
                        <w:t>有効求人倍率</w:t>
                      </w:r>
                      <w:r w:rsidRPr="004A410D">
                        <w:rPr>
                          <w:rFonts w:ascii="ＭＳ ゴシック" w:eastAsia="ＭＳ ゴシック" w:hAnsi="ＭＳ ゴシック"/>
                          <w:sz w:val="21"/>
                        </w:rPr>
                        <w:t>（千葉県</w:t>
                      </w:r>
                      <w:r w:rsidRPr="004A410D">
                        <w:rPr>
                          <w:rFonts w:ascii="ＭＳ ゴシック" w:eastAsia="ＭＳ ゴシック" w:hAnsi="ＭＳ ゴシック" w:hint="eastAsia"/>
                          <w:sz w:val="21"/>
                        </w:rPr>
                        <w:t>）</w:t>
                      </w:r>
                    </w:p>
                  </w:txbxContent>
                </v:textbox>
              </v:shape>
            </w:pict>
          </mc:Fallback>
        </mc:AlternateContent>
      </w:r>
      <w:r w:rsidR="000D1300">
        <w:rPr>
          <w:rFonts w:hAnsi="ＭＳ 明朝" w:hint="eastAsia"/>
        </w:rPr>
        <w:t xml:space="preserve">　</w:t>
      </w:r>
      <w:r w:rsidR="000C6741">
        <w:rPr>
          <w:rFonts w:hAnsi="ＭＳ 明朝" w:hint="eastAsia"/>
        </w:rPr>
        <w:t xml:space="preserve">　</w:t>
      </w:r>
      <w:r w:rsidR="00CE6DC8">
        <w:rPr>
          <w:rFonts w:hAnsi="ＭＳ 明朝" w:hint="eastAsia"/>
        </w:rPr>
        <w:t xml:space="preserve">　</w:t>
      </w:r>
      <w:r w:rsidR="000D1300">
        <w:rPr>
          <w:rFonts w:hAnsi="ＭＳ 明朝" w:hint="eastAsia"/>
        </w:rPr>
        <w:t>本県の有効求人倍率は、</w:t>
      </w:r>
      <w:r w:rsidR="00DF7CDF">
        <w:rPr>
          <w:rFonts w:hAnsi="ＭＳ 明朝" w:hint="eastAsia"/>
        </w:rPr>
        <w:t>福祉</w:t>
      </w:r>
      <w:r w:rsidR="00F46CF9">
        <w:rPr>
          <w:rFonts w:hAnsi="ＭＳ 明朝" w:hint="eastAsia"/>
        </w:rPr>
        <w:t>・介護</w:t>
      </w:r>
      <w:r w:rsidR="00DF7CDF">
        <w:rPr>
          <w:rFonts w:hAnsi="ＭＳ 明朝" w:hint="eastAsia"/>
        </w:rPr>
        <w:t>分野</w:t>
      </w:r>
      <w:r w:rsidR="00E62343">
        <w:rPr>
          <w:rFonts w:hAnsi="ＭＳ 明朝" w:hint="eastAsia"/>
        </w:rPr>
        <w:t>及び全産業</w:t>
      </w:r>
      <w:r w:rsidR="00DF7CDF">
        <w:rPr>
          <w:rFonts w:hAnsi="ＭＳ 明朝" w:hint="eastAsia"/>
        </w:rPr>
        <w:t>ともに上昇傾向にあり</w:t>
      </w:r>
      <w:r w:rsidR="001B1EB7">
        <w:rPr>
          <w:rFonts w:hAnsi="ＭＳ 明朝" w:hint="eastAsia"/>
        </w:rPr>
        <w:t>ますが、平成３０年度</w:t>
      </w:r>
      <w:r w:rsidR="00E62343">
        <w:rPr>
          <w:rFonts w:hAnsi="ＭＳ 明朝" w:hint="eastAsia"/>
        </w:rPr>
        <w:t>は、「</w:t>
      </w:r>
      <w:r w:rsidR="001B1EB7">
        <w:rPr>
          <w:rFonts w:hAnsi="ＭＳ 明朝" w:hint="eastAsia"/>
        </w:rPr>
        <w:t>介護サービス</w:t>
      </w:r>
      <w:r w:rsidR="00E62343">
        <w:rPr>
          <w:rFonts w:hAnsi="ＭＳ 明朝" w:hint="eastAsia"/>
        </w:rPr>
        <w:t>」が</w:t>
      </w:r>
      <w:r w:rsidR="001B1EB7">
        <w:rPr>
          <w:rFonts w:hAnsi="ＭＳ 明朝" w:hint="eastAsia"/>
        </w:rPr>
        <w:t>４．８８倍、障害福祉・児童</w:t>
      </w:r>
      <w:r w:rsidR="004438F8">
        <w:rPr>
          <w:rFonts w:hAnsi="ＭＳ 明朝" w:hint="eastAsia"/>
        </w:rPr>
        <w:t>福祉の</w:t>
      </w:r>
      <w:r w:rsidR="001B1EB7">
        <w:rPr>
          <w:rFonts w:hAnsi="ＭＳ 明朝" w:hint="eastAsia"/>
        </w:rPr>
        <w:t>分野を含む「社会福祉の専門的職業」</w:t>
      </w:r>
      <w:r w:rsidR="00E62343">
        <w:rPr>
          <w:rFonts w:hAnsi="ＭＳ 明朝" w:hint="eastAsia"/>
        </w:rPr>
        <w:t>が</w:t>
      </w:r>
      <w:r w:rsidR="001B1EB7">
        <w:rPr>
          <w:rFonts w:hAnsi="ＭＳ 明朝" w:hint="eastAsia"/>
        </w:rPr>
        <w:t>３．０４倍と、全産業</w:t>
      </w:r>
      <w:r w:rsidR="00E62343">
        <w:rPr>
          <w:rFonts w:hAnsi="ＭＳ 明朝" w:hint="eastAsia"/>
        </w:rPr>
        <w:t>の１．３３倍を</w:t>
      </w:r>
      <w:r w:rsidR="001B1EB7">
        <w:rPr>
          <w:rFonts w:hAnsi="ＭＳ 明朝" w:hint="eastAsia"/>
        </w:rPr>
        <w:t>大き</w:t>
      </w:r>
      <w:r w:rsidR="00E62343">
        <w:rPr>
          <w:rFonts w:hAnsi="ＭＳ 明朝" w:hint="eastAsia"/>
        </w:rPr>
        <w:t>く上回</w:t>
      </w:r>
      <w:r w:rsidR="002405C2">
        <w:rPr>
          <w:rFonts w:hAnsi="ＭＳ 明朝" w:hint="eastAsia"/>
        </w:rPr>
        <w:t>っており</w:t>
      </w:r>
      <w:r w:rsidR="001B1EB7">
        <w:rPr>
          <w:rFonts w:hAnsi="ＭＳ 明朝" w:hint="eastAsia"/>
        </w:rPr>
        <w:t>、</w:t>
      </w:r>
      <w:r w:rsidR="00E62343">
        <w:rPr>
          <w:rFonts w:hAnsi="ＭＳ 明朝" w:hint="eastAsia"/>
        </w:rPr>
        <w:t>全産業との乖離幅も拡大傾向</w:t>
      </w:r>
      <w:r w:rsidR="00E62343" w:rsidRPr="008E083F">
        <w:rPr>
          <w:rFonts w:hAnsi="ＭＳ 明朝" w:hint="eastAsia"/>
        </w:rPr>
        <w:t>にあ</w:t>
      </w:r>
      <w:r w:rsidR="00034B6B" w:rsidRPr="008E083F">
        <w:rPr>
          <w:rFonts w:hAnsi="ＭＳ 明朝" w:hint="eastAsia"/>
        </w:rPr>
        <w:t>る等</w:t>
      </w:r>
      <w:r w:rsidR="002405C2" w:rsidRPr="008E083F">
        <w:rPr>
          <w:rFonts w:hAnsi="ＭＳ 明朝" w:hint="eastAsia"/>
        </w:rPr>
        <w:t>、</w:t>
      </w:r>
      <w:r w:rsidR="001B1EB7" w:rsidRPr="008E083F">
        <w:rPr>
          <w:rFonts w:hAnsi="ＭＳ 明朝" w:hint="eastAsia"/>
        </w:rPr>
        <w:t>福祉分野の人材不足は深刻な状況となっていま</w:t>
      </w:r>
      <w:r w:rsidR="001B1EB7">
        <w:rPr>
          <w:rFonts w:hAnsi="ＭＳ 明朝" w:hint="eastAsia"/>
        </w:rPr>
        <w:t>す。</w:t>
      </w:r>
    </w:p>
    <w:p w:rsidR="005C6153" w:rsidRDefault="00B14CAB" w:rsidP="00D36966">
      <w:pPr>
        <w:rPr>
          <w:rFonts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789312" behindDoc="0" locked="0" layoutInCell="1" allowOverlap="1" wp14:anchorId="612774FF" wp14:editId="41C04B8E">
                <wp:simplePos x="0" y="0"/>
                <wp:positionH relativeFrom="margin">
                  <wp:posOffset>342900</wp:posOffset>
                </wp:positionH>
                <wp:positionV relativeFrom="paragraph">
                  <wp:posOffset>189865</wp:posOffset>
                </wp:positionV>
                <wp:extent cx="695325" cy="3333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695325" cy="333375"/>
                        </a:xfrm>
                        <a:prstGeom prst="rect">
                          <a:avLst/>
                        </a:prstGeom>
                        <a:noFill/>
                        <a:ln w="6350">
                          <a:noFill/>
                        </a:ln>
                      </wps:spPr>
                      <wps:txbx>
                        <w:txbxContent>
                          <w:p w:rsidR="00DB391B" w:rsidRPr="002F181F" w:rsidRDefault="00DB391B" w:rsidP="00B14CAB">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（倍</w:t>
                            </w:r>
                            <w:r w:rsidRPr="002F181F">
                              <w:rPr>
                                <w:rFonts w:ascii="游ゴシック" w:eastAsia="游ゴシック" w:hAnsi="游ゴシック"/>
                                <w:color w:val="000000" w:themeColor="text1"/>
                                <w:sz w:val="18"/>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74FF" id="テキスト ボックス 58" o:spid="_x0000_s1036" type="#_x0000_t202" style="position:absolute;left:0;text-align:left;margin-left:27pt;margin-top:14.95pt;width:54.75pt;height:26.2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" filled="f" stroked="f" strokeweight=".5pt">
                <v:textbox>
                  <w:txbxContent>
                    <w:p w:rsidR="00DB391B" w:rsidRPr="002F181F" w:rsidRDefault="00DB391B" w:rsidP="00B14CAB">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（倍</w:t>
                      </w:r>
                      <w:r w:rsidRPr="002F181F">
                        <w:rPr>
                          <w:rFonts w:ascii="游ゴシック" w:eastAsia="游ゴシック" w:hAnsi="游ゴシック"/>
                          <w:color w:val="000000" w:themeColor="text1"/>
                          <w:sz w:val="18"/>
                          <w:szCs w:val="15"/>
                        </w:rPr>
                        <w:t>）</w:t>
                      </w:r>
                    </w:p>
                  </w:txbxContent>
                </v:textbox>
                <w10:wrap anchorx="margin"/>
              </v:shape>
            </w:pict>
          </mc:Fallback>
        </mc:AlternateContent>
      </w:r>
    </w:p>
    <w:p w:rsidR="00B4681F" w:rsidRDefault="002F181F" w:rsidP="00D36966">
      <w:pPr>
        <w:rPr>
          <w:rFonts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791360" behindDoc="0" locked="0" layoutInCell="1" allowOverlap="1" wp14:anchorId="49B6F900" wp14:editId="0B7B5D4E">
                <wp:simplePos x="0" y="0"/>
                <wp:positionH relativeFrom="margin">
                  <wp:posOffset>2275840</wp:posOffset>
                </wp:positionH>
                <wp:positionV relativeFrom="paragraph">
                  <wp:posOffset>274320</wp:posOffset>
                </wp:positionV>
                <wp:extent cx="1352550" cy="3333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52550" cy="333375"/>
                        </a:xfrm>
                        <a:prstGeom prst="rect">
                          <a:avLst/>
                        </a:prstGeom>
                        <a:noFill/>
                        <a:ln w="6350">
                          <a:noFill/>
                        </a:ln>
                      </wps:spPr>
                      <wps:txbx>
                        <w:txbxContent>
                          <w:p w:rsidR="00DB391B" w:rsidRPr="002F181F" w:rsidRDefault="00DB391B" w:rsidP="002F181F">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介護サービスの職業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F900" id="テキスト ボックス 11" o:spid="_x0000_s1037" type="#_x0000_t202" style="position:absolute;left:0;text-align:left;margin-left:179.2pt;margin-top:21.6pt;width:106.5pt;height:26.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" filled="f" stroked="f" strokeweight=".5pt">
                <v:textbox>
                  <w:txbxContent>
                    <w:p w:rsidR="00DB391B" w:rsidRPr="002F181F" w:rsidRDefault="00DB391B" w:rsidP="002F181F">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介護サービスの職業</w:t>
                      </w:r>
                    </w:p>
                  </w:txbxContent>
                </v:textbox>
                <w10:wrap anchorx="margin"/>
              </v:shape>
            </w:pict>
          </mc:Fallback>
        </mc:AlternateContent>
      </w:r>
      <w:r w:rsidR="00B4681F">
        <w:rPr>
          <w:noProof/>
        </w:rPr>
        <w:drawing>
          <wp:anchor distT="0" distB="0" distL="114300" distR="114300" simplePos="0" relativeHeight="251785216" behindDoc="0" locked="0" layoutInCell="1" allowOverlap="1">
            <wp:simplePos x="0" y="0"/>
            <wp:positionH relativeFrom="margin">
              <wp:align>center</wp:align>
            </wp:positionH>
            <wp:positionV relativeFrom="paragraph">
              <wp:posOffset>121920</wp:posOffset>
            </wp:positionV>
            <wp:extent cx="4733925" cy="2743200"/>
            <wp:effectExtent l="0" t="0" r="0" b="0"/>
            <wp:wrapThrough wrapText="bothSides">
              <wp:wrapPolygon edited="0">
                <wp:start x="0" y="0"/>
                <wp:lineTo x="0" y="21450"/>
                <wp:lineTo x="21470" y="21450"/>
                <wp:lineTo x="21470" y="0"/>
                <wp:lineTo x="0" y="0"/>
              </wp:wrapPolygon>
            </wp:wrapThrough>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5C6153" w:rsidRPr="000D1300" w:rsidRDefault="002F181F" w:rsidP="00D36966">
      <w:pPr>
        <w:rPr>
          <w:rFonts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793408" behindDoc="0" locked="0" layoutInCell="1" allowOverlap="1" wp14:anchorId="7298001D" wp14:editId="4C494867">
                <wp:simplePos x="0" y="0"/>
                <wp:positionH relativeFrom="column">
                  <wp:posOffset>3401060</wp:posOffset>
                </wp:positionH>
                <wp:positionV relativeFrom="paragraph">
                  <wp:posOffset>261075</wp:posOffset>
                </wp:positionV>
                <wp:extent cx="94524" cy="156573"/>
                <wp:effectExtent l="0" t="0" r="20320" b="34290"/>
                <wp:wrapNone/>
                <wp:docPr id="13" name="直線コネクタ 13"/>
                <wp:cNvGraphicFramePr/>
                <a:graphic xmlns:a="http://schemas.openxmlformats.org/drawingml/2006/main">
                  <a:graphicData uri="http://schemas.microsoft.com/office/word/2010/wordprocessingShape">
                    <wps:wsp>
                      <wps:cNvCnPr/>
                      <wps:spPr>
                        <a:xfrm>
                          <a:off x="0" y="0"/>
                          <a:ext cx="94524" cy="156573"/>
                        </a:xfrm>
                        <a:prstGeom prst="line">
                          <a:avLst/>
                        </a:prstGeom>
                        <a:noFill/>
                        <a:ln w="6350" cap="flat" cmpd="sng" algn="ctr">
                          <a:solidFill>
                            <a:sysClr val="window" lastClr="FFFFFF">
                              <a:lumMod val="50000"/>
                            </a:sys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C8D4A8" id="直線コネクタ 13"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8pt,20.55pt" to="275.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" strokecolor="#7f7f7f" strokeweight=".5pt">
                <v:stroke dashstyle="1 1" joinstyle="miter"/>
              </v:line>
            </w:pict>
          </mc:Fallback>
        </mc:AlternateContent>
      </w:r>
    </w:p>
    <w:p w:rsidR="000D1300" w:rsidRDefault="000D1300" w:rsidP="00D36966">
      <w:pPr>
        <w:rPr>
          <w:rFonts w:ascii="ＭＳ ゴシック" w:eastAsia="ＭＳ ゴシック" w:hAnsi="ＭＳ ゴシック"/>
        </w:rPr>
      </w:pPr>
    </w:p>
    <w:p w:rsidR="005C6153" w:rsidRDefault="005C6153" w:rsidP="00D36966">
      <w:pPr>
        <w:rPr>
          <w:rFonts w:ascii="ＭＳ ゴシック" w:eastAsia="ＭＳ ゴシック" w:hAnsi="ＭＳ ゴシック"/>
        </w:rPr>
      </w:pPr>
    </w:p>
    <w:p w:rsidR="005C6153" w:rsidRDefault="002F181F" w:rsidP="00D3696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95456" behindDoc="0" locked="0" layoutInCell="1" allowOverlap="1" wp14:anchorId="187FE39D" wp14:editId="7D4BBF98">
                <wp:simplePos x="0" y="0"/>
                <wp:positionH relativeFrom="margin">
                  <wp:posOffset>3161030</wp:posOffset>
                </wp:positionH>
                <wp:positionV relativeFrom="paragraph">
                  <wp:posOffset>275590</wp:posOffset>
                </wp:positionV>
                <wp:extent cx="1644015" cy="3333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44015" cy="333375"/>
                        </a:xfrm>
                        <a:prstGeom prst="rect">
                          <a:avLst/>
                        </a:prstGeom>
                        <a:noFill/>
                        <a:ln w="6350">
                          <a:noFill/>
                        </a:ln>
                      </wps:spPr>
                      <wps:txbx>
                        <w:txbxContent>
                          <w:p w:rsidR="00DB391B" w:rsidRPr="002F181F" w:rsidRDefault="00DB391B" w:rsidP="002F181F">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社会</w:t>
                            </w:r>
                            <w:r>
                              <w:rPr>
                                <w:rFonts w:ascii="游ゴシック" w:eastAsia="游ゴシック" w:hAnsi="游ゴシック"/>
                                <w:color w:val="000000" w:themeColor="text1"/>
                                <w:sz w:val="20"/>
                                <w:szCs w:val="15"/>
                              </w:rPr>
                              <w:t>福祉の専門的職業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FE39D" id="テキスト ボックス 17" o:spid="_x0000_s1038" type="#_x0000_t202" style="position:absolute;left:0;text-align:left;margin-left:248.9pt;margin-top:21.7pt;width:129.45pt;height:26.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" filled="f" stroked="f" strokeweight=".5pt">
                <v:textbox>
                  <w:txbxContent>
                    <w:p w:rsidR="00DB391B" w:rsidRPr="002F181F" w:rsidRDefault="00DB391B" w:rsidP="002F181F">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社会</w:t>
                      </w:r>
                      <w:r>
                        <w:rPr>
                          <w:rFonts w:ascii="游ゴシック" w:eastAsia="游ゴシック" w:hAnsi="游ゴシック"/>
                          <w:color w:val="000000" w:themeColor="text1"/>
                          <w:sz w:val="20"/>
                          <w:szCs w:val="15"/>
                        </w:rPr>
                        <w:t>福祉の専門的職業</w:t>
                      </w:r>
                    </w:p>
                  </w:txbxContent>
                </v:textbox>
                <w10:wrap anchorx="margin"/>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797504" behindDoc="0" locked="0" layoutInCell="1" allowOverlap="1" wp14:anchorId="589A03EC" wp14:editId="27956521">
                <wp:simplePos x="0" y="0"/>
                <wp:positionH relativeFrom="column">
                  <wp:posOffset>3532266</wp:posOffset>
                </wp:positionH>
                <wp:positionV relativeFrom="paragraph">
                  <wp:posOffset>199000</wp:posOffset>
                </wp:positionV>
                <wp:extent cx="79385" cy="132309"/>
                <wp:effectExtent l="0" t="0" r="34925" b="20320"/>
                <wp:wrapNone/>
                <wp:docPr id="19" name="直線コネクタ 19"/>
                <wp:cNvGraphicFramePr/>
                <a:graphic xmlns:a="http://schemas.openxmlformats.org/drawingml/2006/main">
                  <a:graphicData uri="http://schemas.microsoft.com/office/word/2010/wordprocessingShape">
                    <wps:wsp>
                      <wps:cNvCnPr/>
                      <wps:spPr>
                        <a:xfrm>
                          <a:off x="0" y="0"/>
                          <a:ext cx="79385" cy="132309"/>
                        </a:xfrm>
                        <a:prstGeom prst="line">
                          <a:avLst/>
                        </a:prstGeom>
                        <a:noFill/>
                        <a:ln w="6350" cap="flat" cmpd="sng" algn="ctr">
                          <a:solidFill>
                            <a:sysClr val="window" lastClr="FFFFFF">
                              <a:lumMod val="50000"/>
                            </a:sys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CC9E13" id="直線コネクタ 19"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15pt,15.65pt" to="284.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" strokecolor="#7f7f7f" strokeweight=".5pt">
                <v:stroke dashstyle="1 1" joinstyle="miter"/>
              </v:line>
            </w:pict>
          </mc:Fallback>
        </mc:AlternateContent>
      </w:r>
    </w:p>
    <w:p w:rsidR="002A4A1F" w:rsidRPr="00E13A07" w:rsidRDefault="002A4A1F" w:rsidP="00D36966">
      <w:pPr>
        <w:rPr>
          <w:rFonts w:ascii="ＭＳ ゴシック" w:eastAsia="ＭＳ ゴシック" w:hAnsi="ＭＳ ゴシック"/>
        </w:rPr>
      </w:pPr>
    </w:p>
    <w:p w:rsidR="002B400C" w:rsidRDefault="002B400C" w:rsidP="00D36966">
      <w:pPr>
        <w:rPr>
          <w:rFonts w:ascii="ＭＳ ゴシック" w:eastAsia="ＭＳ ゴシック" w:hAnsi="ＭＳ ゴシック"/>
        </w:rPr>
      </w:pPr>
    </w:p>
    <w:p w:rsidR="00890E2E" w:rsidRDefault="002F181F" w:rsidP="00D3696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802624" behindDoc="0" locked="0" layoutInCell="1" allowOverlap="1" wp14:anchorId="5CB4C418" wp14:editId="1DD3AE6D">
                <wp:simplePos x="0" y="0"/>
                <wp:positionH relativeFrom="margin">
                  <wp:posOffset>4096385</wp:posOffset>
                </wp:positionH>
                <wp:positionV relativeFrom="paragraph">
                  <wp:posOffset>139700</wp:posOffset>
                </wp:positionV>
                <wp:extent cx="647700" cy="3333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47700" cy="333375"/>
                        </a:xfrm>
                        <a:prstGeom prst="rect">
                          <a:avLst/>
                        </a:prstGeom>
                        <a:noFill/>
                        <a:ln w="6350">
                          <a:noFill/>
                        </a:ln>
                      </wps:spPr>
                      <wps:txbx>
                        <w:txbxContent>
                          <w:p w:rsidR="00DB391B" w:rsidRPr="002F181F" w:rsidRDefault="00DB391B" w:rsidP="002F181F">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全産業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C418" id="テキスト ボックス 21" o:spid="_x0000_s1039" type="#_x0000_t202" style="position:absolute;left:0;text-align:left;margin-left:322.55pt;margin-top:11pt;width:51pt;height:26.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" filled="f" stroked="f" strokeweight=".5pt">
                <v:textbox>
                  <w:txbxContent>
                    <w:p w:rsidR="00DB391B" w:rsidRPr="002F181F" w:rsidRDefault="00DB391B" w:rsidP="002F181F">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全産業</w:t>
                      </w:r>
                    </w:p>
                  </w:txbxContent>
                </v:textbox>
                <w10:wrap anchorx="margin"/>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01600" behindDoc="0" locked="0" layoutInCell="1" allowOverlap="1" wp14:anchorId="195792D8" wp14:editId="4FA92F20">
                <wp:simplePos x="0" y="0"/>
                <wp:positionH relativeFrom="column">
                  <wp:posOffset>4249727</wp:posOffset>
                </wp:positionH>
                <wp:positionV relativeFrom="paragraph">
                  <wp:posOffset>38378</wp:posOffset>
                </wp:positionV>
                <wp:extent cx="90435" cy="154075"/>
                <wp:effectExtent l="0" t="0" r="24130" b="36830"/>
                <wp:wrapNone/>
                <wp:docPr id="24" name="直線コネクタ 24"/>
                <wp:cNvGraphicFramePr/>
                <a:graphic xmlns:a="http://schemas.openxmlformats.org/drawingml/2006/main">
                  <a:graphicData uri="http://schemas.microsoft.com/office/word/2010/wordprocessingShape">
                    <wps:wsp>
                      <wps:cNvCnPr/>
                      <wps:spPr>
                        <a:xfrm>
                          <a:off x="0" y="0"/>
                          <a:ext cx="90435" cy="154075"/>
                        </a:xfrm>
                        <a:prstGeom prst="line">
                          <a:avLst/>
                        </a:prstGeom>
                        <a:noFill/>
                        <a:ln w="6350" cap="flat" cmpd="sng" algn="ctr">
                          <a:solidFill>
                            <a:sysClr val="window" lastClr="FFFFFF">
                              <a:lumMod val="50000"/>
                            </a:sys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DE0F88" id="直線コネクタ 24"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6pt,3pt" to="34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" strokecolor="#7f7f7f" strokeweight=".5pt">
                <v:stroke dashstyle="1 1" joinstyle="miter"/>
              </v:line>
            </w:pict>
          </mc:Fallback>
        </mc:AlternateContent>
      </w:r>
    </w:p>
    <w:p w:rsidR="00890E2E" w:rsidRDefault="00890E2E" w:rsidP="00D36966">
      <w:pPr>
        <w:rPr>
          <w:rFonts w:ascii="ＭＳ ゴシック" w:eastAsia="ＭＳ ゴシック" w:hAnsi="ＭＳ ゴシック"/>
        </w:rPr>
      </w:pPr>
    </w:p>
    <w:p w:rsidR="00890E2E" w:rsidRDefault="00890E2E" w:rsidP="00D36966">
      <w:pPr>
        <w:rPr>
          <w:rFonts w:ascii="ＭＳ ゴシック" w:eastAsia="ＭＳ ゴシック" w:hAnsi="ＭＳ ゴシック"/>
        </w:rPr>
      </w:pPr>
    </w:p>
    <w:p w:rsidR="00E13A07" w:rsidRDefault="00B4681F" w:rsidP="00D36966">
      <w:pPr>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787264" behindDoc="0" locked="0" layoutInCell="1" allowOverlap="1" wp14:anchorId="1406EE94" wp14:editId="68FB56DD">
                <wp:simplePos x="0" y="0"/>
                <wp:positionH relativeFrom="margin">
                  <wp:posOffset>476250</wp:posOffset>
                </wp:positionH>
                <wp:positionV relativeFrom="paragraph">
                  <wp:posOffset>156845</wp:posOffset>
                </wp:positionV>
                <wp:extent cx="3267075" cy="2571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3267075" cy="257175"/>
                        </a:xfrm>
                        <a:prstGeom prst="rect">
                          <a:avLst/>
                        </a:prstGeom>
                        <a:noFill/>
                        <a:ln w="6350">
                          <a:noFill/>
                        </a:ln>
                      </wps:spPr>
                      <wps:txbx>
                        <w:txbxContent>
                          <w:p w:rsidR="00DB391B" w:rsidRPr="00657505" w:rsidRDefault="00DB391B" w:rsidP="00B4681F">
                            <w:pPr>
                              <w:spacing w:line="240" w:lineRule="exact"/>
                              <w:jc w:val="left"/>
                              <w:rPr>
                                <w:sz w:val="20"/>
                              </w:rPr>
                            </w:pPr>
                            <w:r w:rsidRPr="00657505">
                              <w:rPr>
                                <w:rFonts w:hint="eastAsia"/>
                                <w:sz w:val="20"/>
                              </w:rPr>
                              <w:t>（</w:t>
                            </w:r>
                            <w:r w:rsidRPr="00657505">
                              <w:rPr>
                                <w:sz w:val="20"/>
                              </w:rPr>
                              <w:t>資料）</w:t>
                            </w:r>
                            <w:r>
                              <w:rPr>
                                <w:rFonts w:hint="eastAsia"/>
                                <w:sz w:val="20"/>
                              </w:rPr>
                              <w:t>厚生労働省「</w:t>
                            </w:r>
                            <w:r>
                              <w:rPr>
                                <w:sz w:val="20"/>
                              </w:rPr>
                              <w:t>職業安定業務統計」</w:t>
                            </w:r>
                          </w:p>
                          <w:p w:rsidR="00DB391B" w:rsidRPr="00B613CC" w:rsidRDefault="00DB391B" w:rsidP="00B4681F">
                            <w:pPr>
                              <w:spacing w:line="240" w:lineRule="exact"/>
                              <w:jc w:val="left"/>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EE94" id="テキスト ボックス 57" o:spid="_x0000_s1040" type="#_x0000_t202" style="position:absolute;left:0;text-align:left;margin-left:37.5pt;margin-top:12.35pt;width:257.25pt;height:20.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" filled="f" stroked="f" strokeweight=".5pt">
                <v:textbox>
                  <w:txbxContent>
                    <w:p w:rsidR="00DB391B" w:rsidRPr="00657505" w:rsidRDefault="00DB391B" w:rsidP="00B4681F">
                      <w:pPr>
                        <w:spacing w:line="240" w:lineRule="exact"/>
                        <w:jc w:val="left"/>
                        <w:rPr>
                          <w:sz w:val="20"/>
                        </w:rPr>
                      </w:pPr>
                      <w:r w:rsidRPr="00657505">
                        <w:rPr>
                          <w:rFonts w:hint="eastAsia"/>
                          <w:sz w:val="20"/>
                        </w:rPr>
                        <w:t>（</w:t>
                      </w:r>
                      <w:r w:rsidRPr="00657505">
                        <w:rPr>
                          <w:sz w:val="20"/>
                        </w:rPr>
                        <w:t>資料）</w:t>
                      </w:r>
                      <w:r>
                        <w:rPr>
                          <w:rFonts w:hint="eastAsia"/>
                          <w:sz w:val="20"/>
                        </w:rPr>
                        <w:t>厚生労働省「</w:t>
                      </w:r>
                      <w:r>
                        <w:rPr>
                          <w:sz w:val="20"/>
                        </w:rPr>
                        <w:t>職業安定業務統計」</w:t>
                      </w:r>
                    </w:p>
                    <w:p w:rsidR="00DB391B" w:rsidRPr="00B613CC" w:rsidRDefault="00DB391B" w:rsidP="00B4681F">
                      <w:pPr>
                        <w:spacing w:line="240" w:lineRule="exact"/>
                        <w:jc w:val="left"/>
                        <w:rPr>
                          <w:sz w:val="18"/>
                        </w:rPr>
                      </w:pPr>
                    </w:p>
                  </w:txbxContent>
                </v:textbox>
                <w10:wrap anchorx="margin"/>
              </v:shape>
            </w:pict>
          </mc:Fallback>
        </mc:AlternateContent>
      </w:r>
    </w:p>
    <w:p w:rsidR="00E13A07" w:rsidRDefault="00E13A07" w:rsidP="00D36966">
      <w:pPr>
        <w:rPr>
          <w:rFonts w:ascii="ＭＳ ゴシック" w:eastAsia="ＭＳ ゴシック" w:hAnsi="ＭＳ ゴシック"/>
        </w:rPr>
      </w:pPr>
    </w:p>
    <w:p w:rsidR="00E13A07" w:rsidRDefault="00E13A07" w:rsidP="00D36966">
      <w:pPr>
        <w:rPr>
          <w:rFonts w:ascii="ＭＳ ゴシック" w:eastAsia="ＭＳ ゴシック" w:hAnsi="ＭＳ ゴシック"/>
        </w:rPr>
      </w:pPr>
    </w:p>
    <w:p w:rsidR="002A4A1F" w:rsidRPr="000C6741" w:rsidRDefault="002A4A1F" w:rsidP="00D36966">
      <w:pPr>
        <w:rPr>
          <w:rFonts w:ascii="ＭＳ ゴシック" w:eastAsia="ＭＳ ゴシック" w:hAnsi="ＭＳ ゴシック"/>
        </w:rPr>
      </w:pPr>
      <w:r>
        <w:rPr>
          <w:rFonts w:ascii="ＭＳ ゴシック" w:eastAsia="ＭＳ ゴシック" w:hAnsi="ＭＳ ゴシック" w:hint="eastAsia"/>
        </w:rPr>
        <w:t xml:space="preserve">　</w:t>
      </w:r>
      <w:r w:rsidRPr="000C6741">
        <w:rPr>
          <w:rFonts w:ascii="ＭＳ ゴシック" w:eastAsia="ＭＳ ゴシック" w:hAnsi="ＭＳ ゴシック" w:hint="eastAsia"/>
        </w:rPr>
        <w:t>○　介護職員の処遇</w:t>
      </w:r>
    </w:p>
    <w:p w:rsidR="0042621E" w:rsidRPr="00D67C5A" w:rsidRDefault="004E4E8E" w:rsidP="00CE6DC8">
      <w:pPr>
        <w:ind w:left="465" w:hangingChars="200" w:hanging="465"/>
        <w:rPr>
          <w:rFonts w:hAnsi="ＭＳ 明朝"/>
        </w:rPr>
      </w:pPr>
      <w:r w:rsidRPr="000C6741">
        <w:rPr>
          <w:rFonts w:ascii="ＭＳ ゴシック" w:eastAsia="ＭＳ ゴシック" w:hAnsi="ＭＳ ゴシック" w:hint="eastAsia"/>
        </w:rPr>
        <w:t xml:space="preserve">　</w:t>
      </w:r>
      <w:r w:rsidR="000C6741" w:rsidRPr="000C6741">
        <w:rPr>
          <w:rFonts w:ascii="ＭＳ ゴシック" w:eastAsia="ＭＳ ゴシック" w:hAnsi="ＭＳ ゴシック" w:hint="eastAsia"/>
        </w:rPr>
        <w:t xml:space="preserve">　</w:t>
      </w:r>
      <w:r w:rsidR="00CE6DC8">
        <w:rPr>
          <w:rFonts w:ascii="ＭＳ ゴシック" w:eastAsia="ＭＳ ゴシック" w:hAnsi="ＭＳ ゴシック" w:hint="eastAsia"/>
        </w:rPr>
        <w:t xml:space="preserve">　</w:t>
      </w:r>
      <w:r w:rsidRPr="000C6741">
        <w:rPr>
          <w:rFonts w:hAnsi="ＭＳ 明朝" w:hint="eastAsia"/>
        </w:rPr>
        <w:t>介護職員の処遇については、介護報</w:t>
      </w:r>
      <w:r w:rsidRPr="00421C51">
        <w:rPr>
          <w:rFonts w:hAnsi="ＭＳ 明朝" w:hint="eastAsia"/>
        </w:rPr>
        <w:t>酬</w:t>
      </w:r>
      <w:r w:rsidR="000C6741" w:rsidRPr="00421C51">
        <w:rPr>
          <w:rFonts w:hAnsi="ＭＳ 明朝" w:hint="eastAsia"/>
        </w:rPr>
        <w:t>の</w:t>
      </w:r>
      <w:r w:rsidRPr="00421C51">
        <w:rPr>
          <w:rFonts w:hAnsi="ＭＳ 明朝" w:hint="eastAsia"/>
        </w:rPr>
        <w:t>改定や処遇改善加算</w:t>
      </w:r>
      <w:r w:rsidR="000C6741" w:rsidRPr="00421C51">
        <w:rPr>
          <w:rFonts w:hAnsi="ＭＳ 明朝" w:hint="eastAsia"/>
        </w:rPr>
        <w:t>の充実</w:t>
      </w:r>
      <w:r w:rsidRPr="00421C51">
        <w:rPr>
          <w:rFonts w:hAnsi="ＭＳ 明朝" w:hint="eastAsia"/>
        </w:rPr>
        <w:t>等により、</w:t>
      </w:r>
      <w:r w:rsidR="008E3436" w:rsidRPr="00421C51">
        <w:rPr>
          <w:rFonts w:hAnsi="ＭＳ 明朝" w:hint="eastAsia"/>
        </w:rPr>
        <w:t>介護福祉士等の有資格者を中心に徐々に改善し</w:t>
      </w:r>
      <w:r w:rsidR="0042621E" w:rsidRPr="00421C51">
        <w:rPr>
          <w:rFonts w:hAnsi="ＭＳ 明朝" w:hint="eastAsia"/>
        </w:rPr>
        <w:t>て</w:t>
      </w:r>
      <w:r w:rsidR="00B26051" w:rsidRPr="00421C51">
        <w:rPr>
          <w:rFonts w:hAnsi="ＭＳ 明朝" w:hint="eastAsia"/>
        </w:rPr>
        <w:t>おり、</w:t>
      </w:r>
      <w:r w:rsidR="0081494E" w:rsidRPr="004E7E17">
        <w:rPr>
          <w:rFonts w:hAnsi="ＭＳ 明朝" w:hint="eastAsia"/>
        </w:rPr>
        <w:t>厚生労働省の「介護従業者処遇状況等調査」によると、</w:t>
      </w:r>
      <w:r w:rsidR="00B26051" w:rsidRPr="004E7E17">
        <w:rPr>
          <w:rFonts w:hAnsi="ＭＳ 明朝" w:hint="eastAsia"/>
        </w:rPr>
        <w:t>平成３０年には</w:t>
      </w:r>
      <w:r w:rsidR="0081494E" w:rsidRPr="004E7E17">
        <w:rPr>
          <w:rFonts w:hAnsi="ＭＳ 明朝" w:hint="eastAsia"/>
        </w:rPr>
        <w:t>、</w:t>
      </w:r>
      <w:r w:rsidR="00B26051" w:rsidRPr="004E7E17">
        <w:rPr>
          <w:rFonts w:hAnsi="ＭＳ 明朝" w:hint="eastAsia"/>
        </w:rPr>
        <w:t>平成２１年</w:t>
      </w:r>
      <w:r w:rsidR="00B26051" w:rsidRPr="00421C51">
        <w:rPr>
          <w:rFonts w:hAnsi="ＭＳ 明朝" w:hint="eastAsia"/>
        </w:rPr>
        <w:t>の調査開始以来</w:t>
      </w:r>
      <w:r w:rsidR="0081494E">
        <w:rPr>
          <w:rFonts w:hAnsi="ＭＳ 明朝" w:hint="eastAsia"/>
        </w:rPr>
        <w:t>、</w:t>
      </w:r>
      <w:r w:rsidR="00B26051" w:rsidRPr="00421C51">
        <w:rPr>
          <w:rFonts w:hAnsi="ＭＳ 明朝" w:hint="eastAsia"/>
        </w:rPr>
        <w:t>初めて平均月給が３０万円を超えました。</w:t>
      </w:r>
      <w:r w:rsidR="005E3628" w:rsidRPr="00421C51">
        <w:rPr>
          <w:rFonts w:hAnsi="ＭＳ 明朝" w:hint="eastAsia"/>
        </w:rPr>
        <w:t xml:space="preserve">　</w:t>
      </w:r>
    </w:p>
    <w:p w:rsidR="002A4A1F" w:rsidRPr="00D67C5A" w:rsidRDefault="0042621E" w:rsidP="00CE6DC8">
      <w:pPr>
        <w:ind w:leftChars="200" w:left="465" w:firstLineChars="100" w:firstLine="232"/>
        <w:rPr>
          <w:rFonts w:hAnsi="ＭＳ 明朝"/>
        </w:rPr>
      </w:pPr>
      <w:r w:rsidRPr="00D67C5A">
        <w:rPr>
          <w:rFonts w:hAnsi="ＭＳ 明朝" w:hint="eastAsia"/>
        </w:rPr>
        <w:t>また、</w:t>
      </w:r>
      <w:r w:rsidR="008E3436" w:rsidRPr="00D67C5A">
        <w:rPr>
          <w:rFonts w:hAnsi="ＭＳ 明朝" w:hint="eastAsia"/>
        </w:rPr>
        <w:t>令和元年１０月からは、国が掲げる「月額８万円相当の</w:t>
      </w:r>
      <w:r w:rsidR="00727880" w:rsidRPr="00D67C5A">
        <w:rPr>
          <w:rFonts w:hAnsi="ＭＳ 明朝" w:hint="eastAsia"/>
        </w:rPr>
        <w:t>特定</w:t>
      </w:r>
      <w:r w:rsidR="008E3436" w:rsidRPr="00D67C5A">
        <w:rPr>
          <w:rFonts w:hAnsi="ＭＳ 明朝" w:hint="eastAsia"/>
        </w:rPr>
        <w:t>処遇改善</w:t>
      </w:r>
      <w:r w:rsidR="00727880" w:rsidRPr="00D67C5A">
        <w:rPr>
          <w:rFonts w:hAnsi="ＭＳ 明朝" w:hint="eastAsia"/>
        </w:rPr>
        <w:t>加算」</w:t>
      </w:r>
      <w:r w:rsidRPr="00D67C5A">
        <w:rPr>
          <w:rFonts w:hAnsi="ＭＳ 明朝" w:hint="eastAsia"/>
        </w:rPr>
        <w:t>により、リーダー級の介護職員については、他産業と遜色ない賃金水準を実現するとされています。</w:t>
      </w:r>
    </w:p>
    <w:p w:rsidR="001C10DE" w:rsidRDefault="00D301E4" w:rsidP="00CE6DC8">
      <w:pPr>
        <w:ind w:left="465" w:hangingChars="200" w:hanging="465"/>
        <w:rPr>
          <w:rFonts w:hAnsi="ＭＳ 明朝"/>
        </w:rPr>
      </w:pPr>
      <w:r w:rsidRPr="00D67C5A">
        <w:rPr>
          <w:rFonts w:hAnsi="ＭＳ 明朝" w:hint="eastAsia"/>
        </w:rPr>
        <w:t xml:space="preserve">　</w:t>
      </w:r>
      <w:r w:rsidR="000C6741" w:rsidRPr="00D67C5A">
        <w:rPr>
          <w:rFonts w:hAnsi="ＭＳ 明朝" w:hint="eastAsia"/>
        </w:rPr>
        <w:t xml:space="preserve">　</w:t>
      </w:r>
      <w:r w:rsidR="00CE6DC8">
        <w:rPr>
          <w:rFonts w:hAnsi="ＭＳ 明朝" w:hint="eastAsia"/>
        </w:rPr>
        <w:t xml:space="preserve">　</w:t>
      </w:r>
      <w:r w:rsidR="0042621E" w:rsidRPr="00D67C5A">
        <w:rPr>
          <w:rFonts w:hAnsi="ＭＳ 明朝" w:hint="eastAsia"/>
        </w:rPr>
        <w:t>一方、介護福祉士等の資格を持たない者を含む介護職員全体では、依然として他産業の平均より低い賃金水準となっています。</w:t>
      </w:r>
      <w:r w:rsidR="00184CFB" w:rsidRPr="000C6741">
        <w:rPr>
          <w:rFonts w:hAnsi="ＭＳ 明朝" w:hint="eastAsia"/>
        </w:rPr>
        <w:t xml:space="preserve">　</w:t>
      </w:r>
    </w:p>
    <w:p w:rsidR="00890E2E" w:rsidRDefault="005A4D6A" w:rsidP="000C6741">
      <w:pPr>
        <w:ind w:left="232" w:hangingChars="100" w:hanging="232"/>
        <w:rPr>
          <w:rFonts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806720" behindDoc="0" locked="0" layoutInCell="1" allowOverlap="1" wp14:anchorId="7487154E" wp14:editId="7D493C1B">
                <wp:simplePos x="0" y="0"/>
                <wp:positionH relativeFrom="margin">
                  <wp:posOffset>4820285</wp:posOffset>
                </wp:positionH>
                <wp:positionV relativeFrom="paragraph">
                  <wp:posOffset>227634</wp:posOffset>
                </wp:positionV>
                <wp:extent cx="1247775" cy="3333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247775" cy="333375"/>
                        </a:xfrm>
                        <a:prstGeom prst="rect">
                          <a:avLst/>
                        </a:prstGeom>
                        <a:noFill/>
                        <a:ln w="6350">
                          <a:noFill/>
                        </a:ln>
                      </wps:spPr>
                      <wps:txbx>
                        <w:txbxContent>
                          <w:p w:rsidR="00DB391B" w:rsidRPr="00311A98" w:rsidRDefault="00DB391B" w:rsidP="00311A98">
                            <w:pPr>
                              <w:spacing w:line="180" w:lineRule="exact"/>
                              <w:jc w:val="center"/>
                              <w:rPr>
                                <w:rFonts w:asciiTheme="minorEastAsia" w:eastAsiaTheme="minorEastAsia" w:hAnsiTheme="minorEastAsia"/>
                                <w:color w:val="000000" w:themeColor="text1"/>
                                <w:sz w:val="18"/>
                                <w:szCs w:val="15"/>
                              </w:rPr>
                            </w:pPr>
                            <w:r>
                              <w:rPr>
                                <w:rFonts w:asciiTheme="minorEastAsia" w:eastAsiaTheme="minorEastAsia" w:hAnsiTheme="minorEastAsia" w:hint="eastAsia"/>
                                <w:color w:val="000000" w:themeColor="text1"/>
                                <w:sz w:val="18"/>
                                <w:szCs w:val="15"/>
                              </w:rPr>
                              <w:t>（</w:t>
                            </w:r>
                            <w:r>
                              <w:rPr>
                                <w:rFonts w:asciiTheme="minorEastAsia" w:eastAsiaTheme="minorEastAsia" w:hAnsiTheme="minorEastAsia"/>
                                <w:color w:val="000000" w:themeColor="text1"/>
                                <w:sz w:val="18"/>
                                <w:szCs w:val="15"/>
                              </w:rPr>
                              <w:t>単位：千円）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154E" id="テキスト ボックス 37" o:spid="_x0000_s1041" type="#_x0000_t202" style="position:absolute;left:0;text-align:left;margin-left:379.55pt;margin-top:17.9pt;width:98.25pt;height:26.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" filled="f" stroked="f" strokeweight=".5pt">
                <v:textbox>
                  <w:txbxContent>
                    <w:p w:rsidR="00DB391B" w:rsidRPr="00311A98" w:rsidRDefault="00DB391B" w:rsidP="00311A98">
                      <w:pPr>
                        <w:spacing w:line="180" w:lineRule="exact"/>
                        <w:jc w:val="center"/>
                        <w:rPr>
                          <w:rFonts w:asciiTheme="minorEastAsia" w:eastAsiaTheme="minorEastAsia" w:hAnsiTheme="minorEastAsia"/>
                          <w:color w:val="000000" w:themeColor="text1"/>
                          <w:sz w:val="18"/>
                          <w:szCs w:val="15"/>
                        </w:rPr>
                      </w:pPr>
                      <w:r>
                        <w:rPr>
                          <w:rFonts w:asciiTheme="minorEastAsia" w:eastAsiaTheme="minorEastAsia" w:hAnsiTheme="minorEastAsia" w:hint="eastAsia"/>
                          <w:color w:val="000000" w:themeColor="text1"/>
                          <w:sz w:val="18"/>
                          <w:szCs w:val="15"/>
                        </w:rPr>
                        <w:t>（</w:t>
                      </w:r>
                      <w:r>
                        <w:rPr>
                          <w:rFonts w:asciiTheme="minorEastAsia" w:eastAsiaTheme="minorEastAsia" w:hAnsiTheme="minorEastAsia"/>
                          <w:color w:val="000000" w:themeColor="text1"/>
                          <w:sz w:val="18"/>
                          <w:szCs w:val="15"/>
                        </w:rPr>
                        <w:t>単位：千円）</w:t>
                      </w:r>
                    </w:p>
                  </w:txbxContent>
                </v:textbox>
                <w10:wrap anchorx="margin"/>
              </v:shape>
            </w:pict>
          </mc:Fallback>
        </mc:AlternateContent>
      </w:r>
      <w:r w:rsidR="00C52DA9">
        <w:rPr>
          <w:rFonts w:hAnsi="ＭＳ 明朝" w:hint="eastAsia"/>
          <w:noProof/>
        </w:rPr>
        <mc:AlternateContent>
          <mc:Choice Requires="wps">
            <w:drawing>
              <wp:anchor distT="0" distB="0" distL="114300" distR="114300" simplePos="0" relativeHeight="251804672" behindDoc="0" locked="0" layoutInCell="1" allowOverlap="1" wp14:anchorId="25386B0D" wp14:editId="006FA113">
                <wp:simplePos x="0" y="0"/>
                <wp:positionH relativeFrom="column">
                  <wp:posOffset>67310</wp:posOffset>
                </wp:positionH>
                <wp:positionV relativeFrom="paragraph">
                  <wp:posOffset>-46990</wp:posOffset>
                </wp:positionV>
                <wp:extent cx="5762625" cy="3429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762625" cy="342900"/>
                        </a:xfrm>
                        <a:prstGeom prst="rect">
                          <a:avLst/>
                        </a:prstGeom>
                        <a:noFill/>
                        <a:ln w="6350">
                          <a:noFill/>
                        </a:ln>
                      </wps:spPr>
                      <wps:txbx>
                        <w:txbxContent>
                          <w:p w:rsidR="00DB391B" w:rsidRPr="004A410D" w:rsidRDefault="00DB391B" w:rsidP="00311A98">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図２－１－２</w:t>
                            </w:r>
                            <w:r w:rsidRPr="004A410D">
                              <w:rPr>
                                <w:rFonts w:ascii="ＭＳ ゴシック" w:eastAsia="ＭＳ ゴシック" w:hAnsi="ＭＳ ゴシック"/>
                                <w:sz w:val="21"/>
                              </w:rPr>
                              <w:t xml:space="preserve">　</w:t>
                            </w:r>
                            <w:r w:rsidRPr="004A410D">
                              <w:rPr>
                                <w:rFonts w:ascii="ＭＳ ゴシック" w:eastAsia="ＭＳ ゴシック" w:hAnsi="ＭＳ ゴシック" w:hint="eastAsia"/>
                                <w:sz w:val="21"/>
                              </w:rPr>
                              <w:t>有資格</w:t>
                            </w:r>
                            <w:r w:rsidRPr="004A410D">
                              <w:rPr>
                                <w:rFonts w:ascii="ＭＳ ゴシック" w:eastAsia="ＭＳ ゴシック" w:hAnsi="ＭＳ ゴシック"/>
                                <w:sz w:val="21"/>
                              </w:rPr>
                              <w:t>介護職員の</w:t>
                            </w:r>
                            <w:r w:rsidRPr="004A410D">
                              <w:rPr>
                                <w:rFonts w:ascii="ＭＳ ゴシック" w:eastAsia="ＭＳ ゴシック" w:hAnsi="ＭＳ ゴシック" w:hint="eastAsia"/>
                                <w:sz w:val="21"/>
                              </w:rPr>
                              <w:t>平均</w:t>
                            </w:r>
                            <w:r w:rsidRPr="004A410D">
                              <w:rPr>
                                <w:rFonts w:ascii="ＭＳ ゴシック" w:eastAsia="ＭＳ ゴシック" w:hAnsi="ＭＳ ゴシック"/>
                                <w:sz w:val="21"/>
                              </w:rPr>
                              <w:t>給与額（月給・常勤・加算Ⅰ～Ⅴ取得事業所）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86B0D" id="テキスト ボックス 32" o:spid="_x0000_s1042" type="#_x0000_t202" style="position:absolute;left:0;text-align:left;margin-left:5.3pt;margin-top:-3.7pt;width:453.7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" filled="f" stroked="f" strokeweight=".5pt">
                <v:textbox>
                  <w:txbxContent>
                    <w:p w:rsidR="00DB391B" w:rsidRPr="004A410D" w:rsidRDefault="00DB391B" w:rsidP="00311A98">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図２－１－２</w:t>
                      </w:r>
                      <w:r w:rsidRPr="004A410D">
                        <w:rPr>
                          <w:rFonts w:ascii="ＭＳ ゴシック" w:eastAsia="ＭＳ ゴシック" w:hAnsi="ＭＳ ゴシック"/>
                          <w:sz w:val="21"/>
                        </w:rPr>
                        <w:t xml:space="preserve">　</w:t>
                      </w:r>
                      <w:r w:rsidRPr="004A410D">
                        <w:rPr>
                          <w:rFonts w:ascii="ＭＳ ゴシック" w:eastAsia="ＭＳ ゴシック" w:hAnsi="ＭＳ ゴシック" w:hint="eastAsia"/>
                          <w:sz w:val="21"/>
                        </w:rPr>
                        <w:t>有資格</w:t>
                      </w:r>
                      <w:r w:rsidRPr="004A410D">
                        <w:rPr>
                          <w:rFonts w:ascii="ＭＳ ゴシック" w:eastAsia="ＭＳ ゴシック" w:hAnsi="ＭＳ ゴシック"/>
                          <w:sz w:val="21"/>
                        </w:rPr>
                        <w:t>介護職員の</w:t>
                      </w:r>
                      <w:r w:rsidRPr="004A410D">
                        <w:rPr>
                          <w:rFonts w:ascii="ＭＳ ゴシック" w:eastAsia="ＭＳ ゴシック" w:hAnsi="ＭＳ ゴシック" w:hint="eastAsia"/>
                          <w:sz w:val="21"/>
                        </w:rPr>
                        <w:t>平均</w:t>
                      </w:r>
                      <w:r w:rsidRPr="004A410D">
                        <w:rPr>
                          <w:rFonts w:ascii="ＭＳ ゴシック" w:eastAsia="ＭＳ ゴシック" w:hAnsi="ＭＳ ゴシック"/>
                          <w:sz w:val="21"/>
                        </w:rPr>
                        <w:t>給与額（月給・常勤・加算Ⅰ～Ⅴ取得事業所）</w:t>
                      </w:r>
                    </w:p>
                  </w:txbxContent>
                </v:textbox>
              </v:shape>
            </w:pict>
          </mc:Fallback>
        </mc:AlternateContent>
      </w:r>
    </w:p>
    <w:p w:rsidR="0081494E" w:rsidRPr="000C6741" w:rsidRDefault="0081494E" w:rsidP="007B5281">
      <w:pPr>
        <w:spacing w:line="360" w:lineRule="exact"/>
        <w:ind w:left="232" w:hangingChars="100" w:hanging="232"/>
        <w:rPr>
          <w:rFonts w:hAnsi="ＭＳ 明朝"/>
        </w:rPr>
      </w:pPr>
    </w:p>
    <w:tbl>
      <w:tblPr>
        <w:tblStyle w:val="a9"/>
        <w:tblW w:w="0" w:type="auto"/>
        <w:jc w:val="center"/>
        <w:tblLook w:val="04A0" w:firstRow="1" w:lastRow="0" w:firstColumn="1" w:lastColumn="0" w:noHBand="0" w:noVBand="1"/>
      </w:tblPr>
      <w:tblGrid>
        <w:gridCol w:w="426"/>
        <w:gridCol w:w="2177"/>
        <w:gridCol w:w="1257"/>
        <w:gridCol w:w="1257"/>
        <w:gridCol w:w="1257"/>
        <w:gridCol w:w="1345"/>
        <w:gridCol w:w="1346"/>
      </w:tblGrid>
      <w:tr w:rsidR="0081494E" w:rsidTr="00455921">
        <w:trPr>
          <w:trHeight w:val="303"/>
          <w:jc w:val="center"/>
        </w:trPr>
        <w:tc>
          <w:tcPr>
            <w:tcW w:w="2603" w:type="dxa"/>
            <w:gridSpan w:val="2"/>
          </w:tcPr>
          <w:p w:rsidR="0081494E" w:rsidRPr="005A4D6A" w:rsidRDefault="0081494E" w:rsidP="00D36966">
            <w:pPr>
              <w:rPr>
                <w:rFonts w:ascii="游ゴシック" w:eastAsia="游ゴシック" w:hAnsi="游ゴシック"/>
                <w:color w:val="000000" w:themeColor="text1"/>
                <w:sz w:val="21"/>
              </w:rPr>
            </w:pPr>
          </w:p>
        </w:tc>
        <w:tc>
          <w:tcPr>
            <w:tcW w:w="1257" w:type="dxa"/>
          </w:tcPr>
          <w:p w:rsidR="0081494E" w:rsidRPr="005A4D6A" w:rsidRDefault="0081494E" w:rsidP="00B26051">
            <w:pPr>
              <w:jc w:val="cente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平成26年</w:t>
            </w:r>
          </w:p>
        </w:tc>
        <w:tc>
          <w:tcPr>
            <w:tcW w:w="1257" w:type="dxa"/>
          </w:tcPr>
          <w:p w:rsidR="0081494E" w:rsidRPr="005A4D6A" w:rsidRDefault="0081494E" w:rsidP="00B26051">
            <w:pPr>
              <w:jc w:val="cente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平成27年</w:t>
            </w:r>
          </w:p>
        </w:tc>
        <w:tc>
          <w:tcPr>
            <w:tcW w:w="1257" w:type="dxa"/>
          </w:tcPr>
          <w:p w:rsidR="0081494E" w:rsidRPr="005A4D6A" w:rsidRDefault="0081494E" w:rsidP="00B26051">
            <w:pPr>
              <w:jc w:val="cente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平成28年</w:t>
            </w:r>
          </w:p>
        </w:tc>
        <w:tc>
          <w:tcPr>
            <w:tcW w:w="1345" w:type="dxa"/>
          </w:tcPr>
          <w:p w:rsidR="0081494E" w:rsidRPr="005A4D6A" w:rsidRDefault="0081494E" w:rsidP="0081494E">
            <w:pPr>
              <w:jc w:val="cente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平成29年</w:t>
            </w:r>
          </w:p>
        </w:tc>
        <w:tc>
          <w:tcPr>
            <w:tcW w:w="1346" w:type="dxa"/>
          </w:tcPr>
          <w:p w:rsidR="0081494E" w:rsidRPr="005A4D6A" w:rsidRDefault="0081494E" w:rsidP="0081494E">
            <w:pPr>
              <w:jc w:val="cente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平成30年</w:t>
            </w:r>
          </w:p>
        </w:tc>
      </w:tr>
      <w:tr w:rsidR="0081494E" w:rsidTr="00455921">
        <w:trPr>
          <w:trHeight w:val="314"/>
          <w:jc w:val="center"/>
        </w:trPr>
        <w:tc>
          <w:tcPr>
            <w:tcW w:w="2603" w:type="dxa"/>
            <w:gridSpan w:val="2"/>
            <w:tcBorders>
              <w:bottom w:val="nil"/>
            </w:tcBorders>
          </w:tcPr>
          <w:p w:rsidR="0081494E" w:rsidRPr="005A4D6A" w:rsidRDefault="0081494E" w:rsidP="00D36966">
            <w:pP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有資格介護職員（平均）</w:t>
            </w:r>
          </w:p>
        </w:tc>
        <w:tc>
          <w:tcPr>
            <w:tcW w:w="1257"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274.6</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286.5</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291.9</w:t>
            </w:r>
          </w:p>
        </w:tc>
        <w:tc>
          <w:tcPr>
            <w:tcW w:w="1345"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295.7</w:t>
            </w:r>
          </w:p>
        </w:tc>
        <w:tc>
          <w:tcPr>
            <w:tcW w:w="1346"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303.5</w:t>
            </w:r>
          </w:p>
        </w:tc>
      </w:tr>
      <w:tr w:rsidR="0081494E" w:rsidTr="00455921">
        <w:trPr>
          <w:trHeight w:val="303"/>
          <w:jc w:val="center"/>
        </w:trPr>
        <w:tc>
          <w:tcPr>
            <w:tcW w:w="426" w:type="dxa"/>
            <w:vMerge w:val="restart"/>
            <w:tcBorders>
              <w:top w:val="nil"/>
            </w:tcBorders>
          </w:tcPr>
          <w:p w:rsidR="0081494E" w:rsidRPr="004A410D" w:rsidRDefault="0081494E" w:rsidP="00D36966">
            <w:pPr>
              <w:rPr>
                <w:rFonts w:asciiTheme="minorHAnsi" w:eastAsiaTheme="minorHAnsi"/>
                <w:color w:val="000000" w:themeColor="text1"/>
                <w:sz w:val="21"/>
              </w:rPr>
            </w:pPr>
          </w:p>
        </w:tc>
        <w:tc>
          <w:tcPr>
            <w:tcW w:w="2177" w:type="dxa"/>
          </w:tcPr>
          <w:p w:rsidR="0081494E" w:rsidRPr="005A4D6A" w:rsidRDefault="0081494E" w:rsidP="00D36966">
            <w:pP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介護福祉士</w:t>
            </w:r>
          </w:p>
        </w:tc>
        <w:tc>
          <w:tcPr>
            <w:tcW w:w="1257"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287.1</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297.3</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302.6</w:t>
            </w:r>
          </w:p>
        </w:tc>
        <w:tc>
          <w:tcPr>
            <w:tcW w:w="1345"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307.1</w:t>
            </w:r>
          </w:p>
        </w:tc>
        <w:tc>
          <w:tcPr>
            <w:tcW w:w="1346"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313.9</w:t>
            </w:r>
          </w:p>
        </w:tc>
      </w:tr>
      <w:tr w:rsidR="0081494E" w:rsidTr="00455921">
        <w:trPr>
          <w:trHeight w:val="325"/>
          <w:jc w:val="center"/>
        </w:trPr>
        <w:tc>
          <w:tcPr>
            <w:tcW w:w="426" w:type="dxa"/>
            <w:vMerge/>
            <w:tcBorders>
              <w:top w:val="nil"/>
            </w:tcBorders>
          </w:tcPr>
          <w:p w:rsidR="0081494E" w:rsidRPr="004A410D" w:rsidRDefault="0081494E" w:rsidP="00D36966">
            <w:pPr>
              <w:rPr>
                <w:rFonts w:asciiTheme="minorHAnsi" w:eastAsiaTheme="minorHAnsi"/>
                <w:color w:val="000000" w:themeColor="text1"/>
                <w:sz w:val="21"/>
              </w:rPr>
            </w:pPr>
          </w:p>
        </w:tc>
        <w:tc>
          <w:tcPr>
            <w:tcW w:w="2177" w:type="dxa"/>
          </w:tcPr>
          <w:p w:rsidR="0081494E" w:rsidRPr="005A4D6A" w:rsidRDefault="0081494E" w:rsidP="00D36966">
            <w:pP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社会福祉士</w:t>
            </w:r>
          </w:p>
        </w:tc>
        <w:tc>
          <w:tcPr>
            <w:tcW w:w="1257"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307.4</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324.3</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323.6</w:t>
            </w:r>
          </w:p>
        </w:tc>
        <w:tc>
          <w:tcPr>
            <w:tcW w:w="1345"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336.1</w:t>
            </w:r>
          </w:p>
        </w:tc>
        <w:tc>
          <w:tcPr>
            <w:tcW w:w="1346"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336.3</w:t>
            </w:r>
          </w:p>
        </w:tc>
      </w:tr>
      <w:tr w:rsidR="0081494E" w:rsidTr="00455921">
        <w:trPr>
          <w:trHeight w:val="314"/>
          <w:jc w:val="center"/>
        </w:trPr>
        <w:tc>
          <w:tcPr>
            <w:tcW w:w="426" w:type="dxa"/>
            <w:vMerge/>
            <w:tcBorders>
              <w:top w:val="nil"/>
            </w:tcBorders>
          </w:tcPr>
          <w:p w:rsidR="0081494E" w:rsidRPr="004A410D" w:rsidRDefault="0081494E" w:rsidP="00D36966">
            <w:pPr>
              <w:rPr>
                <w:rFonts w:asciiTheme="minorHAnsi" w:eastAsiaTheme="minorHAnsi"/>
                <w:color w:val="000000" w:themeColor="text1"/>
                <w:sz w:val="21"/>
              </w:rPr>
            </w:pPr>
          </w:p>
        </w:tc>
        <w:tc>
          <w:tcPr>
            <w:tcW w:w="2177" w:type="dxa"/>
          </w:tcPr>
          <w:p w:rsidR="0081494E" w:rsidRPr="005A4D6A" w:rsidRDefault="0081494E" w:rsidP="00D36966">
            <w:pP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介護支援専門員</w:t>
            </w:r>
          </w:p>
        </w:tc>
        <w:tc>
          <w:tcPr>
            <w:tcW w:w="1257"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325.8</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334.4</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338.4</w:t>
            </w:r>
          </w:p>
        </w:tc>
        <w:tc>
          <w:tcPr>
            <w:tcW w:w="1345"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347.6</w:t>
            </w:r>
          </w:p>
        </w:tc>
        <w:tc>
          <w:tcPr>
            <w:tcW w:w="1346"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350.0</w:t>
            </w:r>
          </w:p>
        </w:tc>
      </w:tr>
      <w:tr w:rsidR="0081494E" w:rsidTr="00455921">
        <w:trPr>
          <w:trHeight w:val="314"/>
          <w:jc w:val="center"/>
        </w:trPr>
        <w:tc>
          <w:tcPr>
            <w:tcW w:w="426" w:type="dxa"/>
            <w:vMerge/>
            <w:tcBorders>
              <w:top w:val="nil"/>
            </w:tcBorders>
          </w:tcPr>
          <w:p w:rsidR="0081494E" w:rsidRPr="004A410D" w:rsidRDefault="0081494E" w:rsidP="00B26051">
            <w:pPr>
              <w:rPr>
                <w:rFonts w:asciiTheme="minorHAnsi" w:eastAsiaTheme="minorHAnsi"/>
                <w:color w:val="000000" w:themeColor="text1"/>
                <w:sz w:val="21"/>
              </w:rPr>
            </w:pPr>
          </w:p>
        </w:tc>
        <w:tc>
          <w:tcPr>
            <w:tcW w:w="2177" w:type="dxa"/>
          </w:tcPr>
          <w:p w:rsidR="0081494E" w:rsidRPr="005A4D6A" w:rsidRDefault="0081494E" w:rsidP="00B26051">
            <w:pP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実務者研修</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271.2</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283.5</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285.3</w:t>
            </w:r>
          </w:p>
        </w:tc>
        <w:tc>
          <w:tcPr>
            <w:tcW w:w="1345"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285.2</w:t>
            </w:r>
          </w:p>
        </w:tc>
        <w:tc>
          <w:tcPr>
            <w:tcW w:w="1346"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288.1</w:t>
            </w:r>
          </w:p>
        </w:tc>
      </w:tr>
      <w:tr w:rsidR="0081494E" w:rsidTr="00455921">
        <w:trPr>
          <w:trHeight w:val="303"/>
          <w:jc w:val="center"/>
        </w:trPr>
        <w:tc>
          <w:tcPr>
            <w:tcW w:w="426" w:type="dxa"/>
            <w:vMerge/>
            <w:tcBorders>
              <w:top w:val="nil"/>
            </w:tcBorders>
          </w:tcPr>
          <w:p w:rsidR="0081494E" w:rsidRPr="004A410D" w:rsidRDefault="0081494E" w:rsidP="00B26051">
            <w:pPr>
              <w:rPr>
                <w:rFonts w:asciiTheme="minorHAnsi" w:eastAsiaTheme="minorHAnsi"/>
                <w:color w:val="000000" w:themeColor="text1"/>
                <w:sz w:val="21"/>
              </w:rPr>
            </w:pPr>
          </w:p>
        </w:tc>
        <w:tc>
          <w:tcPr>
            <w:tcW w:w="2177" w:type="dxa"/>
          </w:tcPr>
          <w:p w:rsidR="0081494E" w:rsidRPr="005A4D6A" w:rsidRDefault="0081494E" w:rsidP="00B26051">
            <w:pPr>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介護職員初任者研修</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255.3</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267.4</w:t>
            </w:r>
          </w:p>
        </w:tc>
        <w:tc>
          <w:tcPr>
            <w:tcW w:w="1257"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274.0</w:t>
            </w:r>
          </w:p>
        </w:tc>
        <w:tc>
          <w:tcPr>
            <w:tcW w:w="1345" w:type="dxa"/>
          </w:tcPr>
          <w:p w:rsidR="0081494E" w:rsidRPr="005A4D6A" w:rsidRDefault="00311A98"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276.5</w:t>
            </w:r>
          </w:p>
        </w:tc>
        <w:tc>
          <w:tcPr>
            <w:tcW w:w="1346" w:type="dxa"/>
          </w:tcPr>
          <w:p w:rsidR="0081494E" w:rsidRPr="005A4D6A" w:rsidRDefault="0081494E" w:rsidP="001C10DE">
            <w:pPr>
              <w:jc w:val="right"/>
              <w:rPr>
                <w:rFonts w:ascii="游ゴシック" w:eastAsia="游ゴシック" w:hAnsi="游ゴシック"/>
                <w:color w:val="000000" w:themeColor="text1"/>
                <w:sz w:val="21"/>
              </w:rPr>
            </w:pPr>
            <w:r w:rsidRPr="005A4D6A">
              <w:rPr>
                <w:rFonts w:ascii="游ゴシック" w:eastAsia="游ゴシック" w:hAnsi="游ゴシック" w:hint="eastAsia"/>
                <w:color w:val="000000" w:themeColor="text1"/>
                <w:sz w:val="21"/>
              </w:rPr>
              <w:t>285.6</w:t>
            </w:r>
          </w:p>
        </w:tc>
      </w:tr>
    </w:tbl>
    <w:p w:rsidR="004A410D" w:rsidRDefault="007002D6" w:rsidP="00D36966">
      <w:pPr>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810816" behindDoc="0" locked="0" layoutInCell="1" allowOverlap="1" wp14:anchorId="465B1E64" wp14:editId="30A9AD1C">
                <wp:simplePos x="0" y="0"/>
                <wp:positionH relativeFrom="margin">
                  <wp:posOffset>-37465</wp:posOffset>
                </wp:positionH>
                <wp:positionV relativeFrom="paragraph">
                  <wp:posOffset>46355</wp:posOffset>
                </wp:positionV>
                <wp:extent cx="6305550" cy="4381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6305550" cy="438150"/>
                        </a:xfrm>
                        <a:prstGeom prst="rect">
                          <a:avLst/>
                        </a:prstGeom>
                        <a:noFill/>
                        <a:ln w="6350">
                          <a:noFill/>
                        </a:ln>
                      </wps:spPr>
                      <wps:txbx>
                        <w:txbxContent>
                          <w:p w:rsidR="00DB391B" w:rsidRDefault="00DB391B" w:rsidP="004A410D">
                            <w:pPr>
                              <w:spacing w:line="240" w:lineRule="exact"/>
                              <w:jc w:val="left"/>
                              <w:rPr>
                                <w:sz w:val="20"/>
                              </w:rPr>
                            </w:pPr>
                            <w:r w:rsidRPr="00657505">
                              <w:rPr>
                                <w:rFonts w:hint="eastAsia"/>
                                <w:sz w:val="20"/>
                              </w:rPr>
                              <w:t>（</w:t>
                            </w:r>
                            <w:r w:rsidRPr="00657505">
                              <w:rPr>
                                <w:sz w:val="20"/>
                              </w:rPr>
                              <w:t>資料）</w:t>
                            </w:r>
                            <w:r>
                              <w:rPr>
                                <w:rFonts w:hint="eastAsia"/>
                                <w:sz w:val="20"/>
                              </w:rPr>
                              <w:t>厚生労働省「介護</w:t>
                            </w:r>
                            <w:r>
                              <w:rPr>
                                <w:sz w:val="20"/>
                              </w:rPr>
                              <w:t>従事者処遇状況等調査」</w:t>
                            </w:r>
                            <w:r>
                              <w:rPr>
                                <w:rFonts w:hint="eastAsia"/>
                                <w:sz w:val="20"/>
                              </w:rPr>
                              <w:t xml:space="preserve">　</w:t>
                            </w:r>
                          </w:p>
                          <w:p w:rsidR="00DB391B" w:rsidRPr="00657505" w:rsidRDefault="00DB391B" w:rsidP="004A410D">
                            <w:pPr>
                              <w:spacing w:line="240" w:lineRule="exact"/>
                              <w:jc w:val="left"/>
                              <w:rPr>
                                <w:sz w:val="20"/>
                              </w:rPr>
                            </w:pPr>
                            <w:r>
                              <w:rPr>
                                <w:rFonts w:hint="eastAsia"/>
                                <w:sz w:val="20"/>
                              </w:rPr>
                              <w:t>（</w:t>
                            </w:r>
                            <w:r>
                              <w:rPr>
                                <w:sz w:val="20"/>
                              </w:rPr>
                              <w:t xml:space="preserve">注）　</w:t>
                            </w:r>
                            <w:r>
                              <w:rPr>
                                <w:rFonts w:hint="eastAsia"/>
                                <w:sz w:val="20"/>
                              </w:rPr>
                              <w:t>基本給のほか</w:t>
                            </w:r>
                            <w:r>
                              <w:rPr>
                                <w:sz w:val="20"/>
                              </w:rPr>
                              <w:t>、諸手当や賞与も</w:t>
                            </w:r>
                            <w:r>
                              <w:rPr>
                                <w:rFonts w:hint="eastAsia"/>
                                <w:sz w:val="20"/>
                              </w:rPr>
                              <w:t>含む</w:t>
                            </w:r>
                            <w:r>
                              <w:rPr>
                                <w:sz w:val="20"/>
                              </w:rPr>
                              <w:t>。</w:t>
                            </w:r>
                          </w:p>
                          <w:p w:rsidR="00DB391B" w:rsidRPr="00B613CC" w:rsidRDefault="00DB391B" w:rsidP="004A410D">
                            <w:pPr>
                              <w:spacing w:line="240" w:lineRule="exact"/>
                              <w:jc w:val="left"/>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1E64" id="テキスト ボックス 45" o:spid="_x0000_s1043" type="#_x0000_t202" style="position:absolute;left:0;text-align:left;margin-left:-2.95pt;margin-top:3.65pt;width:496.5pt;height:3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" filled="f" stroked="f" strokeweight=".5pt">
                <v:textbox>
                  <w:txbxContent>
                    <w:p w:rsidR="00DB391B" w:rsidRDefault="00DB391B" w:rsidP="004A410D">
                      <w:pPr>
                        <w:spacing w:line="240" w:lineRule="exact"/>
                        <w:jc w:val="left"/>
                        <w:rPr>
                          <w:sz w:val="20"/>
                        </w:rPr>
                      </w:pPr>
                      <w:r w:rsidRPr="00657505">
                        <w:rPr>
                          <w:rFonts w:hint="eastAsia"/>
                          <w:sz w:val="20"/>
                        </w:rPr>
                        <w:t>（</w:t>
                      </w:r>
                      <w:r w:rsidRPr="00657505">
                        <w:rPr>
                          <w:sz w:val="20"/>
                        </w:rPr>
                        <w:t>資料）</w:t>
                      </w:r>
                      <w:r>
                        <w:rPr>
                          <w:rFonts w:hint="eastAsia"/>
                          <w:sz w:val="20"/>
                        </w:rPr>
                        <w:t>厚生労働省「介護</w:t>
                      </w:r>
                      <w:r>
                        <w:rPr>
                          <w:sz w:val="20"/>
                        </w:rPr>
                        <w:t>従事者処遇状況等調査」</w:t>
                      </w:r>
                      <w:r>
                        <w:rPr>
                          <w:rFonts w:hint="eastAsia"/>
                          <w:sz w:val="20"/>
                        </w:rPr>
                        <w:t xml:space="preserve">　</w:t>
                      </w:r>
                    </w:p>
                    <w:p w:rsidR="00DB391B" w:rsidRPr="00657505" w:rsidRDefault="00DB391B" w:rsidP="004A410D">
                      <w:pPr>
                        <w:spacing w:line="240" w:lineRule="exact"/>
                        <w:jc w:val="left"/>
                        <w:rPr>
                          <w:sz w:val="20"/>
                        </w:rPr>
                      </w:pPr>
                      <w:r>
                        <w:rPr>
                          <w:rFonts w:hint="eastAsia"/>
                          <w:sz w:val="20"/>
                        </w:rPr>
                        <w:t>（</w:t>
                      </w:r>
                      <w:r>
                        <w:rPr>
                          <w:sz w:val="20"/>
                        </w:rPr>
                        <w:t xml:space="preserve">注）　</w:t>
                      </w:r>
                      <w:r>
                        <w:rPr>
                          <w:rFonts w:hint="eastAsia"/>
                          <w:sz w:val="20"/>
                        </w:rPr>
                        <w:t>基本給のほか</w:t>
                      </w:r>
                      <w:r>
                        <w:rPr>
                          <w:sz w:val="20"/>
                        </w:rPr>
                        <w:t>、諸手当や賞与も</w:t>
                      </w:r>
                      <w:r>
                        <w:rPr>
                          <w:rFonts w:hint="eastAsia"/>
                          <w:sz w:val="20"/>
                        </w:rPr>
                        <w:t>含む</w:t>
                      </w:r>
                      <w:r>
                        <w:rPr>
                          <w:sz w:val="20"/>
                        </w:rPr>
                        <w:t>。</w:t>
                      </w:r>
                    </w:p>
                    <w:p w:rsidR="00DB391B" w:rsidRPr="00B613CC" w:rsidRDefault="00DB391B" w:rsidP="004A410D">
                      <w:pPr>
                        <w:spacing w:line="240" w:lineRule="exact"/>
                        <w:jc w:val="left"/>
                        <w:rPr>
                          <w:sz w:val="18"/>
                        </w:rPr>
                      </w:pPr>
                    </w:p>
                  </w:txbxContent>
                </v:textbox>
                <w10:wrap anchorx="margin"/>
              </v:shape>
            </w:pict>
          </mc:Fallback>
        </mc:AlternateContent>
      </w:r>
    </w:p>
    <w:p w:rsidR="00757FDC" w:rsidRDefault="00757FDC" w:rsidP="00757FDC">
      <w:pPr>
        <w:spacing w:line="200" w:lineRule="exact"/>
        <w:rPr>
          <w:rFonts w:ascii="ＭＳ ゴシック" w:eastAsia="ＭＳ ゴシック" w:hAnsi="ＭＳ ゴシック"/>
        </w:rPr>
      </w:pPr>
    </w:p>
    <w:p w:rsidR="001934F2" w:rsidRDefault="00196169" w:rsidP="00D36966">
      <w:pPr>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649021" behindDoc="0" locked="0" layoutInCell="1" allowOverlap="1" wp14:anchorId="34DB2AD2" wp14:editId="57069AA5">
                <wp:simplePos x="0" y="0"/>
                <wp:positionH relativeFrom="column">
                  <wp:posOffset>57150</wp:posOffset>
                </wp:positionH>
                <wp:positionV relativeFrom="paragraph">
                  <wp:posOffset>267970</wp:posOffset>
                </wp:positionV>
                <wp:extent cx="5762625" cy="34290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762625" cy="342900"/>
                        </a:xfrm>
                        <a:prstGeom prst="rect">
                          <a:avLst/>
                        </a:prstGeom>
                        <a:noFill/>
                        <a:ln w="6350">
                          <a:noFill/>
                        </a:ln>
                      </wps:spPr>
                      <wps:txbx>
                        <w:txbxContent>
                          <w:p w:rsidR="00DB391B" w:rsidRPr="004A410D" w:rsidRDefault="00DB391B" w:rsidP="007002D6">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３</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介護職員</w:t>
                            </w:r>
                            <w:r>
                              <w:rPr>
                                <w:rFonts w:ascii="ＭＳ ゴシック" w:eastAsia="ＭＳ ゴシック" w:hAnsi="ＭＳ ゴシック"/>
                                <w:sz w:val="21"/>
                              </w:rPr>
                              <w:t>・全産業平均</w:t>
                            </w:r>
                            <w:r>
                              <w:rPr>
                                <w:rFonts w:ascii="ＭＳ ゴシック" w:eastAsia="ＭＳ ゴシック" w:hAnsi="ＭＳ ゴシック" w:hint="eastAsia"/>
                                <w:sz w:val="21"/>
                              </w:rPr>
                              <w:t>給与額（月給</w:t>
                            </w:r>
                            <w:r>
                              <w:rPr>
                                <w:rFonts w:ascii="ＭＳ ゴシック" w:eastAsia="ＭＳ ゴシック" w:hAnsi="ＭＳ ゴシック"/>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2AD2" id="テキスト ボックス 65" o:spid="_x0000_s1044" type="#_x0000_t202" style="position:absolute;left:0;text-align:left;margin-left:4.5pt;margin-top:21.1pt;width:453.75pt;height:27pt;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" filled="f" stroked="f" strokeweight=".5pt">
                <v:textbox>
                  <w:txbxContent>
                    <w:p w:rsidR="00DB391B" w:rsidRPr="004A410D" w:rsidRDefault="00DB391B" w:rsidP="007002D6">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３</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介護職員</w:t>
                      </w:r>
                      <w:r>
                        <w:rPr>
                          <w:rFonts w:ascii="ＭＳ ゴシック" w:eastAsia="ＭＳ ゴシック" w:hAnsi="ＭＳ ゴシック"/>
                          <w:sz w:val="21"/>
                        </w:rPr>
                        <w:t>・全産業平均</w:t>
                      </w:r>
                      <w:r>
                        <w:rPr>
                          <w:rFonts w:ascii="ＭＳ ゴシック" w:eastAsia="ＭＳ ゴシック" w:hAnsi="ＭＳ ゴシック" w:hint="eastAsia"/>
                          <w:sz w:val="21"/>
                        </w:rPr>
                        <w:t>給与額（月給</w:t>
                      </w:r>
                      <w:r>
                        <w:rPr>
                          <w:rFonts w:ascii="ＭＳ ゴシック" w:eastAsia="ＭＳ ゴシック" w:hAnsi="ＭＳ ゴシック"/>
                          <w:sz w:val="21"/>
                        </w:rPr>
                        <w:t>）</w:t>
                      </w:r>
                    </w:p>
                  </w:txbxContent>
                </v:textbox>
              </v:shape>
            </w:pict>
          </mc:Fallback>
        </mc:AlternateContent>
      </w:r>
    </w:p>
    <w:p w:rsidR="007002D6" w:rsidRDefault="007002D6" w:rsidP="00D36966">
      <w:pPr>
        <w:rPr>
          <w:rFonts w:ascii="ＭＳ ゴシック" w:eastAsia="ＭＳ ゴシック" w:hAnsi="ＭＳ ゴシック"/>
        </w:rPr>
      </w:pPr>
    </w:p>
    <w:p w:rsidR="00890E2E" w:rsidRDefault="007002D6" w:rsidP="00D3696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814912" behindDoc="0" locked="0" layoutInCell="1" allowOverlap="1" wp14:anchorId="2C322DC0" wp14:editId="1C11FAC4">
                <wp:simplePos x="0" y="0"/>
                <wp:positionH relativeFrom="margin">
                  <wp:posOffset>4819650</wp:posOffset>
                </wp:positionH>
                <wp:positionV relativeFrom="paragraph">
                  <wp:posOffset>1905</wp:posOffset>
                </wp:positionV>
                <wp:extent cx="1247775" cy="3333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247775" cy="333375"/>
                        </a:xfrm>
                        <a:prstGeom prst="rect">
                          <a:avLst/>
                        </a:prstGeom>
                        <a:noFill/>
                        <a:ln w="6350">
                          <a:noFill/>
                        </a:ln>
                      </wps:spPr>
                      <wps:txbx>
                        <w:txbxContent>
                          <w:p w:rsidR="00DB391B" w:rsidRPr="00311A98" w:rsidRDefault="00DB391B" w:rsidP="007002D6">
                            <w:pPr>
                              <w:spacing w:line="180" w:lineRule="exact"/>
                              <w:jc w:val="center"/>
                              <w:rPr>
                                <w:rFonts w:asciiTheme="minorEastAsia" w:eastAsiaTheme="minorEastAsia" w:hAnsiTheme="minorEastAsia"/>
                                <w:color w:val="000000" w:themeColor="text1"/>
                                <w:sz w:val="18"/>
                                <w:szCs w:val="15"/>
                              </w:rPr>
                            </w:pPr>
                            <w:r>
                              <w:rPr>
                                <w:rFonts w:asciiTheme="minorEastAsia" w:eastAsiaTheme="minorEastAsia" w:hAnsiTheme="minorEastAsia" w:hint="eastAsia"/>
                                <w:color w:val="000000" w:themeColor="text1"/>
                                <w:sz w:val="18"/>
                                <w:szCs w:val="15"/>
                              </w:rPr>
                              <w:t>（</w:t>
                            </w:r>
                            <w:r>
                              <w:rPr>
                                <w:rFonts w:asciiTheme="minorEastAsia" w:eastAsiaTheme="minorEastAsia" w:hAnsiTheme="minorEastAsia"/>
                                <w:color w:val="000000" w:themeColor="text1"/>
                                <w:sz w:val="18"/>
                                <w:szCs w:val="15"/>
                              </w:rPr>
                              <w:t>単位：千円）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2DC0" id="テキスト ボックス 49" o:spid="_x0000_s1045" type="#_x0000_t202" style="position:absolute;left:0;text-align:left;margin-left:379.5pt;margin-top:.15pt;width:98.25pt;height:26.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" filled="f" stroked="f" strokeweight=".5pt">
                <v:textbox>
                  <w:txbxContent>
                    <w:p w:rsidR="00DB391B" w:rsidRPr="00311A98" w:rsidRDefault="00DB391B" w:rsidP="007002D6">
                      <w:pPr>
                        <w:spacing w:line="180" w:lineRule="exact"/>
                        <w:jc w:val="center"/>
                        <w:rPr>
                          <w:rFonts w:asciiTheme="minorEastAsia" w:eastAsiaTheme="minorEastAsia" w:hAnsiTheme="minorEastAsia"/>
                          <w:color w:val="000000" w:themeColor="text1"/>
                          <w:sz w:val="18"/>
                          <w:szCs w:val="15"/>
                        </w:rPr>
                      </w:pPr>
                      <w:r>
                        <w:rPr>
                          <w:rFonts w:asciiTheme="minorEastAsia" w:eastAsiaTheme="minorEastAsia" w:hAnsiTheme="minorEastAsia" w:hint="eastAsia"/>
                          <w:color w:val="000000" w:themeColor="text1"/>
                          <w:sz w:val="18"/>
                          <w:szCs w:val="15"/>
                        </w:rPr>
                        <w:t>（</w:t>
                      </w:r>
                      <w:r>
                        <w:rPr>
                          <w:rFonts w:asciiTheme="minorEastAsia" w:eastAsiaTheme="minorEastAsia" w:hAnsiTheme="minorEastAsia"/>
                          <w:color w:val="000000" w:themeColor="text1"/>
                          <w:sz w:val="18"/>
                          <w:szCs w:val="15"/>
                        </w:rPr>
                        <w:t>単位：千円）</w:t>
                      </w:r>
                    </w:p>
                  </w:txbxContent>
                </v:textbox>
                <w10:wrap anchorx="margin"/>
              </v:shape>
            </w:pict>
          </mc:Fallback>
        </mc:AlternateContent>
      </w:r>
    </w:p>
    <w:tbl>
      <w:tblPr>
        <w:tblStyle w:val="a9"/>
        <w:tblW w:w="0" w:type="auto"/>
        <w:jc w:val="center"/>
        <w:tblLook w:val="04A0" w:firstRow="1" w:lastRow="0" w:firstColumn="1" w:lastColumn="0" w:noHBand="0" w:noVBand="1"/>
      </w:tblPr>
      <w:tblGrid>
        <w:gridCol w:w="1838"/>
        <w:gridCol w:w="1444"/>
        <w:gridCol w:w="1444"/>
        <w:gridCol w:w="1445"/>
        <w:gridCol w:w="1444"/>
        <w:gridCol w:w="1445"/>
      </w:tblGrid>
      <w:tr w:rsidR="00CB1F19" w:rsidRPr="00CB1F19" w:rsidTr="00455921">
        <w:trPr>
          <w:jc w:val="center"/>
        </w:trPr>
        <w:tc>
          <w:tcPr>
            <w:tcW w:w="1838" w:type="dxa"/>
          </w:tcPr>
          <w:p w:rsidR="00CB1F19" w:rsidRPr="005A4D6A" w:rsidRDefault="00CB1F19" w:rsidP="00D36966">
            <w:pPr>
              <w:rPr>
                <w:rFonts w:ascii="游ゴシック" w:eastAsia="游ゴシック" w:hAnsi="游ゴシック"/>
                <w:sz w:val="21"/>
              </w:rPr>
            </w:pPr>
          </w:p>
        </w:tc>
        <w:tc>
          <w:tcPr>
            <w:tcW w:w="1444" w:type="dxa"/>
          </w:tcPr>
          <w:p w:rsidR="00CB1F19" w:rsidRPr="005A4D6A" w:rsidRDefault="00CB1F19" w:rsidP="00CB1F19">
            <w:pPr>
              <w:jc w:val="center"/>
              <w:rPr>
                <w:rFonts w:ascii="游ゴシック" w:eastAsia="游ゴシック" w:hAnsi="游ゴシック"/>
                <w:sz w:val="21"/>
              </w:rPr>
            </w:pPr>
            <w:r w:rsidRPr="005A4D6A">
              <w:rPr>
                <w:rFonts w:ascii="游ゴシック" w:eastAsia="游ゴシック" w:hAnsi="游ゴシック" w:hint="eastAsia"/>
                <w:sz w:val="21"/>
              </w:rPr>
              <w:t>平成26年</w:t>
            </w:r>
          </w:p>
        </w:tc>
        <w:tc>
          <w:tcPr>
            <w:tcW w:w="1444" w:type="dxa"/>
          </w:tcPr>
          <w:p w:rsidR="00CB1F19" w:rsidRPr="005A4D6A" w:rsidRDefault="00CB1F19" w:rsidP="00CB1F19">
            <w:pPr>
              <w:jc w:val="center"/>
              <w:rPr>
                <w:rFonts w:ascii="游ゴシック" w:eastAsia="游ゴシック" w:hAnsi="游ゴシック"/>
                <w:sz w:val="21"/>
              </w:rPr>
            </w:pPr>
            <w:r w:rsidRPr="005A4D6A">
              <w:rPr>
                <w:rFonts w:ascii="游ゴシック" w:eastAsia="游ゴシック" w:hAnsi="游ゴシック" w:hint="eastAsia"/>
                <w:sz w:val="21"/>
              </w:rPr>
              <w:t>平成27年</w:t>
            </w:r>
          </w:p>
        </w:tc>
        <w:tc>
          <w:tcPr>
            <w:tcW w:w="1445" w:type="dxa"/>
          </w:tcPr>
          <w:p w:rsidR="00CB1F19" w:rsidRPr="005A4D6A" w:rsidRDefault="00CB1F19" w:rsidP="00CB1F19">
            <w:pPr>
              <w:jc w:val="center"/>
              <w:rPr>
                <w:rFonts w:ascii="游ゴシック" w:eastAsia="游ゴシック" w:hAnsi="游ゴシック"/>
                <w:sz w:val="21"/>
              </w:rPr>
            </w:pPr>
            <w:r w:rsidRPr="005A4D6A">
              <w:rPr>
                <w:rFonts w:ascii="游ゴシック" w:eastAsia="游ゴシック" w:hAnsi="游ゴシック" w:hint="eastAsia"/>
                <w:sz w:val="21"/>
              </w:rPr>
              <w:t>平成28年</w:t>
            </w:r>
          </w:p>
        </w:tc>
        <w:tc>
          <w:tcPr>
            <w:tcW w:w="1444" w:type="dxa"/>
          </w:tcPr>
          <w:p w:rsidR="00CB1F19" w:rsidRPr="005A4D6A" w:rsidRDefault="00CB1F19" w:rsidP="00CB1F19">
            <w:pPr>
              <w:jc w:val="center"/>
              <w:rPr>
                <w:rFonts w:ascii="游ゴシック" w:eastAsia="游ゴシック" w:hAnsi="游ゴシック"/>
                <w:sz w:val="21"/>
              </w:rPr>
            </w:pPr>
            <w:r w:rsidRPr="005A4D6A">
              <w:rPr>
                <w:rFonts w:ascii="游ゴシック" w:eastAsia="游ゴシック" w:hAnsi="游ゴシック" w:hint="eastAsia"/>
                <w:sz w:val="21"/>
              </w:rPr>
              <w:t>平成29年</w:t>
            </w:r>
          </w:p>
        </w:tc>
        <w:tc>
          <w:tcPr>
            <w:tcW w:w="1445" w:type="dxa"/>
          </w:tcPr>
          <w:p w:rsidR="00CB1F19" w:rsidRPr="005A4D6A" w:rsidRDefault="00CB1F19" w:rsidP="00CB1F19">
            <w:pPr>
              <w:jc w:val="center"/>
              <w:rPr>
                <w:rFonts w:ascii="游ゴシック" w:eastAsia="游ゴシック" w:hAnsi="游ゴシック"/>
                <w:sz w:val="21"/>
              </w:rPr>
            </w:pPr>
            <w:r w:rsidRPr="005A4D6A">
              <w:rPr>
                <w:rFonts w:ascii="游ゴシック" w:eastAsia="游ゴシック" w:hAnsi="游ゴシック" w:hint="eastAsia"/>
                <w:sz w:val="21"/>
              </w:rPr>
              <w:t>平成30年</w:t>
            </w:r>
          </w:p>
        </w:tc>
      </w:tr>
      <w:tr w:rsidR="00CB1F19" w:rsidRPr="00CB1F19" w:rsidTr="00455921">
        <w:trPr>
          <w:jc w:val="center"/>
        </w:trPr>
        <w:tc>
          <w:tcPr>
            <w:tcW w:w="1838" w:type="dxa"/>
          </w:tcPr>
          <w:p w:rsidR="00CB1F19" w:rsidRPr="005A4D6A" w:rsidRDefault="00CB1F19" w:rsidP="00D36966">
            <w:pPr>
              <w:rPr>
                <w:rFonts w:ascii="游ゴシック" w:eastAsia="游ゴシック" w:hAnsi="游ゴシック"/>
                <w:sz w:val="21"/>
              </w:rPr>
            </w:pPr>
            <w:r w:rsidRPr="005A4D6A">
              <w:rPr>
                <w:rFonts w:ascii="游ゴシック" w:eastAsia="游ゴシック" w:hAnsi="游ゴシック" w:hint="eastAsia"/>
                <w:sz w:val="21"/>
              </w:rPr>
              <w:t>福祉施設介護員</w:t>
            </w:r>
          </w:p>
        </w:tc>
        <w:tc>
          <w:tcPr>
            <w:tcW w:w="1444"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219.7</w:t>
            </w:r>
          </w:p>
        </w:tc>
        <w:tc>
          <w:tcPr>
            <w:tcW w:w="1444"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223.5</w:t>
            </w:r>
          </w:p>
        </w:tc>
        <w:tc>
          <w:tcPr>
            <w:tcW w:w="1445"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228.3</w:t>
            </w:r>
          </w:p>
        </w:tc>
        <w:tc>
          <w:tcPr>
            <w:tcW w:w="1444"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233.6</w:t>
            </w:r>
          </w:p>
        </w:tc>
        <w:tc>
          <w:tcPr>
            <w:tcW w:w="1445"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239.7</w:t>
            </w:r>
          </w:p>
        </w:tc>
      </w:tr>
      <w:tr w:rsidR="00CB1F19" w:rsidRPr="00CB1F19" w:rsidTr="00455921">
        <w:trPr>
          <w:jc w:val="center"/>
        </w:trPr>
        <w:tc>
          <w:tcPr>
            <w:tcW w:w="1838" w:type="dxa"/>
          </w:tcPr>
          <w:p w:rsidR="00CB1F19" w:rsidRPr="005A4D6A" w:rsidRDefault="00CB1F19" w:rsidP="00D36966">
            <w:pPr>
              <w:rPr>
                <w:rFonts w:ascii="游ゴシック" w:eastAsia="游ゴシック" w:hAnsi="游ゴシック"/>
                <w:sz w:val="21"/>
              </w:rPr>
            </w:pPr>
            <w:r w:rsidRPr="005A4D6A">
              <w:rPr>
                <w:rFonts w:ascii="游ゴシック" w:eastAsia="游ゴシック" w:hAnsi="游ゴシック" w:hint="eastAsia"/>
                <w:sz w:val="21"/>
              </w:rPr>
              <w:t>全産業（平均）</w:t>
            </w:r>
          </w:p>
        </w:tc>
        <w:tc>
          <w:tcPr>
            <w:tcW w:w="1444"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329.6</w:t>
            </w:r>
          </w:p>
        </w:tc>
        <w:tc>
          <w:tcPr>
            <w:tcW w:w="1444"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333.3</w:t>
            </w:r>
          </w:p>
        </w:tc>
        <w:tc>
          <w:tcPr>
            <w:tcW w:w="1445"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333.7</w:t>
            </w:r>
          </w:p>
        </w:tc>
        <w:tc>
          <w:tcPr>
            <w:tcW w:w="1444"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333.8</w:t>
            </w:r>
          </w:p>
        </w:tc>
        <w:tc>
          <w:tcPr>
            <w:tcW w:w="1445"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336.7</w:t>
            </w:r>
          </w:p>
        </w:tc>
      </w:tr>
      <w:tr w:rsidR="00CB1F19" w:rsidRPr="00CB1F19" w:rsidTr="00455921">
        <w:trPr>
          <w:jc w:val="center"/>
        </w:trPr>
        <w:tc>
          <w:tcPr>
            <w:tcW w:w="1838" w:type="dxa"/>
          </w:tcPr>
          <w:p w:rsidR="00CB1F19" w:rsidRPr="005A4D6A" w:rsidRDefault="00CB1F19" w:rsidP="00CB1F19">
            <w:pPr>
              <w:jc w:val="center"/>
              <w:rPr>
                <w:rFonts w:ascii="游ゴシック" w:eastAsia="游ゴシック" w:hAnsi="游ゴシック"/>
                <w:sz w:val="21"/>
              </w:rPr>
            </w:pPr>
            <w:r w:rsidRPr="005A4D6A">
              <w:rPr>
                <w:rFonts w:ascii="游ゴシック" w:eastAsia="游ゴシック" w:hAnsi="游ゴシック" w:hint="eastAsia"/>
                <w:sz w:val="21"/>
              </w:rPr>
              <w:t>差</w:t>
            </w:r>
          </w:p>
        </w:tc>
        <w:tc>
          <w:tcPr>
            <w:tcW w:w="1444"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w:t>
            </w:r>
            <w:r w:rsidRPr="005A4D6A">
              <w:rPr>
                <w:rFonts w:ascii="游ゴシック" w:eastAsia="游ゴシック" w:hAnsi="游ゴシック"/>
                <w:sz w:val="21"/>
              </w:rPr>
              <w:t>109.9</w:t>
            </w:r>
          </w:p>
        </w:tc>
        <w:tc>
          <w:tcPr>
            <w:tcW w:w="1444" w:type="dxa"/>
          </w:tcPr>
          <w:p w:rsidR="00CB1F19" w:rsidRPr="005A4D6A" w:rsidRDefault="00CB1F19" w:rsidP="00CB1F19">
            <w:pPr>
              <w:wordWrap w:val="0"/>
              <w:jc w:val="right"/>
              <w:rPr>
                <w:rFonts w:ascii="游ゴシック" w:eastAsia="游ゴシック" w:hAnsi="游ゴシック"/>
                <w:sz w:val="21"/>
              </w:rPr>
            </w:pPr>
            <w:r w:rsidRPr="005A4D6A">
              <w:rPr>
                <w:rFonts w:ascii="游ゴシック" w:eastAsia="游ゴシック" w:hAnsi="游ゴシック" w:hint="eastAsia"/>
                <w:sz w:val="21"/>
              </w:rPr>
              <w:t>▲109.8</w:t>
            </w:r>
          </w:p>
        </w:tc>
        <w:tc>
          <w:tcPr>
            <w:tcW w:w="1445"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w:t>
            </w:r>
            <w:r w:rsidRPr="005A4D6A">
              <w:rPr>
                <w:rFonts w:ascii="游ゴシック" w:eastAsia="游ゴシック" w:hAnsi="游ゴシック"/>
                <w:sz w:val="21"/>
              </w:rPr>
              <w:t>105.4</w:t>
            </w:r>
          </w:p>
        </w:tc>
        <w:tc>
          <w:tcPr>
            <w:tcW w:w="1444"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▲100.2</w:t>
            </w:r>
          </w:p>
        </w:tc>
        <w:tc>
          <w:tcPr>
            <w:tcW w:w="1445" w:type="dxa"/>
          </w:tcPr>
          <w:p w:rsidR="00CB1F19" w:rsidRPr="005A4D6A" w:rsidRDefault="00CB1F19" w:rsidP="00CB1F19">
            <w:pPr>
              <w:jc w:val="right"/>
              <w:rPr>
                <w:rFonts w:ascii="游ゴシック" w:eastAsia="游ゴシック" w:hAnsi="游ゴシック"/>
                <w:sz w:val="21"/>
              </w:rPr>
            </w:pPr>
            <w:r w:rsidRPr="005A4D6A">
              <w:rPr>
                <w:rFonts w:ascii="游ゴシック" w:eastAsia="游ゴシック" w:hAnsi="游ゴシック" w:hint="eastAsia"/>
                <w:sz w:val="21"/>
              </w:rPr>
              <w:t>▲</w:t>
            </w:r>
            <w:r w:rsidRPr="005A4D6A">
              <w:rPr>
                <w:rFonts w:ascii="游ゴシック" w:eastAsia="游ゴシック" w:hAnsi="游ゴシック"/>
                <w:sz w:val="21"/>
              </w:rPr>
              <w:t>97</w:t>
            </w:r>
          </w:p>
        </w:tc>
      </w:tr>
    </w:tbl>
    <w:p w:rsidR="00396202" w:rsidRPr="00CB1F19" w:rsidRDefault="007002D6" w:rsidP="00D36966">
      <w:pPr>
        <w:rPr>
          <w:rFonts w:asciiTheme="minorEastAsia" w:eastAsiaTheme="minorEastAsia" w:hAnsiTheme="minorEastAsia"/>
          <w:sz w:val="21"/>
        </w:rPr>
      </w:pPr>
      <w:r>
        <w:rPr>
          <w:rFonts w:hAnsi="ＭＳ 明朝" w:hint="eastAsia"/>
          <w:noProof/>
        </w:rPr>
        <mc:AlternateContent>
          <mc:Choice Requires="wps">
            <w:drawing>
              <wp:anchor distT="0" distB="0" distL="114300" distR="114300" simplePos="0" relativeHeight="251812864" behindDoc="0" locked="0" layoutInCell="1" allowOverlap="1" wp14:anchorId="59B08E24" wp14:editId="6549EDF1">
                <wp:simplePos x="0" y="0"/>
                <wp:positionH relativeFrom="margin">
                  <wp:posOffset>-37465</wp:posOffset>
                </wp:positionH>
                <wp:positionV relativeFrom="paragraph">
                  <wp:posOffset>46355</wp:posOffset>
                </wp:positionV>
                <wp:extent cx="5829300" cy="5048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829300" cy="504825"/>
                        </a:xfrm>
                        <a:prstGeom prst="rect">
                          <a:avLst/>
                        </a:prstGeom>
                        <a:noFill/>
                        <a:ln w="6350">
                          <a:noFill/>
                        </a:ln>
                      </wps:spPr>
                      <wps:txbx>
                        <w:txbxContent>
                          <w:p w:rsidR="00DB391B" w:rsidRDefault="00DB391B" w:rsidP="007002D6">
                            <w:pPr>
                              <w:spacing w:line="240" w:lineRule="exact"/>
                              <w:jc w:val="left"/>
                              <w:rPr>
                                <w:sz w:val="20"/>
                              </w:rPr>
                            </w:pPr>
                            <w:r w:rsidRPr="00657505">
                              <w:rPr>
                                <w:rFonts w:hint="eastAsia"/>
                                <w:sz w:val="20"/>
                              </w:rPr>
                              <w:t>（</w:t>
                            </w:r>
                            <w:r w:rsidRPr="00657505">
                              <w:rPr>
                                <w:sz w:val="20"/>
                              </w:rPr>
                              <w:t>資料）</w:t>
                            </w:r>
                            <w:r>
                              <w:rPr>
                                <w:rFonts w:hint="eastAsia"/>
                                <w:sz w:val="20"/>
                              </w:rPr>
                              <w:t>厚生労働省「賃金構造</w:t>
                            </w:r>
                            <w:r>
                              <w:rPr>
                                <w:sz w:val="20"/>
                              </w:rPr>
                              <w:t>基本統計調査」</w:t>
                            </w:r>
                            <w:r>
                              <w:rPr>
                                <w:rFonts w:hint="eastAsia"/>
                                <w:sz w:val="20"/>
                              </w:rPr>
                              <w:t xml:space="preserve">　</w:t>
                            </w:r>
                          </w:p>
                          <w:p w:rsidR="00DB391B" w:rsidRPr="00657505" w:rsidRDefault="00DB391B" w:rsidP="007002D6">
                            <w:pPr>
                              <w:spacing w:line="240" w:lineRule="exact"/>
                              <w:jc w:val="left"/>
                              <w:rPr>
                                <w:sz w:val="20"/>
                              </w:rPr>
                            </w:pPr>
                            <w:r>
                              <w:rPr>
                                <w:rFonts w:hint="eastAsia"/>
                                <w:sz w:val="20"/>
                              </w:rPr>
                              <w:t>（</w:t>
                            </w:r>
                            <w:r>
                              <w:rPr>
                                <w:sz w:val="20"/>
                              </w:rPr>
                              <w:t xml:space="preserve">注）　</w:t>
                            </w:r>
                            <w:r>
                              <w:rPr>
                                <w:rFonts w:hint="eastAsia"/>
                                <w:sz w:val="20"/>
                              </w:rPr>
                              <w:t>賞与は除く</w:t>
                            </w:r>
                            <w:r>
                              <w:rPr>
                                <w:sz w:val="20"/>
                              </w:rPr>
                              <w:t>。</w:t>
                            </w:r>
                          </w:p>
                          <w:p w:rsidR="00DB391B" w:rsidRPr="00B613CC" w:rsidRDefault="00DB391B" w:rsidP="007002D6">
                            <w:pPr>
                              <w:spacing w:line="240" w:lineRule="exact"/>
                              <w:jc w:val="left"/>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8E24" id="テキスト ボックス 46" o:spid="_x0000_s1046" type="#_x0000_t202" style="position:absolute;left:0;text-align:left;margin-left:-2.95pt;margin-top:3.65pt;width:459pt;height:39.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" filled="f" stroked="f" strokeweight=".5pt">
                <v:textbox>
                  <w:txbxContent>
                    <w:p w:rsidR="00DB391B" w:rsidRDefault="00DB391B" w:rsidP="007002D6">
                      <w:pPr>
                        <w:spacing w:line="240" w:lineRule="exact"/>
                        <w:jc w:val="left"/>
                        <w:rPr>
                          <w:sz w:val="20"/>
                        </w:rPr>
                      </w:pPr>
                      <w:r w:rsidRPr="00657505">
                        <w:rPr>
                          <w:rFonts w:hint="eastAsia"/>
                          <w:sz w:val="20"/>
                        </w:rPr>
                        <w:t>（</w:t>
                      </w:r>
                      <w:r w:rsidRPr="00657505">
                        <w:rPr>
                          <w:sz w:val="20"/>
                        </w:rPr>
                        <w:t>資料）</w:t>
                      </w:r>
                      <w:r>
                        <w:rPr>
                          <w:rFonts w:hint="eastAsia"/>
                          <w:sz w:val="20"/>
                        </w:rPr>
                        <w:t>厚生労働省「賃金構造</w:t>
                      </w:r>
                      <w:r>
                        <w:rPr>
                          <w:sz w:val="20"/>
                        </w:rPr>
                        <w:t>基本統計調査」</w:t>
                      </w:r>
                      <w:r>
                        <w:rPr>
                          <w:rFonts w:hint="eastAsia"/>
                          <w:sz w:val="20"/>
                        </w:rPr>
                        <w:t xml:space="preserve">　</w:t>
                      </w:r>
                    </w:p>
                    <w:p w:rsidR="00DB391B" w:rsidRPr="00657505" w:rsidRDefault="00DB391B" w:rsidP="007002D6">
                      <w:pPr>
                        <w:spacing w:line="240" w:lineRule="exact"/>
                        <w:jc w:val="left"/>
                        <w:rPr>
                          <w:sz w:val="20"/>
                        </w:rPr>
                      </w:pPr>
                      <w:r>
                        <w:rPr>
                          <w:rFonts w:hint="eastAsia"/>
                          <w:sz w:val="20"/>
                        </w:rPr>
                        <w:t>（</w:t>
                      </w:r>
                      <w:r>
                        <w:rPr>
                          <w:sz w:val="20"/>
                        </w:rPr>
                        <w:t xml:space="preserve">注）　</w:t>
                      </w:r>
                      <w:r>
                        <w:rPr>
                          <w:rFonts w:hint="eastAsia"/>
                          <w:sz w:val="20"/>
                        </w:rPr>
                        <w:t>賞与は除く</w:t>
                      </w:r>
                      <w:r>
                        <w:rPr>
                          <w:sz w:val="20"/>
                        </w:rPr>
                        <w:t>。</w:t>
                      </w:r>
                    </w:p>
                    <w:p w:rsidR="00DB391B" w:rsidRPr="00B613CC" w:rsidRDefault="00DB391B" w:rsidP="007002D6">
                      <w:pPr>
                        <w:spacing w:line="240" w:lineRule="exact"/>
                        <w:jc w:val="left"/>
                        <w:rPr>
                          <w:sz w:val="18"/>
                        </w:rPr>
                      </w:pPr>
                    </w:p>
                  </w:txbxContent>
                </v:textbox>
                <w10:wrap anchorx="margin"/>
              </v:shape>
            </w:pict>
          </mc:Fallback>
        </mc:AlternateContent>
      </w:r>
    </w:p>
    <w:p w:rsidR="00396202" w:rsidRDefault="00396202" w:rsidP="00D36966">
      <w:pPr>
        <w:rPr>
          <w:rFonts w:ascii="ＭＳ ゴシック" w:eastAsia="ＭＳ ゴシック" w:hAnsi="ＭＳ ゴシック"/>
        </w:rPr>
      </w:pPr>
    </w:p>
    <w:p w:rsidR="00196169" w:rsidRDefault="00196169" w:rsidP="00D36966">
      <w:pPr>
        <w:rPr>
          <w:rFonts w:ascii="ＭＳ ゴシック" w:eastAsia="ＭＳ ゴシック" w:hAnsi="ＭＳ ゴシック"/>
        </w:rPr>
      </w:pPr>
    </w:p>
    <w:p w:rsidR="00757FDC" w:rsidRDefault="00757FDC" w:rsidP="00D36966">
      <w:pPr>
        <w:rPr>
          <w:rFonts w:ascii="ＭＳ ゴシック" w:eastAsia="ＭＳ ゴシック" w:hAnsi="ＭＳ ゴシック"/>
        </w:rPr>
      </w:pPr>
    </w:p>
    <w:p w:rsidR="002A4A1F" w:rsidRPr="00396281" w:rsidRDefault="002A4A1F" w:rsidP="00D36966">
      <w:pPr>
        <w:rPr>
          <w:rFonts w:ascii="ＭＳ ゴシック" w:eastAsia="ＭＳ ゴシック" w:hAnsi="ＭＳ ゴシック"/>
        </w:rPr>
      </w:pPr>
      <w:r>
        <w:rPr>
          <w:rFonts w:ascii="ＭＳ ゴシック" w:eastAsia="ＭＳ ゴシック" w:hAnsi="ＭＳ ゴシック" w:hint="eastAsia"/>
        </w:rPr>
        <w:t xml:space="preserve">　</w:t>
      </w:r>
      <w:r w:rsidRPr="00396281">
        <w:rPr>
          <w:rFonts w:ascii="ＭＳ ゴシック" w:eastAsia="ＭＳ ゴシック" w:hAnsi="ＭＳ ゴシック" w:hint="eastAsia"/>
        </w:rPr>
        <w:t>○　福祉・介護職に対する理解</w:t>
      </w:r>
    </w:p>
    <w:p w:rsidR="00D53682" w:rsidRPr="00396281" w:rsidRDefault="003356B2" w:rsidP="00CE6DC8">
      <w:pPr>
        <w:ind w:left="465" w:hangingChars="200" w:hanging="465"/>
        <w:rPr>
          <w:rFonts w:hAnsi="ＭＳ 明朝"/>
        </w:rPr>
      </w:pPr>
      <w:r w:rsidRPr="00396281">
        <w:rPr>
          <w:rFonts w:hAnsi="ＭＳ 明朝" w:hint="eastAsia"/>
        </w:rPr>
        <w:t xml:space="preserve">　</w:t>
      </w:r>
      <w:r w:rsidR="00396281" w:rsidRPr="00396281">
        <w:rPr>
          <w:rFonts w:hAnsi="ＭＳ 明朝" w:hint="eastAsia"/>
        </w:rPr>
        <w:t xml:space="preserve">　</w:t>
      </w:r>
      <w:r w:rsidR="00CE6DC8">
        <w:rPr>
          <w:rFonts w:hAnsi="ＭＳ 明朝" w:hint="eastAsia"/>
        </w:rPr>
        <w:t xml:space="preserve">　</w:t>
      </w:r>
      <w:r w:rsidR="00D67603" w:rsidRPr="00396281">
        <w:rPr>
          <w:rFonts w:hAnsi="ＭＳ 明朝" w:hint="eastAsia"/>
        </w:rPr>
        <w:t>介護職については、近年、賃金水準</w:t>
      </w:r>
      <w:r w:rsidR="00241AEF" w:rsidRPr="00396281">
        <w:rPr>
          <w:rFonts w:hAnsi="ＭＳ 明朝" w:hint="eastAsia"/>
        </w:rPr>
        <w:t>が</w:t>
      </w:r>
      <w:r w:rsidR="00D67603" w:rsidRPr="00396281">
        <w:rPr>
          <w:rFonts w:hAnsi="ＭＳ 明朝" w:hint="eastAsia"/>
        </w:rPr>
        <w:t>上昇し、</w:t>
      </w:r>
      <w:r w:rsidR="00D53682" w:rsidRPr="00396281">
        <w:rPr>
          <w:rFonts w:hAnsi="ＭＳ 明朝" w:hint="eastAsia"/>
        </w:rPr>
        <w:t>職員</w:t>
      </w:r>
      <w:r w:rsidR="00D67603" w:rsidRPr="00396281">
        <w:rPr>
          <w:rFonts w:hAnsi="ＭＳ 明朝" w:hint="eastAsia"/>
        </w:rPr>
        <w:t>の負担軽減に資する</w:t>
      </w:r>
      <w:r w:rsidR="00241AEF" w:rsidRPr="00396281">
        <w:rPr>
          <w:rFonts w:hAnsi="ＭＳ 明朝" w:hint="eastAsia"/>
        </w:rPr>
        <w:t>介護ロボットも徐々に普及が進むなど、職場環境の改善が図られ</w:t>
      </w:r>
      <w:r w:rsidR="00D53682" w:rsidRPr="00396281">
        <w:rPr>
          <w:rFonts w:hAnsi="ＭＳ 明朝" w:hint="eastAsia"/>
        </w:rPr>
        <w:t>ています。</w:t>
      </w:r>
    </w:p>
    <w:p w:rsidR="002A4A1F" w:rsidRPr="00396281" w:rsidRDefault="00D53682" w:rsidP="00CE6DC8">
      <w:pPr>
        <w:ind w:leftChars="200" w:left="465" w:firstLineChars="100" w:firstLine="232"/>
        <w:rPr>
          <w:rFonts w:hAnsi="ＭＳ 明朝"/>
        </w:rPr>
      </w:pPr>
      <w:r w:rsidRPr="00396281">
        <w:rPr>
          <w:rFonts w:hAnsi="ＭＳ 明朝" w:hint="eastAsia"/>
        </w:rPr>
        <w:t>また、</w:t>
      </w:r>
      <w:r w:rsidR="00DE7D98" w:rsidRPr="00396281">
        <w:rPr>
          <w:rFonts w:hAnsi="ＭＳ 明朝" w:hint="eastAsia"/>
        </w:rPr>
        <w:t>公益社団法人介護労働安定センター</w:t>
      </w:r>
      <w:r w:rsidR="00A02C0B" w:rsidRPr="00396281">
        <w:rPr>
          <w:rFonts w:hAnsi="ＭＳ 明朝" w:hint="eastAsia"/>
        </w:rPr>
        <w:t>の</w:t>
      </w:r>
      <w:r w:rsidR="00DE7D98" w:rsidRPr="00396281">
        <w:rPr>
          <w:rFonts w:hAnsi="ＭＳ 明朝" w:hint="eastAsia"/>
        </w:rPr>
        <w:t>「平成３０</w:t>
      </w:r>
      <w:r w:rsidRPr="00396281">
        <w:rPr>
          <w:rFonts w:hAnsi="ＭＳ 明朝" w:hint="eastAsia"/>
        </w:rPr>
        <w:t>年度</w:t>
      </w:r>
      <w:r w:rsidR="00DE7D98" w:rsidRPr="00396281">
        <w:rPr>
          <w:rFonts w:hAnsi="ＭＳ 明朝" w:hint="eastAsia"/>
        </w:rPr>
        <w:t>介護労働実態調査」によると、</w:t>
      </w:r>
      <w:r w:rsidR="00EB7E89" w:rsidRPr="00396281">
        <w:rPr>
          <w:rFonts w:hAnsi="ＭＳ 明朝" w:hint="eastAsia"/>
        </w:rPr>
        <w:t>介護職員の半数以上が</w:t>
      </w:r>
      <w:r w:rsidR="00F73971" w:rsidRPr="00396281">
        <w:rPr>
          <w:rFonts w:hAnsi="ＭＳ 明朝" w:hint="eastAsia"/>
        </w:rPr>
        <w:t>「</w:t>
      </w:r>
      <w:r w:rsidR="00DE7D98" w:rsidRPr="00396281">
        <w:rPr>
          <w:rFonts w:hAnsi="ＭＳ 明朝" w:hint="eastAsia"/>
        </w:rPr>
        <w:t>仕事</w:t>
      </w:r>
      <w:r w:rsidR="00F73971" w:rsidRPr="00396281">
        <w:rPr>
          <w:rFonts w:hAnsi="ＭＳ 明朝" w:hint="eastAsia"/>
        </w:rPr>
        <w:t>内容・やりがい」</w:t>
      </w:r>
      <w:r w:rsidRPr="00396281">
        <w:rPr>
          <w:rFonts w:hAnsi="ＭＳ 明朝" w:hint="eastAsia"/>
        </w:rPr>
        <w:t>について</w:t>
      </w:r>
      <w:r w:rsidR="00DE7D98" w:rsidRPr="00396281">
        <w:rPr>
          <w:rFonts w:hAnsi="ＭＳ 明朝" w:hint="eastAsia"/>
        </w:rPr>
        <w:t>満足</w:t>
      </w:r>
      <w:r w:rsidR="00F73971" w:rsidRPr="00396281">
        <w:rPr>
          <w:rFonts w:hAnsi="ＭＳ 明朝" w:hint="eastAsia"/>
        </w:rPr>
        <w:t>（満足及びやや満足）</w:t>
      </w:r>
      <w:r w:rsidRPr="00396281">
        <w:rPr>
          <w:rFonts w:hAnsi="ＭＳ 明朝" w:hint="eastAsia"/>
        </w:rPr>
        <w:t>と回答しており、</w:t>
      </w:r>
      <w:r w:rsidR="00EB7E89" w:rsidRPr="00396281">
        <w:rPr>
          <w:rFonts w:hAnsi="ＭＳ 明朝" w:hint="eastAsia"/>
        </w:rPr>
        <w:t>多くの職員が</w:t>
      </w:r>
      <w:r w:rsidRPr="00396281">
        <w:rPr>
          <w:rFonts w:hAnsi="ＭＳ 明朝" w:hint="eastAsia"/>
        </w:rPr>
        <w:t>やりがいを持って業務に当たっていることがうかがえます。</w:t>
      </w:r>
    </w:p>
    <w:p w:rsidR="00D53682" w:rsidRDefault="00D53682" w:rsidP="00CE6DC8">
      <w:pPr>
        <w:ind w:leftChars="200" w:left="465" w:firstLineChars="100" w:firstLine="232"/>
        <w:rPr>
          <w:rFonts w:hAnsi="ＭＳ 明朝"/>
        </w:rPr>
      </w:pPr>
      <w:r w:rsidRPr="00396281">
        <w:rPr>
          <w:rFonts w:hAnsi="ＭＳ 明朝" w:hint="eastAsia"/>
        </w:rPr>
        <w:t>一方、</w:t>
      </w:r>
      <w:r w:rsidR="0077680A" w:rsidRPr="00396281">
        <w:rPr>
          <w:rFonts w:hAnsi="ＭＳ 明朝" w:hint="eastAsia"/>
        </w:rPr>
        <w:t>介護非従事者の間では、</w:t>
      </w:r>
      <w:r w:rsidR="00B371C6" w:rsidRPr="00396281">
        <w:rPr>
          <w:rFonts w:hAnsi="ＭＳ 明朝" w:hint="eastAsia"/>
        </w:rPr>
        <w:t>福祉・介護職に対する</w:t>
      </w:r>
      <w:r w:rsidR="0077680A" w:rsidRPr="00396281">
        <w:rPr>
          <w:rFonts w:hAnsi="ＭＳ 明朝" w:hint="eastAsia"/>
        </w:rPr>
        <w:t>低賃金・重労働等のマイナスイメージが依然として根強く残っているとの指摘もあります。</w:t>
      </w:r>
    </w:p>
    <w:p w:rsidR="00196169" w:rsidRDefault="00196169" w:rsidP="00196169">
      <w:pPr>
        <w:rPr>
          <w:rFonts w:hAnsi="ＭＳ 明朝"/>
        </w:rPr>
      </w:pPr>
    </w:p>
    <w:p w:rsidR="00196169" w:rsidRDefault="00196169" w:rsidP="00196169">
      <w:pPr>
        <w:rPr>
          <w:rFonts w:hAnsi="ＭＳ 明朝"/>
        </w:rPr>
      </w:pPr>
    </w:p>
    <w:p w:rsidR="00FB50DA" w:rsidRDefault="00196169" w:rsidP="00196169">
      <w:pPr>
        <w:rPr>
          <w:rFonts w:hAnsi="ＭＳ 明朝"/>
        </w:rPr>
      </w:pPr>
      <w:r>
        <w:rPr>
          <w:rFonts w:hAnsi="ＭＳ 明朝" w:hint="eastAsia"/>
          <w:noProof/>
        </w:rPr>
        <mc:AlternateContent>
          <mc:Choice Requires="wps">
            <w:drawing>
              <wp:anchor distT="0" distB="0" distL="114300" distR="114300" simplePos="0" relativeHeight="251817984" behindDoc="0" locked="0" layoutInCell="1" allowOverlap="1" wp14:anchorId="6A48DF1E" wp14:editId="08A46A34">
                <wp:simplePos x="0" y="0"/>
                <wp:positionH relativeFrom="margin">
                  <wp:align>right</wp:align>
                </wp:positionH>
                <wp:positionV relativeFrom="paragraph">
                  <wp:posOffset>-46990</wp:posOffset>
                </wp:positionV>
                <wp:extent cx="5905500" cy="34290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5905500" cy="342900"/>
                        </a:xfrm>
                        <a:prstGeom prst="rect">
                          <a:avLst/>
                        </a:prstGeom>
                        <a:noFill/>
                        <a:ln w="6350">
                          <a:noFill/>
                        </a:ln>
                      </wps:spPr>
                      <wps:txbx>
                        <w:txbxContent>
                          <w:p w:rsidR="00DB391B" w:rsidRPr="004A410D" w:rsidRDefault="00DB391B" w:rsidP="00196169">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４</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仕事</w:t>
                            </w:r>
                            <w:r>
                              <w:rPr>
                                <w:rFonts w:ascii="ＭＳ ゴシック" w:eastAsia="ＭＳ ゴシック" w:hAnsi="ＭＳ ゴシック"/>
                                <w:sz w:val="21"/>
                              </w:rPr>
                              <w:t>内容・やりがい</w:t>
                            </w:r>
                            <w:r>
                              <w:rPr>
                                <w:rFonts w:ascii="ＭＳ ゴシック" w:eastAsia="ＭＳ ゴシック" w:hAnsi="ＭＳ ゴシック" w:hint="eastAsia"/>
                                <w:sz w:val="21"/>
                              </w:rPr>
                              <w:t>についての</w:t>
                            </w:r>
                            <w:r>
                              <w:rPr>
                                <w:rFonts w:ascii="ＭＳ ゴシック" w:eastAsia="ＭＳ ゴシック" w:hAnsi="ＭＳ ゴシック"/>
                                <w:sz w:val="21"/>
                              </w:rPr>
                              <w:t>満足度（</w:t>
                            </w:r>
                            <w:r>
                              <w:rPr>
                                <w:rFonts w:ascii="ＭＳ ゴシック" w:eastAsia="ＭＳ ゴシック" w:hAnsi="ＭＳ ゴシック" w:hint="eastAsia"/>
                                <w:sz w:val="21"/>
                              </w:rPr>
                              <w:t>介護職員</w:t>
                            </w:r>
                            <w:r>
                              <w:rPr>
                                <w:rFonts w:ascii="ＭＳ ゴシック" w:eastAsia="ＭＳ ゴシック" w:hAnsi="ＭＳ ゴシック"/>
                                <w:sz w:val="21"/>
                              </w:rPr>
                              <w:t>・千葉県）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DF1E" id="テキスト ボックス 73" o:spid="_x0000_s1047" type="#_x0000_t202" style="position:absolute;left:0;text-align:left;margin-left:413.8pt;margin-top:-3.7pt;width:465pt;height:27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" filled="f" stroked="f" strokeweight=".5pt">
                <v:textbox>
                  <w:txbxContent>
                    <w:p w:rsidR="00DB391B" w:rsidRPr="004A410D" w:rsidRDefault="00DB391B" w:rsidP="00196169">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４</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仕事</w:t>
                      </w:r>
                      <w:r>
                        <w:rPr>
                          <w:rFonts w:ascii="ＭＳ ゴシック" w:eastAsia="ＭＳ ゴシック" w:hAnsi="ＭＳ ゴシック"/>
                          <w:sz w:val="21"/>
                        </w:rPr>
                        <w:t>内容・やりがい</w:t>
                      </w:r>
                      <w:r>
                        <w:rPr>
                          <w:rFonts w:ascii="ＭＳ ゴシック" w:eastAsia="ＭＳ ゴシック" w:hAnsi="ＭＳ ゴシック" w:hint="eastAsia"/>
                          <w:sz w:val="21"/>
                        </w:rPr>
                        <w:t>についての</w:t>
                      </w:r>
                      <w:r>
                        <w:rPr>
                          <w:rFonts w:ascii="ＭＳ ゴシック" w:eastAsia="ＭＳ ゴシック" w:hAnsi="ＭＳ ゴシック"/>
                          <w:sz w:val="21"/>
                        </w:rPr>
                        <w:t>満足度（</w:t>
                      </w:r>
                      <w:r>
                        <w:rPr>
                          <w:rFonts w:ascii="ＭＳ ゴシック" w:eastAsia="ＭＳ ゴシック" w:hAnsi="ＭＳ ゴシック" w:hint="eastAsia"/>
                          <w:sz w:val="21"/>
                        </w:rPr>
                        <w:t>介護職員</w:t>
                      </w:r>
                      <w:r>
                        <w:rPr>
                          <w:rFonts w:ascii="ＭＳ ゴシック" w:eastAsia="ＭＳ ゴシック" w:hAnsi="ＭＳ ゴシック"/>
                          <w:sz w:val="21"/>
                        </w:rPr>
                        <w:t>・千葉県）</w:t>
                      </w:r>
                    </w:p>
                  </w:txbxContent>
                </v:textbox>
                <w10:wrap anchorx="margin"/>
              </v:shape>
            </w:pict>
          </mc:Fallback>
        </mc:AlternateContent>
      </w:r>
    </w:p>
    <w:p w:rsidR="00196169" w:rsidRDefault="00A22AE9" w:rsidP="001934F2">
      <w:pPr>
        <w:ind w:firstLineChars="100" w:firstLine="232"/>
        <w:rPr>
          <w:rFonts w:ascii="ＭＳ ゴシック" w:eastAsia="ＭＳ ゴシック" w:hAnsi="ＭＳ ゴシック"/>
        </w:rPr>
      </w:pPr>
      <w:r>
        <w:rPr>
          <w:noProof/>
        </w:rPr>
        <w:drawing>
          <wp:anchor distT="0" distB="0" distL="114300" distR="114300" simplePos="0" relativeHeight="251902976" behindDoc="0" locked="0" layoutInCell="1" allowOverlap="1">
            <wp:simplePos x="0" y="0"/>
            <wp:positionH relativeFrom="margin">
              <wp:align>center</wp:align>
            </wp:positionH>
            <wp:positionV relativeFrom="paragraph">
              <wp:posOffset>127000</wp:posOffset>
            </wp:positionV>
            <wp:extent cx="4067175" cy="2676525"/>
            <wp:effectExtent l="0" t="0" r="0" b="0"/>
            <wp:wrapThrough wrapText="bothSides">
              <wp:wrapPolygon edited="0">
                <wp:start x="0" y="0"/>
                <wp:lineTo x="0" y="21369"/>
                <wp:lineTo x="21448" y="21369"/>
                <wp:lineTo x="21448" y="0"/>
                <wp:lineTo x="0" y="0"/>
              </wp:wrapPolygon>
            </wp:wrapThrough>
            <wp:docPr id="88" name="グラフ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196169" w:rsidRDefault="00196169" w:rsidP="001934F2">
      <w:pPr>
        <w:ind w:firstLineChars="100" w:firstLine="232"/>
        <w:rPr>
          <w:rFonts w:ascii="ＭＳ ゴシック" w:eastAsia="ＭＳ ゴシック" w:hAnsi="ＭＳ ゴシック"/>
        </w:rPr>
      </w:pPr>
    </w:p>
    <w:p w:rsidR="00196169" w:rsidRDefault="00196169" w:rsidP="001934F2">
      <w:pPr>
        <w:ind w:firstLineChars="100" w:firstLine="232"/>
        <w:rPr>
          <w:rFonts w:ascii="ＭＳ ゴシック" w:eastAsia="ＭＳ ゴシック" w:hAnsi="ＭＳ ゴシック"/>
        </w:rPr>
      </w:pPr>
    </w:p>
    <w:p w:rsidR="00196169" w:rsidRDefault="00196169" w:rsidP="001934F2">
      <w:pPr>
        <w:ind w:firstLineChars="100" w:firstLine="232"/>
        <w:rPr>
          <w:rFonts w:ascii="ＭＳ ゴシック" w:eastAsia="ＭＳ ゴシック" w:hAnsi="ＭＳ ゴシック"/>
        </w:rPr>
      </w:pPr>
    </w:p>
    <w:p w:rsidR="00196169" w:rsidRDefault="00196169" w:rsidP="001934F2">
      <w:pPr>
        <w:ind w:firstLineChars="100" w:firstLine="232"/>
        <w:rPr>
          <w:rFonts w:ascii="ＭＳ ゴシック" w:eastAsia="ＭＳ ゴシック" w:hAnsi="ＭＳ ゴシック"/>
        </w:rPr>
      </w:pPr>
    </w:p>
    <w:p w:rsidR="00196169" w:rsidRDefault="00196169" w:rsidP="001934F2">
      <w:pPr>
        <w:ind w:firstLineChars="100" w:firstLine="232"/>
        <w:rPr>
          <w:rFonts w:ascii="ＭＳ ゴシック" w:eastAsia="ＭＳ ゴシック" w:hAnsi="ＭＳ ゴシック"/>
        </w:rPr>
      </w:pPr>
    </w:p>
    <w:p w:rsidR="00196169" w:rsidRDefault="00196169" w:rsidP="001934F2">
      <w:pPr>
        <w:ind w:firstLineChars="100" w:firstLine="232"/>
        <w:rPr>
          <w:rFonts w:ascii="ＭＳ ゴシック" w:eastAsia="ＭＳ ゴシック" w:hAnsi="ＭＳ ゴシック"/>
        </w:rPr>
      </w:pPr>
    </w:p>
    <w:p w:rsidR="00196169" w:rsidRDefault="004E7E17" w:rsidP="001934F2">
      <w:pPr>
        <w:ind w:firstLineChars="100" w:firstLine="232"/>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904000" behindDoc="0" locked="0" layoutInCell="1" allowOverlap="1" wp14:anchorId="48948970" wp14:editId="05696342">
                <wp:simplePos x="0" y="0"/>
                <wp:positionH relativeFrom="margin">
                  <wp:posOffset>3884930</wp:posOffset>
                </wp:positionH>
                <wp:positionV relativeFrom="paragraph">
                  <wp:posOffset>230505</wp:posOffset>
                </wp:positionV>
                <wp:extent cx="571500" cy="304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71500" cy="304800"/>
                        </a:xfrm>
                        <a:prstGeom prst="rect">
                          <a:avLst/>
                        </a:prstGeom>
                        <a:noFill/>
                        <a:ln w="6350">
                          <a:noFill/>
                        </a:ln>
                      </wps:spPr>
                      <wps:txbx>
                        <w:txbxContent>
                          <w:p w:rsidR="00DB391B" w:rsidRPr="004E7E17" w:rsidRDefault="00DB391B" w:rsidP="004E7E17">
                            <w:pPr>
                              <w:spacing w:line="240" w:lineRule="exact"/>
                              <w:jc w:val="center"/>
                              <w:rPr>
                                <w:rFonts w:ascii="游ゴシック" w:eastAsia="游ゴシック" w:hAnsi="游ゴシック"/>
                                <w:sz w:val="18"/>
                              </w:rPr>
                            </w:pPr>
                            <w:r w:rsidRPr="004E7E17">
                              <w:rPr>
                                <w:rFonts w:ascii="游ゴシック" w:eastAsia="游ゴシック" w:hAnsi="游ゴシック"/>
                                <w:sz w:val="18"/>
                              </w:rPr>
                              <w:t>n=635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8970" id="テキスト ボックス 8" o:spid="_x0000_s1048" type="#_x0000_t202" style="position:absolute;left:0;text-align:left;margin-left:305.9pt;margin-top:18.15pt;width:45pt;height:24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" filled="f" stroked="f" strokeweight=".5pt">
                <v:textbox>
                  <w:txbxContent>
                    <w:p w:rsidR="00DB391B" w:rsidRPr="004E7E17" w:rsidRDefault="00DB391B" w:rsidP="004E7E17">
                      <w:pPr>
                        <w:spacing w:line="240" w:lineRule="exact"/>
                        <w:jc w:val="center"/>
                        <w:rPr>
                          <w:rFonts w:ascii="游ゴシック" w:eastAsia="游ゴシック" w:hAnsi="游ゴシック"/>
                          <w:sz w:val="18"/>
                        </w:rPr>
                      </w:pPr>
                      <w:r w:rsidRPr="004E7E17">
                        <w:rPr>
                          <w:rFonts w:ascii="游ゴシック" w:eastAsia="游ゴシック" w:hAnsi="游ゴシック"/>
                          <w:sz w:val="18"/>
                        </w:rPr>
                        <w:t>n=635</w:t>
                      </w:r>
                    </w:p>
                  </w:txbxContent>
                </v:textbox>
                <w10:wrap anchorx="margin"/>
              </v:shape>
            </w:pict>
          </mc:Fallback>
        </mc:AlternateContent>
      </w:r>
    </w:p>
    <w:p w:rsidR="00196169" w:rsidRDefault="00196169" w:rsidP="001934F2">
      <w:pPr>
        <w:ind w:firstLineChars="100" w:firstLine="232"/>
        <w:rPr>
          <w:rFonts w:ascii="ＭＳ ゴシック" w:eastAsia="ＭＳ ゴシック" w:hAnsi="ＭＳ ゴシック"/>
        </w:rPr>
      </w:pPr>
    </w:p>
    <w:p w:rsidR="00196169" w:rsidRDefault="00292865" w:rsidP="001934F2">
      <w:pPr>
        <w:ind w:firstLineChars="100" w:firstLine="232"/>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905024" behindDoc="0" locked="0" layoutInCell="1" allowOverlap="1" wp14:anchorId="01B80D2F" wp14:editId="0CDE6605">
                <wp:simplePos x="0" y="0"/>
                <wp:positionH relativeFrom="margin">
                  <wp:posOffset>628015</wp:posOffset>
                </wp:positionH>
                <wp:positionV relativeFrom="paragraph">
                  <wp:posOffset>254635</wp:posOffset>
                </wp:positionV>
                <wp:extent cx="4648200" cy="30480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4648200" cy="304800"/>
                        </a:xfrm>
                        <a:prstGeom prst="rect">
                          <a:avLst/>
                        </a:prstGeom>
                        <a:noFill/>
                        <a:ln w="6350">
                          <a:noFill/>
                        </a:ln>
                      </wps:spPr>
                      <wps:txbx>
                        <w:txbxContent>
                          <w:p w:rsidR="00DB391B" w:rsidRPr="00657505" w:rsidRDefault="00DB391B" w:rsidP="00292865">
                            <w:pPr>
                              <w:spacing w:line="240" w:lineRule="exact"/>
                              <w:jc w:val="center"/>
                              <w:rPr>
                                <w:sz w:val="20"/>
                              </w:rPr>
                            </w:pPr>
                            <w:r w:rsidRPr="00657505">
                              <w:rPr>
                                <w:rFonts w:hint="eastAsia"/>
                                <w:sz w:val="20"/>
                              </w:rPr>
                              <w:t>（</w:t>
                            </w:r>
                            <w:r w:rsidRPr="00657505">
                              <w:rPr>
                                <w:sz w:val="20"/>
                              </w:rPr>
                              <w:t>資料）</w:t>
                            </w:r>
                            <w:r>
                              <w:rPr>
                                <w:rFonts w:hint="eastAsia"/>
                                <w:sz w:val="20"/>
                              </w:rPr>
                              <w:t>公益財団法人介護労働</w:t>
                            </w:r>
                            <w:r>
                              <w:rPr>
                                <w:sz w:val="20"/>
                              </w:rPr>
                              <w:t>安定センター「</w:t>
                            </w:r>
                            <w:r>
                              <w:rPr>
                                <w:rFonts w:hint="eastAsia"/>
                                <w:sz w:val="20"/>
                              </w:rPr>
                              <w:t>平成30年度</w:t>
                            </w:r>
                            <w:r>
                              <w:rPr>
                                <w:sz w:val="20"/>
                              </w:rPr>
                              <w:t>介護</w:t>
                            </w:r>
                            <w:r>
                              <w:rPr>
                                <w:rFonts w:hint="eastAsia"/>
                                <w:sz w:val="20"/>
                              </w:rPr>
                              <w:t>労働</w:t>
                            </w:r>
                            <w:r>
                              <w:rPr>
                                <w:sz w:val="20"/>
                              </w:rPr>
                              <w:t>実態調査」</w:t>
                            </w:r>
                          </w:p>
                          <w:p w:rsidR="00DB391B" w:rsidRPr="00B613CC" w:rsidRDefault="00DB391B" w:rsidP="00292865">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80D2F" id="テキスト ボックス 74" o:spid="_x0000_s1049" type="#_x0000_t202" style="position:absolute;left:0;text-align:left;margin-left:49.45pt;margin-top:20.05pt;width:366pt;height:2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" filled="f" stroked="f" strokeweight=".5pt">
                <v:textbox>
                  <w:txbxContent>
                    <w:p w:rsidR="00DB391B" w:rsidRPr="00657505" w:rsidRDefault="00DB391B" w:rsidP="00292865">
                      <w:pPr>
                        <w:spacing w:line="240" w:lineRule="exact"/>
                        <w:jc w:val="center"/>
                        <w:rPr>
                          <w:sz w:val="20"/>
                        </w:rPr>
                      </w:pPr>
                      <w:r w:rsidRPr="00657505">
                        <w:rPr>
                          <w:rFonts w:hint="eastAsia"/>
                          <w:sz w:val="20"/>
                        </w:rPr>
                        <w:t>（</w:t>
                      </w:r>
                      <w:r w:rsidRPr="00657505">
                        <w:rPr>
                          <w:sz w:val="20"/>
                        </w:rPr>
                        <w:t>資料）</w:t>
                      </w:r>
                      <w:r>
                        <w:rPr>
                          <w:rFonts w:hint="eastAsia"/>
                          <w:sz w:val="20"/>
                        </w:rPr>
                        <w:t>公益財団法人介護労働</w:t>
                      </w:r>
                      <w:r>
                        <w:rPr>
                          <w:sz w:val="20"/>
                        </w:rPr>
                        <w:t>安定センター「</w:t>
                      </w:r>
                      <w:r>
                        <w:rPr>
                          <w:rFonts w:hint="eastAsia"/>
                          <w:sz w:val="20"/>
                        </w:rPr>
                        <w:t>平成30年度</w:t>
                      </w:r>
                      <w:r>
                        <w:rPr>
                          <w:sz w:val="20"/>
                        </w:rPr>
                        <w:t>介護</w:t>
                      </w:r>
                      <w:r>
                        <w:rPr>
                          <w:rFonts w:hint="eastAsia"/>
                          <w:sz w:val="20"/>
                        </w:rPr>
                        <w:t>労働</w:t>
                      </w:r>
                      <w:r>
                        <w:rPr>
                          <w:sz w:val="20"/>
                        </w:rPr>
                        <w:t>実態調査」</w:t>
                      </w:r>
                    </w:p>
                    <w:p w:rsidR="00DB391B" w:rsidRPr="00B613CC" w:rsidRDefault="00DB391B" w:rsidP="00292865">
                      <w:pPr>
                        <w:spacing w:line="240" w:lineRule="exact"/>
                        <w:jc w:val="center"/>
                        <w:rPr>
                          <w:sz w:val="18"/>
                        </w:rPr>
                      </w:pPr>
                    </w:p>
                  </w:txbxContent>
                </v:textbox>
                <w10:wrap anchorx="margin"/>
              </v:shape>
            </w:pict>
          </mc:Fallback>
        </mc:AlternateContent>
      </w:r>
    </w:p>
    <w:p w:rsidR="00196169" w:rsidRDefault="00196169" w:rsidP="001934F2">
      <w:pPr>
        <w:ind w:firstLineChars="100" w:firstLine="232"/>
        <w:rPr>
          <w:rFonts w:ascii="ＭＳ ゴシック" w:eastAsia="ＭＳ ゴシック" w:hAnsi="ＭＳ ゴシック"/>
        </w:rPr>
      </w:pPr>
    </w:p>
    <w:p w:rsidR="00757FDC" w:rsidRDefault="00757FDC" w:rsidP="00757FDC">
      <w:pPr>
        <w:spacing w:line="240" w:lineRule="exact"/>
        <w:ind w:firstLineChars="100" w:firstLine="232"/>
        <w:rPr>
          <w:rFonts w:ascii="ＭＳ ゴシック" w:eastAsia="ＭＳ ゴシック" w:hAnsi="ＭＳ ゴシック"/>
        </w:rPr>
      </w:pPr>
    </w:p>
    <w:p w:rsidR="00292865" w:rsidRDefault="00292865" w:rsidP="001934F2">
      <w:pPr>
        <w:ind w:firstLineChars="100" w:firstLine="232"/>
        <w:rPr>
          <w:rFonts w:ascii="ＭＳ ゴシック" w:eastAsia="ＭＳ ゴシック" w:hAnsi="ＭＳ ゴシック"/>
        </w:rPr>
      </w:pPr>
    </w:p>
    <w:p w:rsidR="00933485" w:rsidRPr="00890E2E" w:rsidRDefault="0035298C" w:rsidP="001934F2">
      <w:pPr>
        <w:ind w:firstLineChars="100" w:firstLine="232"/>
        <w:rPr>
          <w:rFonts w:ascii="ＭＳ ゴシック" w:eastAsia="ＭＳ ゴシック" w:hAnsi="ＭＳ ゴシック"/>
        </w:rPr>
      </w:pPr>
      <w:r w:rsidRPr="00396281">
        <w:rPr>
          <w:rFonts w:ascii="ＭＳ ゴシック" w:eastAsia="ＭＳ ゴシック" w:hAnsi="ＭＳ ゴシック" w:hint="eastAsia"/>
        </w:rPr>
        <w:t xml:space="preserve">○　</w:t>
      </w:r>
      <w:r w:rsidR="00A61C34" w:rsidRPr="00396281">
        <w:rPr>
          <w:rFonts w:ascii="ＭＳ ゴシック" w:eastAsia="ＭＳ ゴシック" w:hAnsi="ＭＳ ゴシック" w:hint="eastAsia"/>
        </w:rPr>
        <w:t>介護職員の</w:t>
      </w:r>
      <w:r w:rsidR="00A61C34" w:rsidRPr="00890E2E">
        <w:rPr>
          <w:rFonts w:ascii="ＭＳ ゴシック" w:eastAsia="ＭＳ ゴシック" w:hAnsi="ＭＳ ゴシック" w:hint="eastAsia"/>
        </w:rPr>
        <w:t>離職</w:t>
      </w:r>
      <w:r w:rsidR="00396281" w:rsidRPr="00890E2E">
        <w:rPr>
          <w:rFonts w:ascii="ＭＳ ゴシック" w:eastAsia="ＭＳ ゴシック" w:hAnsi="ＭＳ ゴシック" w:hint="eastAsia"/>
        </w:rPr>
        <w:t>率</w:t>
      </w:r>
    </w:p>
    <w:p w:rsidR="008206A6" w:rsidRPr="00396281" w:rsidRDefault="008206A6" w:rsidP="00CE6DC8">
      <w:pPr>
        <w:ind w:leftChars="200" w:left="465" w:firstLineChars="100" w:firstLine="232"/>
        <w:rPr>
          <w:rFonts w:hAnsi="ＭＳ 明朝"/>
        </w:rPr>
      </w:pPr>
      <w:r w:rsidRPr="00396281">
        <w:rPr>
          <w:rFonts w:hAnsi="ＭＳ 明朝" w:hint="eastAsia"/>
        </w:rPr>
        <w:t>介護職員の離職率は、平成２６年度の１８％から</w:t>
      </w:r>
      <w:r w:rsidR="00A61C34" w:rsidRPr="00396281">
        <w:rPr>
          <w:rFonts w:hAnsi="ＭＳ 明朝" w:hint="eastAsia"/>
        </w:rPr>
        <w:t>平成３０年度は１６．９％と低下傾向にありますが、全産業の離職率より依然として高くなっています。</w:t>
      </w:r>
    </w:p>
    <w:p w:rsidR="00A02C0B" w:rsidRPr="00CC1086" w:rsidRDefault="00A02C0B" w:rsidP="00CE6DC8">
      <w:pPr>
        <w:ind w:leftChars="200" w:left="465" w:firstLineChars="100" w:firstLine="232"/>
        <w:rPr>
          <w:rFonts w:hAnsi="ＭＳ 明朝"/>
        </w:rPr>
      </w:pPr>
      <w:r w:rsidRPr="00396281">
        <w:rPr>
          <w:rFonts w:hAnsi="ＭＳ 明朝" w:hint="eastAsia"/>
        </w:rPr>
        <w:t>「平成３０年度介護労働実態調査」によると、介護関係の仕事を辞めた理由として、「職場の人間関係」が２５．１％と最も高くなっており、</w:t>
      </w:r>
      <w:r w:rsidR="007524B2" w:rsidRPr="00396281">
        <w:rPr>
          <w:rFonts w:hAnsi="ＭＳ 明朝" w:hint="eastAsia"/>
        </w:rPr>
        <w:t>その他「結婚・出産・妊娠・育児」や「将来の見込みが立たない」等も挙げられています。</w:t>
      </w:r>
    </w:p>
    <w:p w:rsidR="00D07C66" w:rsidRDefault="003C549D" w:rsidP="00D36966">
      <w:pPr>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822080" behindDoc="0" locked="0" layoutInCell="1" allowOverlap="1" wp14:anchorId="3E4CADE0" wp14:editId="1EB74B69">
                <wp:simplePos x="0" y="0"/>
                <wp:positionH relativeFrom="column">
                  <wp:posOffset>657860</wp:posOffset>
                </wp:positionH>
                <wp:positionV relativeFrom="paragraph">
                  <wp:posOffset>89535</wp:posOffset>
                </wp:positionV>
                <wp:extent cx="4629150" cy="3429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4629150" cy="342900"/>
                        </a:xfrm>
                        <a:prstGeom prst="rect">
                          <a:avLst/>
                        </a:prstGeom>
                        <a:noFill/>
                        <a:ln w="6350">
                          <a:noFill/>
                        </a:ln>
                      </wps:spPr>
                      <wps:txbx>
                        <w:txbxContent>
                          <w:p w:rsidR="00DB391B" w:rsidRPr="004A410D" w:rsidRDefault="00DB391B" w:rsidP="003C549D">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５</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離職率</w:t>
                            </w:r>
                            <w:r>
                              <w:rPr>
                                <w:rFonts w:ascii="ＭＳ ゴシック" w:eastAsia="ＭＳ ゴシック" w:hAnsi="ＭＳ ゴシック"/>
                                <w:sz w:val="21"/>
                              </w:rPr>
                              <w:t>（介護職員・千葉県）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CADE0" id="テキスト ボックス 76" o:spid="_x0000_s1050" type="#_x0000_t202" style="position:absolute;left:0;text-align:left;margin-left:51.8pt;margin-top:7.05pt;width:364.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" filled="f" stroked="f" strokeweight=".5pt">
                <v:textbox>
                  <w:txbxContent>
                    <w:p w:rsidR="00DB391B" w:rsidRPr="004A410D" w:rsidRDefault="00DB391B" w:rsidP="003C549D">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５</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離職率</w:t>
                      </w:r>
                      <w:r>
                        <w:rPr>
                          <w:rFonts w:ascii="ＭＳ ゴシック" w:eastAsia="ＭＳ ゴシック" w:hAnsi="ＭＳ ゴシック"/>
                          <w:sz w:val="21"/>
                        </w:rPr>
                        <w:t>（介護職員・千葉県）</w:t>
                      </w:r>
                    </w:p>
                  </w:txbxContent>
                </v:textbox>
              </v:shape>
            </w:pict>
          </mc:Fallback>
        </mc:AlternateContent>
      </w:r>
    </w:p>
    <w:p w:rsidR="00CA2931" w:rsidRDefault="00757FDC" w:rsidP="00D3696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826176" behindDoc="0" locked="0" layoutInCell="1" allowOverlap="1" wp14:anchorId="5FFCD092" wp14:editId="00DA6136">
                <wp:simplePos x="0" y="0"/>
                <wp:positionH relativeFrom="margin">
                  <wp:posOffset>447675</wp:posOffset>
                </wp:positionH>
                <wp:positionV relativeFrom="paragraph">
                  <wp:posOffset>66040</wp:posOffset>
                </wp:positionV>
                <wp:extent cx="695325" cy="33337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695325" cy="333375"/>
                        </a:xfrm>
                        <a:prstGeom prst="rect">
                          <a:avLst/>
                        </a:prstGeom>
                        <a:noFill/>
                        <a:ln w="6350">
                          <a:noFill/>
                        </a:ln>
                      </wps:spPr>
                      <wps:txbx>
                        <w:txbxContent>
                          <w:p w:rsidR="00DB391B" w:rsidRPr="002F181F" w:rsidRDefault="00DB391B" w:rsidP="00757FDC">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w:t>
                            </w:r>
                            <w:r w:rsidRPr="002F181F">
                              <w:rPr>
                                <w:rFonts w:ascii="游ゴシック" w:eastAsia="游ゴシック" w:hAnsi="游ゴシック"/>
                                <w:color w:val="000000" w:themeColor="text1"/>
                                <w:sz w:val="18"/>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D092" id="テキスト ボックス 78" o:spid="_x0000_s1051" type="#_x0000_t202" style="position:absolute;left:0;text-align:left;margin-left:35.25pt;margin-top:5.2pt;width:54.75pt;height:26.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" filled="f" stroked="f" strokeweight=".5pt">
                <v:textbox>
                  <w:txbxContent>
                    <w:p w:rsidR="00DB391B" w:rsidRPr="002F181F" w:rsidRDefault="00DB391B" w:rsidP="00757FDC">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w:t>
                      </w:r>
                      <w:r w:rsidRPr="002F181F">
                        <w:rPr>
                          <w:rFonts w:ascii="游ゴシック" w:eastAsia="游ゴシック" w:hAnsi="游ゴシック"/>
                          <w:color w:val="000000" w:themeColor="text1"/>
                          <w:sz w:val="18"/>
                          <w:szCs w:val="15"/>
                        </w:rPr>
                        <w:t>）</w:t>
                      </w:r>
                    </w:p>
                  </w:txbxContent>
                </v:textbox>
                <w10:wrap anchorx="margin"/>
              </v:shape>
            </w:pict>
          </mc:Fallback>
        </mc:AlternateContent>
      </w:r>
    </w:p>
    <w:p w:rsidR="00D92A54" w:rsidRDefault="007656D8" w:rsidP="00D3696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929600" behindDoc="0" locked="0" layoutInCell="1" allowOverlap="1" wp14:anchorId="1628F771" wp14:editId="3CA9640C">
                <wp:simplePos x="0" y="0"/>
                <wp:positionH relativeFrom="margin">
                  <wp:posOffset>2591435</wp:posOffset>
                </wp:positionH>
                <wp:positionV relativeFrom="paragraph">
                  <wp:posOffset>196850</wp:posOffset>
                </wp:positionV>
                <wp:extent cx="942975" cy="3333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42975" cy="333375"/>
                        </a:xfrm>
                        <a:prstGeom prst="rect">
                          <a:avLst/>
                        </a:prstGeom>
                        <a:noFill/>
                        <a:ln w="6350">
                          <a:noFill/>
                        </a:ln>
                      </wps:spPr>
                      <wps:txbx>
                        <w:txbxContent>
                          <w:p w:rsidR="00DB391B" w:rsidRPr="002F181F" w:rsidRDefault="00DB391B" w:rsidP="007656D8">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介護関係職種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8F771" id="テキスト ボックス 2" o:spid="_x0000_s1052" type="#_x0000_t202" style="position:absolute;left:0;text-align:left;margin-left:204.05pt;margin-top:15.5pt;width:74.25pt;height:26.2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" filled="f" stroked="f" strokeweight=".5pt">
                <v:textbox>
                  <w:txbxContent>
                    <w:p w:rsidR="00DB391B" w:rsidRPr="002F181F" w:rsidRDefault="00DB391B" w:rsidP="007656D8">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介護関係職種</w:t>
                      </w:r>
                    </w:p>
                  </w:txbxContent>
                </v:textbox>
                <w10:wrap anchorx="margin"/>
              </v:shape>
            </w:pict>
          </mc:Fallback>
        </mc:AlternateContent>
      </w:r>
      <w:r w:rsidR="00757FDC">
        <w:rPr>
          <w:noProof/>
        </w:rPr>
        <w:drawing>
          <wp:anchor distT="0" distB="0" distL="114300" distR="114300" simplePos="0" relativeHeight="251692032" behindDoc="0" locked="0" layoutInCell="1" allowOverlap="1">
            <wp:simplePos x="0" y="0"/>
            <wp:positionH relativeFrom="margin">
              <wp:align>center</wp:align>
            </wp:positionH>
            <wp:positionV relativeFrom="paragraph">
              <wp:posOffset>8890</wp:posOffset>
            </wp:positionV>
            <wp:extent cx="4610100" cy="2714625"/>
            <wp:effectExtent l="0" t="0" r="0" b="0"/>
            <wp:wrapThrough wrapText="bothSides">
              <wp:wrapPolygon edited="0">
                <wp:start x="0" y="0"/>
                <wp:lineTo x="0" y="21373"/>
                <wp:lineTo x="21511" y="21373"/>
                <wp:lineTo x="21511" y="0"/>
                <wp:lineTo x="0" y="0"/>
              </wp:wrapPolygon>
            </wp:wrapThrough>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D92A54" w:rsidRDefault="007656D8" w:rsidP="00D3696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931648" behindDoc="0" locked="0" layoutInCell="1" allowOverlap="1" wp14:anchorId="3EA74094" wp14:editId="31655159">
                <wp:simplePos x="0" y="0"/>
                <wp:positionH relativeFrom="column">
                  <wp:posOffset>2733040</wp:posOffset>
                </wp:positionH>
                <wp:positionV relativeFrom="paragraph">
                  <wp:posOffset>208915</wp:posOffset>
                </wp:positionV>
                <wp:extent cx="153670" cy="194310"/>
                <wp:effectExtent l="0" t="0" r="17780" b="34290"/>
                <wp:wrapNone/>
                <wp:docPr id="106" name="直線コネクタ 106"/>
                <wp:cNvGraphicFramePr/>
                <a:graphic xmlns:a="http://schemas.openxmlformats.org/drawingml/2006/main">
                  <a:graphicData uri="http://schemas.microsoft.com/office/word/2010/wordprocessingShape">
                    <wps:wsp>
                      <wps:cNvCnPr/>
                      <wps:spPr>
                        <a:xfrm flipH="1">
                          <a:off x="0" y="0"/>
                          <a:ext cx="153670" cy="194310"/>
                        </a:xfrm>
                        <a:prstGeom prst="line">
                          <a:avLst/>
                        </a:prstGeom>
                        <a:noFill/>
                        <a:ln w="31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BD1330" id="直線コネクタ 106" o:spid="_x0000_s1026" style="position:absolute;left:0;text-align:lef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2pt,16.45pt" to="227.3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" strokecolor="#7f7f7f" strokeweight=".25pt">
                <v:stroke joinstyle="miter"/>
              </v:line>
            </w:pict>
          </mc:Fallback>
        </mc:AlternateContent>
      </w:r>
    </w:p>
    <w:p w:rsidR="001934F2" w:rsidRDefault="001934F2" w:rsidP="00D36966">
      <w:pPr>
        <w:rPr>
          <w:rFonts w:ascii="ＭＳ ゴシック" w:eastAsia="ＭＳ ゴシック" w:hAnsi="ＭＳ ゴシック"/>
        </w:rPr>
      </w:pPr>
    </w:p>
    <w:p w:rsidR="001934F2" w:rsidRDefault="001934F2" w:rsidP="00D36966">
      <w:pPr>
        <w:rPr>
          <w:rFonts w:ascii="ＭＳ ゴシック" w:eastAsia="ＭＳ ゴシック" w:hAnsi="ＭＳ ゴシック"/>
        </w:rPr>
      </w:pPr>
    </w:p>
    <w:p w:rsidR="001934F2" w:rsidRDefault="007656D8" w:rsidP="00D3696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935744" behindDoc="0" locked="0" layoutInCell="1" allowOverlap="1" wp14:anchorId="757C0ED0" wp14:editId="3351454A">
                <wp:simplePos x="0" y="0"/>
                <wp:positionH relativeFrom="margin">
                  <wp:posOffset>1324610</wp:posOffset>
                </wp:positionH>
                <wp:positionV relativeFrom="paragraph">
                  <wp:posOffset>245110</wp:posOffset>
                </wp:positionV>
                <wp:extent cx="638175" cy="333375"/>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638175" cy="333375"/>
                        </a:xfrm>
                        <a:prstGeom prst="rect">
                          <a:avLst/>
                        </a:prstGeom>
                        <a:noFill/>
                        <a:ln w="6350">
                          <a:noFill/>
                        </a:ln>
                      </wps:spPr>
                      <wps:txbx>
                        <w:txbxContent>
                          <w:p w:rsidR="00DB391B" w:rsidRPr="002F181F" w:rsidRDefault="00DB391B" w:rsidP="007656D8">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産業計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0ED0" id="テキスト ボックス 110" o:spid="_x0000_s1053" type="#_x0000_t202" style="position:absolute;left:0;text-align:left;margin-left:104.3pt;margin-top:19.3pt;width:50.25pt;height:26.2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" filled="f" stroked="f" strokeweight=".5pt">
                <v:textbox>
                  <w:txbxContent>
                    <w:p w:rsidR="00DB391B" w:rsidRPr="002F181F" w:rsidRDefault="00DB391B" w:rsidP="007656D8">
                      <w:pPr>
                        <w:spacing w:line="180" w:lineRule="exact"/>
                        <w:rPr>
                          <w:rFonts w:ascii="游ゴシック" w:eastAsia="游ゴシック" w:hAnsi="游ゴシック"/>
                          <w:color w:val="000000" w:themeColor="text1"/>
                          <w:sz w:val="20"/>
                          <w:szCs w:val="15"/>
                        </w:rPr>
                      </w:pPr>
                      <w:r>
                        <w:rPr>
                          <w:rFonts w:ascii="游ゴシック" w:eastAsia="游ゴシック" w:hAnsi="游ゴシック" w:hint="eastAsia"/>
                          <w:color w:val="000000" w:themeColor="text1"/>
                          <w:sz w:val="20"/>
                          <w:szCs w:val="15"/>
                        </w:rPr>
                        <w:t>産業計</w:t>
                      </w:r>
                    </w:p>
                  </w:txbxContent>
                </v:textbox>
                <w10:wrap anchorx="margin"/>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933696" behindDoc="0" locked="0" layoutInCell="1" allowOverlap="1" wp14:anchorId="05EBD0EF" wp14:editId="42BB1307">
                <wp:simplePos x="0" y="0"/>
                <wp:positionH relativeFrom="column">
                  <wp:posOffset>1704975</wp:posOffset>
                </wp:positionH>
                <wp:positionV relativeFrom="paragraph">
                  <wp:posOffset>94615</wp:posOffset>
                </wp:positionV>
                <wp:extent cx="153670" cy="194310"/>
                <wp:effectExtent l="0" t="0" r="17780" b="34290"/>
                <wp:wrapNone/>
                <wp:docPr id="108" name="直線コネクタ 108"/>
                <wp:cNvGraphicFramePr/>
                <a:graphic xmlns:a="http://schemas.openxmlformats.org/drawingml/2006/main">
                  <a:graphicData uri="http://schemas.microsoft.com/office/word/2010/wordprocessingShape">
                    <wps:wsp>
                      <wps:cNvCnPr/>
                      <wps:spPr>
                        <a:xfrm flipH="1">
                          <a:off x="0" y="0"/>
                          <a:ext cx="153670" cy="194310"/>
                        </a:xfrm>
                        <a:prstGeom prst="line">
                          <a:avLst/>
                        </a:prstGeom>
                        <a:noFill/>
                        <a:ln w="3175" cap="flat" cmpd="sng" algn="ctr">
                          <a:solidFill>
                            <a:sysClr val="window" lastClr="FFFFFF">
                              <a:lumMod val="50000"/>
                            </a:sys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7A99F6" id="直線コネクタ 108" o:spid="_x0000_s1026" style="position:absolute;left:0;text-align:lef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7.45pt" to="146.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" strokecolor="#7f7f7f" strokeweight=".25pt">
                <v:stroke dashstyle="1 1" joinstyle="miter"/>
              </v:line>
            </w:pict>
          </mc:Fallback>
        </mc:AlternateContent>
      </w:r>
    </w:p>
    <w:p w:rsidR="001934F2" w:rsidRDefault="001934F2" w:rsidP="00D36966">
      <w:pPr>
        <w:rPr>
          <w:rFonts w:ascii="ＭＳ ゴシック" w:eastAsia="ＭＳ ゴシック" w:hAnsi="ＭＳ ゴシック"/>
        </w:rPr>
      </w:pPr>
    </w:p>
    <w:p w:rsidR="001934F2" w:rsidRDefault="001934F2" w:rsidP="00D36966">
      <w:pPr>
        <w:rPr>
          <w:rFonts w:ascii="ＭＳ ゴシック" w:eastAsia="ＭＳ ゴシック" w:hAnsi="ＭＳ ゴシック"/>
          <w:color w:val="FF0000"/>
        </w:rPr>
      </w:pPr>
    </w:p>
    <w:p w:rsidR="001934F2" w:rsidRDefault="001934F2" w:rsidP="00D36966">
      <w:pPr>
        <w:rPr>
          <w:rFonts w:ascii="ＭＳ ゴシック" w:eastAsia="ＭＳ ゴシック" w:hAnsi="ＭＳ ゴシック"/>
          <w:color w:val="FF0000"/>
        </w:rPr>
      </w:pPr>
    </w:p>
    <w:p w:rsidR="001934F2" w:rsidRDefault="001934F2" w:rsidP="00D36966">
      <w:pPr>
        <w:rPr>
          <w:rFonts w:ascii="ＭＳ ゴシック" w:eastAsia="ＭＳ ゴシック" w:hAnsi="ＭＳ ゴシック"/>
          <w:color w:val="FF0000"/>
        </w:rPr>
      </w:pPr>
    </w:p>
    <w:p w:rsidR="001934F2" w:rsidRDefault="00757FDC" w:rsidP="00D36966">
      <w:pPr>
        <w:rPr>
          <w:rFonts w:ascii="ＭＳ ゴシック" w:eastAsia="ＭＳ ゴシック" w:hAnsi="ＭＳ ゴシック"/>
          <w:color w:val="FF0000"/>
        </w:rPr>
      </w:pPr>
      <w:r>
        <w:rPr>
          <w:rFonts w:hAnsi="ＭＳ 明朝" w:hint="eastAsia"/>
          <w:noProof/>
        </w:rPr>
        <mc:AlternateContent>
          <mc:Choice Requires="wps">
            <w:drawing>
              <wp:anchor distT="0" distB="0" distL="114300" distR="114300" simplePos="0" relativeHeight="251824128" behindDoc="0" locked="0" layoutInCell="1" allowOverlap="1" wp14:anchorId="56ECBE5B" wp14:editId="534F9674">
                <wp:simplePos x="0" y="0"/>
                <wp:positionH relativeFrom="margin">
                  <wp:posOffset>542925</wp:posOffset>
                </wp:positionH>
                <wp:positionV relativeFrom="paragraph">
                  <wp:posOffset>273050</wp:posOffset>
                </wp:positionV>
                <wp:extent cx="5829300" cy="50482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829300" cy="504825"/>
                        </a:xfrm>
                        <a:prstGeom prst="rect">
                          <a:avLst/>
                        </a:prstGeom>
                        <a:noFill/>
                        <a:ln w="6350">
                          <a:noFill/>
                        </a:ln>
                      </wps:spPr>
                      <wps:txbx>
                        <w:txbxContent>
                          <w:p w:rsidR="00DB391B" w:rsidRDefault="00DB391B" w:rsidP="00757FDC">
                            <w:pPr>
                              <w:spacing w:line="240" w:lineRule="exact"/>
                              <w:jc w:val="left"/>
                              <w:rPr>
                                <w:sz w:val="20"/>
                              </w:rPr>
                            </w:pPr>
                            <w:r w:rsidRPr="00657505">
                              <w:rPr>
                                <w:rFonts w:hint="eastAsia"/>
                                <w:sz w:val="20"/>
                              </w:rPr>
                              <w:t>（</w:t>
                            </w:r>
                            <w:r w:rsidRPr="00657505">
                              <w:rPr>
                                <w:sz w:val="20"/>
                              </w:rPr>
                              <w:t>資料）</w:t>
                            </w:r>
                            <w:r>
                              <w:rPr>
                                <w:rFonts w:hint="eastAsia"/>
                                <w:sz w:val="20"/>
                              </w:rPr>
                              <w:t>厚生労働省「雇用動向調査</w:t>
                            </w:r>
                            <w:r>
                              <w:rPr>
                                <w:sz w:val="20"/>
                              </w:rPr>
                              <w:t>」</w:t>
                            </w:r>
                            <w:r>
                              <w:rPr>
                                <w:rFonts w:hint="eastAsia"/>
                                <w:sz w:val="20"/>
                              </w:rPr>
                              <w:t>［</w:t>
                            </w:r>
                            <w:r>
                              <w:rPr>
                                <w:sz w:val="20"/>
                              </w:rPr>
                              <w:t>産業計］</w:t>
                            </w:r>
                            <w:r>
                              <w:rPr>
                                <w:rFonts w:hint="eastAsia"/>
                                <w:sz w:val="20"/>
                              </w:rPr>
                              <w:t xml:space="preserve">　</w:t>
                            </w:r>
                          </w:p>
                          <w:p w:rsidR="00DB391B" w:rsidRPr="00657505" w:rsidRDefault="00DB391B" w:rsidP="00757FDC">
                            <w:pPr>
                              <w:spacing w:line="240" w:lineRule="exact"/>
                              <w:jc w:val="left"/>
                              <w:rPr>
                                <w:sz w:val="20"/>
                              </w:rPr>
                            </w:pPr>
                            <w:r>
                              <w:rPr>
                                <w:rFonts w:hint="eastAsia"/>
                                <w:sz w:val="20"/>
                              </w:rPr>
                              <w:t xml:space="preserve">　</w:t>
                            </w:r>
                            <w:r>
                              <w:rPr>
                                <w:sz w:val="20"/>
                              </w:rPr>
                              <w:t xml:space="preserve">　　　</w:t>
                            </w:r>
                            <w:r>
                              <w:rPr>
                                <w:rFonts w:hint="eastAsia"/>
                                <w:sz w:val="20"/>
                              </w:rPr>
                              <w:t>公益財団</w:t>
                            </w:r>
                            <w:r>
                              <w:rPr>
                                <w:sz w:val="20"/>
                              </w:rPr>
                              <w:t>法人介護労働安定</w:t>
                            </w:r>
                            <w:r>
                              <w:rPr>
                                <w:rFonts w:hint="eastAsia"/>
                                <w:sz w:val="20"/>
                              </w:rPr>
                              <w:t>センター「</w:t>
                            </w:r>
                            <w:r>
                              <w:rPr>
                                <w:sz w:val="20"/>
                              </w:rPr>
                              <w:t>介護労働実態調査</w:t>
                            </w:r>
                            <w:r>
                              <w:rPr>
                                <w:rFonts w:hint="eastAsia"/>
                                <w:sz w:val="20"/>
                              </w:rPr>
                              <w:t>」［</w:t>
                            </w:r>
                            <w:r>
                              <w:rPr>
                                <w:sz w:val="20"/>
                              </w:rPr>
                              <w:t>介護］</w:t>
                            </w:r>
                          </w:p>
                          <w:p w:rsidR="00DB391B" w:rsidRPr="00B613CC" w:rsidRDefault="00DB391B" w:rsidP="00757FDC">
                            <w:pPr>
                              <w:spacing w:line="240" w:lineRule="exact"/>
                              <w:jc w:val="left"/>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BE5B" id="テキスト ボックス 77" o:spid="_x0000_s1054" type="#_x0000_t202" style="position:absolute;left:0;text-align:left;margin-left:42.75pt;margin-top:21.5pt;width:459pt;height:39.7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" filled="f" stroked="f" strokeweight=".5pt">
                <v:textbox>
                  <w:txbxContent>
                    <w:p w:rsidR="00DB391B" w:rsidRDefault="00DB391B" w:rsidP="00757FDC">
                      <w:pPr>
                        <w:spacing w:line="240" w:lineRule="exact"/>
                        <w:jc w:val="left"/>
                        <w:rPr>
                          <w:sz w:val="20"/>
                        </w:rPr>
                      </w:pPr>
                      <w:r w:rsidRPr="00657505">
                        <w:rPr>
                          <w:rFonts w:hint="eastAsia"/>
                          <w:sz w:val="20"/>
                        </w:rPr>
                        <w:t>（</w:t>
                      </w:r>
                      <w:r w:rsidRPr="00657505">
                        <w:rPr>
                          <w:sz w:val="20"/>
                        </w:rPr>
                        <w:t>資料）</w:t>
                      </w:r>
                      <w:r>
                        <w:rPr>
                          <w:rFonts w:hint="eastAsia"/>
                          <w:sz w:val="20"/>
                        </w:rPr>
                        <w:t>厚生労働省「雇用動向調査</w:t>
                      </w:r>
                      <w:r>
                        <w:rPr>
                          <w:sz w:val="20"/>
                        </w:rPr>
                        <w:t>」</w:t>
                      </w:r>
                      <w:r>
                        <w:rPr>
                          <w:rFonts w:hint="eastAsia"/>
                          <w:sz w:val="20"/>
                        </w:rPr>
                        <w:t>［</w:t>
                      </w:r>
                      <w:r>
                        <w:rPr>
                          <w:sz w:val="20"/>
                        </w:rPr>
                        <w:t>産業計］</w:t>
                      </w:r>
                      <w:r>
                        <w:rPr>
                          <w:rFonts w:hint="eastAsia"/>
                          <w:sz w:val="20"/>
                        </w:rPr>
                        <w:t xml:space="preserve">　</w:t>
                      </w:r>
                    </w:p>
                    <w:p w:rsidR="00DB391B" w:rsidRPr="00657505" w:rsidRDefault="00DB391B" w:rsidP="00757FDC">
                      <w:pPr>
                        <w:spacing w:line="240" w:lineRule="exact"/>
                        <w:jc w:val="left"/>
                        <w:rPr>
                          <w:sz w:val="20"/>
                        </w:rPr>
                      </w:pPr>
                      <w:r>
                        <w:rPr>
                          <w:rFonts w:hint="eastAsia"/>
                          <w:sz w:val="20"/>
                        </w:rPr>
                        <w:t xml:space="preserve">　</w:t>
                      </w:r>
                      <w:r>
                        <w:rPr>
                          <w:sz w:val="20"/>
                        </w:rPr>
                        <w:t xml:space="preserve">　　　</w:t>
                      </w:r>
                      <w:r>
                        <w:rPr>
                          <w:rFonts w:hint="eastAsia"/>
                          <w:sz w:val="20"/>
                        </w:rPr>
                        <w:t>公益財団</w:t>
                      </w:r>
                      <w:r>
                        <w:rPr>
                          <w:sz w:val="20"/>
                        </w:rPr>
                        <w:t>法人介護労働安定</w:t>
                      </w:r>
                      <w:r>
                        <w:rPr>
                          <w:rFonts w:hint="eastAsia"/>
                          <w:sz w:val="20"/>
                        </w:rPr>
                        <w:t>センター「</w:t>
                      </w:r>
                      <w:r>
                        <w:rPr>
                          <w:sz w:val="20"/>
                        </w:rPr>
                        <w:t>介護労働実態調査</w:t>
                      </w:r>
                      <w:r>
                        <w:rPr>
                          <w:rFonts w:hint="eastAsia"/>
                          <w:sz w:val="20"/>
                        </w:rPr>
                        <w:t>」［</w:t>
                      </w:r>
                      <w:r>
                        <w:rPr>
                          <w:sz w:val="20"/>
                        </w:rPr>
                        <w:t>介護］</w:t>
                      </w:r>
                    </w:p>
                    <w:p w:rsidR="00DB391B" w:rsidRPr="00B613CC" w:rsidRDefault="00DB391B" w:rsidP="00757FDC">
                      <w:pPr>
                        <w:spacing w:line="240" w:lineRule="exact"/>
                        <w:jc w:val="left"/>
                        <w:rPr>
                          <w:sz w:val="18"/>
                        </w:rPr>
                      </w:pPr>
                    </w:p>
                  </w:txbxContent>
                </v:textbox>
                <w10:wrap anchorx="margin"/>
              </v:shape>
            </w:pict>
          </mc:Fallback>
        </mc:AlternateContent>
      </w:r>
    </w:p>
    <w:p w:rsidR="001934F2" w:rsidRDefault="001934F2" w:rsidP="00D36966">
      <w:pPr>
        <w:rPr>
          <w:rFonts w:ascii="ＭＳ ゴシック" w:eastAsia="ＭＳ ゴシック" w:hAnsi="ＭＳ ゴシック"/>
          <w:color w:val="FF0000"/>
        </w:rPr>
      </w:pPr>
    </w:p>
    <w:p w:rsidR="001934F2" w:rsidRDefault="004E7E17" w:rsidP="00D36966">
      <w:pPr>
        <w:rPr>
          <w:rFonts w:ascii="ＭＳ ゴシック" w:eastAsia="ＭＳ ゴシック" w:hAnsi="ＭＳ ゴシック"/>
          <w:color w:val="FF0000"/>
        </w:rPr>
      </w:pPr>
      <w:r>
        <w:rPr>
          <w:rFonts w:hAnsi="ＭＳ 明朝" w:hint="eastAsia"/>
          <w:noProof/>
        </w:rPr>
        <mc:AlternateContent>
          <mc:Choice Requires="wps">
            <w:drawing>
              <wp:anchor distT="0" distB="0" distL="114300" distR="114300" simplePos="0" relativeHeight="251897856" behindDoc="0" locked="0" layoutInCell="1" allowOverlap="1" wp14:anchorId="297E2C9B" wp14:editId="6881F83E">
                <wp:simplePos x="0" y="0"/>
                <wp:positionH relativeFrom="margin">
                  <wp:posOffset>4686935</wp:posOffset>
                </wp:positionH>
                <wp:positionV relativeFrom="paragraph">
                  <wp:posOffset>2800985</wp:posOffset>
                </wp:positionV>
                <wp:extent cx="847725" cy="4095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847725" cy="409575"/>
                        </a:xfrm>
                        <a:prstGeom prst="rect">
                          <a:avLst/>
                        </a:prstGeom>
                        <a:noFill/>
                        <a:ln w="6350">
                          <a:noFill/>
                        </a:ln>
                      </wps:spPr>
                      <wps:txbx>
                        <w:txbxContent>
                          <w:p w:rsidR="00DB391B" w:rsidRDefault="00DB391B" w:rsidP="004E7E17">
                            <w:pPr>
                              <w:spacing w:line="240" w:lineRule="exact"/>
                              <w:jc w:val="left"/>
                              <w:rPr>
                                <w:rFonts w:ascii="游ゴシック" w:eastAsia="游ゴシック" w:hAnsi="游ゴシック"/>
                                <w:sz w:val="18"/>
                              </w:rPr>
                            </w:pPr>
                            <w:r w:rsidRPr="004E7E17">
                              <w:rPr>
                                <w:rFonts w:ascii="游ゴシック" w:eastAsia="游ゴシック" w:hAnsi="游ゴシック"/>
                                <w:sz w:val="18"/>
                              </w:rPr>
                              <w:t>n=</w:t>
                            </w:r>
                            <w:r>
                              <w:rPr>
                                <w:rFonts w:ascii="游ゴシック" w:eastAsia="游ゴシック" w:hAnsi="游ゴシック"/>
                                <w:sz w:val="18"/>
                              </w:rPr>
                              <w:t>167</w:t>
                            </w:r>
                          </w:p>
                          <w:p w:rsidR="00DB391B" w:rsidRPr="004E7E17" w:rsidRDefault="00DB391B" w:rsidP="004E7E17">
                            <w:pPr>
                              <w:spacing w:line="240" w:lineRule="exact"/>
                              <w:jc w:val="left"/>
                              <w:rPr>
                                <w:rFonts w:ascii="游ゴシック" w:eastAsia="游ゴシック" w:hAnsi="游ゴシック"/>
                                <w:sz w:val="18"/>
                              </w:rPr>
                            </w:pPr>
                            <w:r>
                              <w:rPr>
                                <w:rFonts w:ascii="游ゴシック" w:eastAsia="游ゴシック" w:hAnsi="游ゴシック" w:hint="eastAsia"/>
                                <w:sz w:val="18"/>
                              </w:rPr>
                              <w:t>※複数回答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2C9B" id="テキスト ボックス 61" o:spid="_x0000_s1055" type="#_x0000_t202" style="position:absolute;left:0;text-align:left;margin-left:369.05pt;margin-top:220.55pt;width:66.75pt;height:32.2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" filled="f" stroked="f" strokeweight=".5pt">
                <v:textbox>
                  <w:txbxContent>
                    <w:p w:rsidR="00DB391B" w:rsidRDefault="00DB391B" w:rsidP="004E7E17">
                      <w:pPr>
                        <w:spacing w:line="240" w:lineRule="exact"/>
                        <w:jc w:val="left"/>
                        <w:rPr>
                          <w:rFonts w:ascii="游ゴシック" w:eastAsia="游ゴシック" w:hAnsi="游ゴシック"/>
                          <w:sz w:val="18"/>
                        </w:rPr>
                      </w:pPr>
                      <w:r w:rsidRPr="004E7E17">
                        <w:rPr>
                          <w:rFonts w:ascii="游ゴシック" w:eastAsia="游ゴシック" w:hAnsi="游ゴシック"/>
                          <w:sz w:val="18"/>
                        </w:rPr>
                        <w:t>n=</w:t>
                      </w:r>
                      <w:r>
                        <w:rPr>
                          <w:rFonts w:ascii="游ゴシック" w:eastAsia="游ゴシック" w:hAnsi="游ゴシック"/>
                          <w:sz w:val="18"/>
                        </w:rPr>
                        <w:t>167</w:t>
                      </w:r>
                    </w:p>
                    <w:p w:rsidR="00DB391B" w:rsidRPr="004E7E17" w:rsidRDefault="00DB391B" w:rsidP="004E7E17">
                      <w:pPr>
                        <w:spacing w:line="240" w:lineRule="exact"/>
                        <w:jc w:val="left"/>
                        <w:rPr>
                          <w:rFonts w:ascii="游ゴシック" w:eastAsia="游ゴシック" w:hAnsi="游ゴシック"/>
                          <w:sz w:val="18"/>
                        </w:rPr>
                      </w:pPr>
                      <w:r>
                        <w:rPr>
                          <w:rFonts w:ascii="游ゴシック" w:eastAsia="游ゴシック" w:hAnsi="游ゴシック" w:hint="eastAsia"/>
                          <w:sz w:val="18"/>
                        </w:rPr>
                        <w:t>※複数回答</w:t>
                      </w:r>
                    </w:p>
                  </w:txbxContent>
                </v:textbox>
                <w10:wrap anchorx="margin"/>
              </v:shape>
            </w:pict>
          </mc:Fallback>
        </mc:AlternateContent>
      </w:r>
      <w:r w:rsidR="002045D7">
        <w:rPr>
          <w:rFonts w:hAnsi="ＭＳ 明朝" w:hint="eastAsia"/>
          <w:noProof/>
        </w:rPr>
        <mc:AlternateContent>
          <mc:Choice Requires="wps">
            <w:drawing>
              <wp:anchor distT="0" distB="0" distL="114300" distR="114300" simplePos="0" relativeHeight="251830272" behindDoc="0" locked="0" layoutInCell="1" allowOverlap="1" wp14:anchorId="79B97586" wp14:editId="5ADE87B8">
                <wp:simplePos x="0" y="0"/>
                <wp:positionH relativeFrom="margin">
                  <wp:posOffset>716280</wp:posOffset>
                </wp:positionH>
                <wp:positionV relativeFrom="paragraph">
                  <wp:posOffset>3403600</wp:posOffset>
                </wp:positionV>
                <wp:extent cx="4562475" cy="57150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4562475" cy="571500"/>
                        </a:xfrm>
                        <a:prstGeom prst="rect">
                          <a:avLst/>
                        </a:prstGeom>
                        <a:noFill/>
                        <a:ln w="6350">
                          <a:noFill/>
                        </a:ln>
                      </wps:spPr>
                      <wps:txbx>
                        <w:txbxContent>
                          <w:p w:rsidR="00DB391B" w:rsidRDefault="00DB391B" w:rsidP="002045D7">
                            <w:pPr>
                              <w:spacing w:line="240" w:lineRule="exact"/>
                              <w:jc w:val="left"/>
                              <w:rPr>
                                <w:sz w:val="20"/>
                              </w:rPr>
                            </w:pPr>
                            <w:r w:rsidRPr="00657505">
                              <w:rPr>
                                <w:rFonts w:hint="eastAsia"/>
                                <w:sz w:val="20"/>
                              </w:rPr>
                              <w:t>（</w:t>
                            </w:r>
                            <w:r w:rsidRPr="00657505">
                              <w:rPr>
                                <w:sz w:val="20"/>
                              </w:rPr>
                              <w:t>資料）</w:t>
                            </w:r>
                            <w:r>
                              <w:rPr>
                                <w:rFonts w:hint="eastAsia"/>
                                <w:sz w:val="20"/>
                              </w:rPr>
                              <w:t>公益財団法人介護労働</w:t>
                            </w:r>
                            <w:r>
                              <w:rPr>
                                <w:sz w:val="20"/>
                              </w:rPr>
                              <w:t>安定センター「</w:t>
                            </w:r>
                            <w:r>
                              <w:rPr>
                                <w:rFonts w:hint="eastAsia"/>
                                <w:sz w:val="20"/>
                              </w:rPr>
                              <w:t>平成30年度</w:t>
                            </w:r>
                            <w:r>
                              <w:rPr>
                                <w:sz w:val="20"/>
                              </w:rPr>
                              <w:t>介護</w:t>
                            </w:r>
                            <w:r>
                              <w:rPr>
                                <w:rFonts w:hint="eastAsia"/>
                                <w:sz w:val="20"/>
                              </w:rPr>
                              <w:t>労働</w:t>
                            </w:r>
                            <w:r>
                              <w:rPr>
                                <w:sz w:val="20"/>
                              </w:rPr>
                              <w:t>実態調査」</w:t>
                            </w:r>
                          </w:p>
                          <w:p w:rsidR="00DB391B" w:rsidRPr="00657505" w:rsidRDefault="00DB391B" w:rsidP="002045D7">
                            <w:pPr>
                              <w:spacing w:line="240" w:lineRule="exact"/>
                              <w:jc w:val="left"/>
                              <w:rPr>
                                <w:sz w:val="20"/>
                              </w:rPr>
                            </w:pPr>
                            <w:r>
                              <w:rPr>
                                <w:rFonts w:hint="eastAsia"/>
                                <w:sz w:val="20"/>
                              </w:rPr>
                              <w:t>（注</w:t>
                            </w:r>
                            <w:r>
                              <w:rPr>
                                <w:sz w:val="20"/>
                              </w:rPr>
                              <w:t>）</w:t>
                            </w:r>
                            <w:r>
                              <w:rPr>
                                <w:rFonts w:hint="eastAsia"/>
                                <w:sz w:val="20"/>
                              </w:rPr>
                              <w:t xml:space="preserve">　</w:t>
                            </w:r>
                            <w:r>
                              <w:rPr>
                                <w:sz w:val="20"/>
                              </w:rPr>
                              <w:t>一部抜粋</w:t>
                            </w:r>
                          </w:p>
                          <w:p w:rsidR="00DB391B" w:rsidRPr="00B613CC" w:rsidRDefault="00DB391B" w:rsidP="003E4FB2">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97586" id="テキスト ボックス 80" o:spid="_x0000_s1056" type="#_x0000_t202" style="position:absolute;left:0;text-align:left;margin-left:56.4pt;margin-top:268pt;width:359.25pt;height:4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" filled="f" stroked="f" strokeweight=".5pt">
                <v:textbox>
                  <w:txbxContent>
                    <w:p w:rsidR="00DB391B" w:rsidRDefault="00DB391B" w:rsidP="002045D7">
                      <w:pPr>
                        <w:spacing w:line="240" w:lineRule="exact"/>
                        <w:jc w:val="left"/>
                        <w:rPr>
                          <w:sz w:val="20"/>
                        </w:rPr>
                      </w:pPr>
                      <w:r w:rsidRPr="00657505">
                        <w:rPr>
                          <w:rFonts w:hint="eastAsia"/>
                          <w:sz w:val="20"/>
                        </w:rPr>
                        <w:t>（</w:t>
                      </w:r>
                      <w:r w:rsidRPr="00657505">
                        <w:rPr>
                          <w:sz w:val="20"/>
                        </w:rPr>
                        <w:t>資料）</w:t>
                      </w:r>
                      <w:r>
                        <w:rPr>
                          <w:rFonts w:hint="eastAsia"/>
                          <w:sz w:val="20"/>
                        </w:rPr>
                        <w:t>公益財団法人介護労働</w:t>
                      </w:r>
                      <w:r>
                        <w:rPr>
                          <w:sz w:val="20"/>
                        </w:rPr>
                        <w:t>安定センター「</w:t>
                      </w:r>
                      <w:r>
                        <w:rPr>
                          <w:rFonts w:hint="eastAsia"/>
                          <w:sz w:val="20"/>
                        </w:rPr>
                        <w:t>平成30年度</w:t>
                      </w:r>
                      <w:r>
                        <w:rPr>
                          <w:sz w:val="20"/>
                        </w:rPr>
                        <w:t>介護</w:t>
                      </w:r>
                      <w:r>
                        <w:rPr>
                          <w:rFonts w:hint="eastAsia"/>
                          <w:sz w:val="20"/>
                        </w:rPr>
                        <w:t>労働</w:t>
                      </w:r>
                      <w:r>
                        <w:rPr>
                          <w:sz w:val="20"/>
                        </w:rPr>
                        <w:t>実態調査」</w:t>
                      </w:r>
                    </w:p>
                    <w:p w:rsidR="00DB391B" w:rsidRPr="00657505" w:rsidRDefault="00DB391B" w:rsidP="002045D7">
                      <w:pPr>
                        <w:spacing w:line="240" w:lineRule="exact"/>
                        <w:jc w:val="left"/>
                        <w:rPr>
                          <w:sz w:val="20"/>
                        </w:rPr>
                      </w:pPr>
                      <w:r>
                        <w:rPr>
                          <w:rFonts w:hint="eastAsia"/>
                          <w:sz w:val="20"/>
                        </w:rPr>
                        <w:t>（注</w:t>
                      </w:r>
                      <w:r>
                        <w:rPr>
                          <w:sz w:val="20"/>
                        </w:rPr>
                        <w:t>）</w:t>
                      </w:r>
                      <w:r>
                        <w:rPr>
                          <w:rFonts w:hint="eastAsia"/>
                          <w:sz w:val="20"/>
                        </w:rPr>
                        <w:t xml:space="preserve">　</w:t>
                      </w:r>
                      <w:r>
                        <w:rPr>
                          <w:sz w:val="20"/>
                        </w:rPr>
                        <w:t>一部抜粋</w:t>
                      </w:r>
                    </w:p>
                    <w:p w:rsidR="00DB391B" w:rsidRPr="00B613CC" w:rsidRDefault="00DB391B" w:rsidP="003E4FB2">
                      <w:pPr>
                        <w:spacing w:line="240" w:lineRule="exact"/>
                        <w:jc w:val="center"/>
                        <w:rPr>
                          <w:sz w:val="18"/>
                        </w:rPr>
                      </w:pPr>
                    </w:p>
                  </w:txbxContent>
                </v:textbox>
                <w10:wrap anchorx="margin"/>
              </v:shape>
            </w:pict>
          </mc:Fallback>
        </mc:AlternateContent>
      </w:r>
      <w:r w:rsidR="002045D7">
        <w:rPr>
          <w:rFonts w:ascii="ＭＳ ゴシック" w:eastAsia="ＭＳ ゴシック" w:hAnsi="ＭＳ ゴシック" w:hint="eastAsia"/>
          <w:noProof/>
          <w:color w:val="FF0000"/>
        </w:rPr>
        <mc:AlternateContent>
          <mc:Choice Requires="wps">
            <w:drawing>
              <wp:anchor distT="0" distB="0" distL="114300" distR="114300" simplePos="0" relativeHeight="251836416" behindDoc="0" locked="0" layoutInCell="1" allowOverlap="1">
                <wp:simplePos x="0" y="0"/>
                <wp:positionH relativeFrom="margin">
                  <wp:posOffset>-272415</wp:posOffset>
                </wp:positionH>
                <wp:positionV relativeFrom="paragraph">
                  <wp:posOffset>1514475</wp:posOffset>
                </wp:positionV>
                <wp:extent cx="3076575" cy="438150"/>
                <wp:effectExtent l="0" t="0" r="9525" b="0"/>
                <wp:wrapNone/>
                <wp:docPr id="81" name="テキスト ボックス 81"/>
                <wp:cNvGraphicFramePr/>
                <a:graphic xmlns:a="http://schemas.openxmlformats.org/drawingml/2006/main">
                  <a:graphicData uri="http://schemas.microsoft.com/office/word/2010/wordprocessingShape">
                    <wps:wsp>
                      <wps:cNvSpPr txBox="1"/>
                      <wps:spPr>
                        <a:xfrm>
                          <a:off x="0" y="0"/>
                          <a:ext cx="3076575" cy="438150"/>
                        </a:xfrm>
                        <a:prstGeom prst="rect">
                          <a:avLst/>
                        </a:prstGeom>
                        <a:solidFill>
                          <a:schemeClr val="bg1"/>
                        </a:solidFill>
                        <a:ln w="6350">
                          <a:noFill/>
                        </a:ln>
                      </wps:spPr>
                      <wps:txbx>
                        <w:txbxContent>
                          <w:p w:rsidR="00DB391B" w:rsidRPr="005A4D6A" w:rsidRDefault="00DB391B" w:rsidP="003E4FB2">
                            <w:pPr>
                              <w:spacing w:line="240" w:lineRule="exact"/>
                              <w:jc w:val="right"/>
                              <w:rPr>
                                <w:rFonts w:ascii="游ゴシック" w:eastAsia="游ゴシック" w:hAnsi="游ゴシック"/>
                                <w:color w:val="000000" w:themeColor="text1"/>
                                <w:sz w:val="20"/>
                              </w:rPr>
                            </w:pPr>
                            <w:r w:rsidRPr="005A4D6A">
                              <w:rPr>
                                <w:rFonts w:ascii="游ゴシック" w:eastAsia="游ゴシック" w:hAnsi="游ゴシック" w:hint="eastAsia"/>
                                <w:color w:val="000000" w:themeColor="text1"/>
                                <w:sz w:val="20"/>
                              </w:rPr>
                              <w:t>法人や</w:t>
                            </w:r>
                            <w:r w:rsidRPr="005A4D6A">
                              <w:rPr>
                                <w:rFonts w:ascii="游ゴシック" w:eastAsia="游ゴシック" w:hAnsi="游ゴシック"/>
                                <w:color w:val="000000" w:themeColor="text1"/>
                                <w:sz w:val="20"/>
                              </w:rPr>
                              <w:t>施設・事業所の理念や運営のあり方に</w:t>
                            </w:r>
                          </w:p>
                          <w:p w:rsidR="00DB391B" w:rsidRPr="005A4D6A" w:rsidRDefault="00DB391B" w:rsidP="005A4D6A">
                            <w:pPr>
                              <w:wordWrap w:val="0"/>
                              <w:spacing w:line="240" w:lineRule="exact"/>
                              <w:jc w:val="right"/>
                              <w:rPr>
                                <w:rFonts w:ascii="游ゴシック" w:eastAsia="游ゴシック" w:hAnsi="游ゴシック"/>
                                <w:color w:val="000000" w:themeColor="text1"/>
                                <w:sz w:val="20"/>
                              </w:rPr>
                            </w:pPr>
                            <w:r w:rsidRPr="005A4D6A">
                              <w:rPr>
                                <w:rFonts w:ascii="游ゴシック" w:eastAsia="游ゴシック" w:hAnsi="游ゴシック" w:hint="eastAsia"/>
                                <w:color w:val="000000" w:themeColor="text1"/>
                                <w:sz w:val="20"/>
                              </w:rPr>
                              <w:t>不満が</w:t>
                            </w:r>
                            <w:r w:rsidRPr="005A4D6A">
                              <w:rPr>
                                <w:rFonts w:ascii="游ゴシック" w:eastAsia="游ゴシック" w:hAnsi="游ゴシック"/>
                                <w:color w:val="000000" w:themeColor="text1"/>
                                <w:sz w:val="20"/>
                              </w:rPr>
                              <w:t>あったため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57" type="#_x0000_t202" style="position:absolute;left:0;text-align:left;margin-left:-21.45pt;margin-top:119.25pt;width:242.25pt;height:34.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" fillcolor="white [3212]" stroked="f" strokeweight=".5pt">
                <v:textbox>
                  <w:txbxContent>
                    <w:p w:rsidR="00DB391B" w:rsidRPr="005A4D6A" w:rsidRDefault="00DB391B" w:rsidP="003E4FB2">
                      <w:pPr>
                        <w:spacing w:line="240" w:lineRule="exact"/>
                        <w:jc w:val="right"/>
                        <w:rPr>
                          <w:rFonts w:ascii="游ゴシック" w:eastAsia="游ゴシック" w:hAnsi="游ゴシック"/>
                          <w:color w:val="000000" w:themeColor="text1"/>
                          <w:sz w:val="20"/>
                        </w:rPr>
                      </w:pPr>
                      <w:r w:rsidRPr="005A4D6A">
                        <w:rPr>
                          <w:rFonts w:ascii="游ゴシック" w:eastAsia="游ゴシック" w:hAnsi="游ゴシック" w:hint="eastAsia"/>
                          <w:color w:val="000000" w:themeColor="text1"/>
                          <w:sz w:val="20"/>
                        </w:rPr>
                        <w:t>法人や</w:t>
                      </w:r>
                      <w:r w:rsidRPr="005A4D6A">
                        <w:rPr>
                          <w:rFonts w:ascii="游ゴシック" w:eastAsia="游ゴシック" w:hAnsi="游ゴシック"/>
                          <w:color w:val="000000" w:themeColor="text1"/>
                          <w:sz w:val="20"/>
                        </w:rPr>
                        <w:t>施設・事業所の理念や運営のあり方に</w:t>
                      </w:r>
                    </w:p>
                    <w:p w:rsidR="00DB391B" w:rsidRPr="005A4D6A" w:rsidRDefault="00DB391B" w:rsidP="005A4D6A">
                      <w:pPr>
                        <w:wordWrap w:val="0"/>
                        <w:spacing w:line="240" w:lineRule="exact"/>
                        <w:jc w:val="right"/>
                        <w:rPr>
                          <w:rFonts w:ascii="游ゴシック" w:eastAsia="游ゴシック" w:hAnsi="游ゴシック"/>
                          <w:color w:val="000000" w:themeColor="text1"/>
                          <w:sz w:val="20"/>
                        </w:rPr>
                      </w:pPr>
                      <w:r w:rsidRPr="005A4D6A">
                        <w:rPr>
                          <w:rFonts w:ascii="游ゴシック" w:eastAsia="游ゴシック" w:hAnsi="游ゴシック" w:hint="eastAsia"/>
                          <w:color w:val="000000" w:themeColor="text1"/>
                          <w:sz w:val="20"/>
                        </w:rPr>
                        <w:t>不満が</w:t>
                      </w:r>
                      <w:r w:rsidRPr="005A4D6A">
                        <w:rPr>
                          <w:rFonts w:ascii="游ゴシック" w:eastAsia="游ゴシック" w:hAnsi="游ゴシック"/>
                          <w:color w:val="000000" w:themeColor="text1"/>
                          <w:sz w:val="20"/>
                        </w:rPr>
                        <w:t>あったため</w:t>
                      </w:r>
                    </w:p>
                  </w:txbxContent>
                </v:textbox>
                <w10:wrap anchorx="margin"/>
              </v:shape>
            </w:pict>
          </mc:Fallback>
        </mc:AlternateContent>
      </w:r>
      <w:r w:rsidR="002045D7">
        <w:rPr>
          <w:rFonts w:ascii="ＭＳ ゴシック" w:eastAsia="ＭＳ ゴシック" w:hAnsi="ＭＳ ゴシック" w:hint="eastAsia"/>
          <w:noProof/>
          <w:color w:val="FF0000"/>
        </w:rPr>
        <mc:AlternateContent>
          <mc:Choice Requires="wps">
            <w:drawing>
              <wp:anchor distT="0" distB="0" distL="114300" distR="114300" simplePos="0" relativeHeight="251833344" behindDoc="0" locked="0" layoutInCell="1" allowOverlap="1" wp14:anchorId="27ECE7AB" wp14:editId="4680517B">
                <wp:simplePos x="0" y="0"/>
                <wp:positionH relativeFrom="margin">
                  <wp:posOffset>2633036</wp:posOffset>
                </wp:positionH>
                <wp:positionV relativeFrom="paragraph">
                  <wp:posOffset>1474470</wp:posOffset>
                </wp:positionV>
                <wp:extent cx="200025" cy="438150"/>
                <wp:effectExtent l="0" t="0" r="9525" b="0"/>
                <wp:wrapNone/>
                <wp:docPr id="83" name="テキスト ボックス 83"/>
                <wp:cNvGraphicFramePr/>
                <a:graphic xmlns:a="http://schemas.openxmlformats.org/drawingml/2006/main">
                  <a:graphicData uri="http://schemas.microsoft.com/office/word/2010/wordprocessingShape">
                    <wps:wsp>
                      <wps:cNvSpPr txBox="1"/>
                      <wps:spPr>
                        <a:xfrm>
                          <a:off x="0" y="0"/>
                          <a:ext cx="200025" cy="438150"/>
                        </a:xfrm>
                        <a:prstGeom prst="rect">
                          <a:avLst/>
                        </a:prstGeom>
                        <a:solidFill>
                          <a:sysClr val="window" lastClr="FFFFFF"/>
                        </a:solidFill>
                        <a:ln w="6350">
                          <a:noFill/>
                        </a:ln>
                      </wps:spPr>
                      <wps:txbx>
                        <w:txbxContent>
                          <w:p w:rsidR="00DB391B" w:rsidRPr="003E4FB2" w:rsidRDefault="00DB391B" w:rsidP="003E4FB2">
                            <w:pPr>
                              <w:spacing w:line="240" w:lineRule="exact"/>
                              <w:jc w:val="right"/>
                              <w:rPr>
                                <w:rFonts w:ascii="游明朝" w:eastAsia="游明朝" w:hAnsi="游明朝"/>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E7AB" id="テキスト ボックス 83" o:spid="_x0000_s1058" type="#_x0000_t202" style="position:absolute;left:0;text-align:left;margin-left:207.35pt;margin-top:116.1pt;width:15.75pt;height:34.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" fillcolor="window" stroked="f" strokeweight=".5pt">
                <v:textbox>
                  <w:txbxContent>
                    <w:p w:rsidR="00DB391B" w:rsidRPr="003E4FB2" w:rsidRDefault="00DB391B" w:rsidP="003E4FB2">
                      <w:pPr>
                        <w:spacing w:line="240" w:lineRule="exact"/>
                        <w:jc w:val="right"/>
                        <w:rPr>
                          <w:rFonts w:ascii="游明朝" w:eastAsia="游明朝" w:hAnsi="游明朝"/>
                          <w:color w:val="000000" w:themeColor="text1"/>
                          <w:sz w:val="20"/>
                        </w:rPr>
                      </w:pPr>
                    </w:p>
                  </w:txbxContent>
                </v:textbox>
                <w10:wrap anchorx="margin"/>
              </v:shape>
            </w:pict>
          </mc:Fallback>
        </mc:AlternateContent>
      </w:r>
      <w:r w:rsidR="002045D7">
        <w:rPr>
          <w:noProof/>
        </w:rPr>
        <w:drawing>
          <wp:anchor distT="0" distB="0" distL="114300" distR="114300" simplePos="0" relativeHeight="251693056" behindDoc="0" locked="0" layoutInCell="1" allowOverlap="1">
            <wp:simplePos x="0" y="0"/>
            <wp:positionH relativeFrom="margin">
              <wp:align>center</wp:align>
            </wp:positionH>
            <wp:positionV relativeFrom="paragraph">
              <wp:posOffset>358775</wp:posOffset>
            </wp:positionV>
            <wp:extent cx="5714365" cy="3032760"/>
            <wp:effectExtent l="0" t="0" r="635" b="0"/>
            <wp:wrapThrough wrapText="bothSides">
              <wp:wrapPolygon edited="0">
                <wp:start x="0" y="0"/>
                <wp:lineTo x="0" y="21437"/>
                <wp:lineTo x="21530" y="21437"/>
                <wp:lineTo x="21530" y="0"/>
                <wp:lineTo x="0" y="0"/>
              </wp:wrapPolygon>
            </wp:wrapThrough>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3E4FB2">
        <w:rPr>
          <w:rFonts w:hAnsi="ＭＳ 明朝" w:hint="eastAsia"/>
          <w:noProof/>
        </w:rPr>
        <mc:AlternateContent>
          <mc:Choice Requires="wps">
            <w:drawing>
              <wp:anchor distT="0" distB="0" distL="114300" distR="114300" simplePos="0" relativeHeight="251828224" behindDoc="0" locked="0" layoutInCell="1" allowOverlap="1" wp14:anchorId="50E43AD9" wp14:editId="5EB2759D">
                <wp:simplePos x="0" y="0"/>
                <wp:positionH relativeFrom="margin">
                  <wp:posOffset>-1270</wp:posOffset>
                </wp:positionH>
                <wp:positionV relativeFrom="paragraph">
                  <wp:posOffset>-56515</wp:posOffset>
                </wp:positionV>
                <wp:extent cx="5905500" cy="3429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905500" cy="342900"/>
                        </a:xfrm>
                        <a:prstGeom prst="rect">
                          <a:avLst/>
                        </a:prstGeom>
                        <a:noFill/>
                        <a:ln w="6350">
                          <a:noFill/>
                        </a:ln>
                      </wps:spPr>
                      <wps:txbx>
                        <w:txbxContent>
                          <w:p w:rsidR="00DB391B" w:rsidRPr="004A410D" w:rsidRDefault="00DB391B" w:rsidP="00B54539">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６</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介護関係の</w:t>
                            </w:r>
                            <w:r>
                              <w:rPr>
                                <w:rFonts w:ascii="ＭＳ ゴシック" w:eastAsia="ＭＳ ゴシック" w:hAnsi="ＭＳ ゴシック"/>
                                <w:sz w:val="21"/>
                              </w:rPr>
                              <w:t>仕事を辞めた理由（</w:t>
                            </w:r>
                            <w:r>
                              <w:rPr>
                                <w:rFonts w:ascii="ＭＳ ゴシック" w:eastAsia="ＭＳ ゴシック" w:hAnsi="ＭＳ ゴシック" w:hint="eastAsia"/>
                                <w:sz w:val="21"/>
                              </w:rPr>
                              <w:t>介護職員</w:t>
                            </w:r>
                            <w:r>
                              <w:rPr>
                                <w:rFonts w:ascii="ＭＳ ゴシック" w:eastAsia="ＭＳ ゴシック" w:hAnsi="ＭＳ ゴシック"/>
                                <w:sz w:val="21"/>
                              </w:rPr>
                              <w:t>・千葉県）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43AD9" id="テキスト ボックス 79" o:spid="_x0000_s1059" type="#_x0000_t202" style="position:absolute;left:0;text-align:left;margin-left:-.1pt;margin-top:-4.45pt;width:465pt;height:2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" filled="f" stroked="f" strokeweight=".5pt">
                <v:textbox>
                  <w:txbxContent>
                    <w:p w:rsidR="00DB391B" w:rsidRPr="004A410D" w:rsidRDefault="00DB391B" w:rsidP="00B54539">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６</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介護関係の</w:t>
                      </w:r>
                      <w:r>
                        <w:rPr>
                          <w:rFonts w:ascii="ＭＳ ゴシック" w:eastAsia="ＭＳ ゴシック" w:hAnsi="ＭＳ ゴシック"/>
                          <w:sz w:val="21"/>
                        </w:rPr>
                        <w:t>仕事を辞めた理由（</w:t>
                      </w:r>
                      <w:r>
                        <w:rPr>
                          <w:rFonts w:ascii="ＭＳ ゴシック" w:eastAsia="ＭＳ ゴシック" w:hAnsi="ＭＳ ゴシック" w:hint="eastAsia"/>
                          <w:sz w:val="21"/>
                        </w:rPr>
                        <w:t>介護職員</w:t>
                      </w:r>
                      <w:r>
                        <w:rPr>
                          <w:rFonts w:ascii="ＭＳ ゴシック" w:eastAsia="ＭＳ ゴシック" w:hAnsi="ＭＳ ゴシック"/>
                          <w:sz w:val="21"/>
                        </w:rPr>
                        <w:t>・千葉県）</w:t>
                      </w:r>
                    </w:p>
                  </w:txbxContent>
                </v:textbox>
                <w10:wrap anchorx="margin"/>
              </v:shape>
            </w:pict>
          </mc:Fallback>
        </mc:AlternateContent>
      </w:r>
    </w:p>
    <w:p w:rsidR="00292865" w:rsidRDefault="00292865" w:rsidP="00196169">
      <w:pPr>
        <w:ind w:firstLineChars="100" w:firstLine="232"/>
        <w:rPr>
          <w:rFonts w:ascii="ＭＳ ゴシック" w:eastAsia="ＭＳ ゴシック" w:hAnsi="ＭＳ ゴシック"/>
        </w:rPr>
      </w:pPr>
    </w:p>
    <w:p w:rsidR="00292865" w:rsidRDefault="00292865" w:rsidP="00196169">
      <w:pPr>
        <w:ind w:firstLineChars="100" w:firstLine="232"/>
        <w:rPr>
          <w:rFonts w:ascii="ＭＳ ゴシック" w:eastAsia="ＭＳ ゴシック" w:hAnsi="ＭＳ ゴシック"/>
        </w:rPr>
      </w:pPr>
    </w:p>
    <w:p w:rsidR="002045D7" w:rsidRDefault="002045D7" w:rsidP="00196169">
      <w:pPr>
        <w:ind w:firstLineChars="100" w:firstLine="232"/>
        <w:rPr>
          <w:rFonts w:ascii="ＭＳ ゴシック" w:eastAsia="ＭＳ ゴシック" w:hAnsi="ＭＳ ゴシック"/>
        </w:rPr>
      </w:pPr>
    </w:p>
    <w:p w:rsidR="00FA65FC" w:rsidRPr="00AA0052" w:rsidRDefault="00A35F02" w:rsidP="00196169">
      <w:pPr>
        <w:ind w:firstLineChars="100" w:firstLine="232"/>
        <w:rPr>
          <w:rFonts w:ascii="ＭＳ ゴシック" w:eastAsia="ＭＳ ゴシック" w:hAnsi="ＭＳ ゴシック"/>
        </w:rPr>
      </w:pPr>
      <w:r w:rsidRPr="00EF3A77">
        <w:rPr>
          <w:rFonts w:ascii="ＭＳ ゴシック" w:eastAsia="ＭＳ ゴシック" w:hAnsi="ＭＳ ゴシック" w:hint="eastAsia"/>
        </w:rPr>
        <w:t>○</w:t>
      </w:r>
      <w:r w:rsidRPr="00AA0052">
        <w:rPr>
          <w:rFonts w:ascii="ＭＳ ゴシック" w:eastAsia="ＭＳ ゴシック" w:hAnsi="ＭＳ ゴシック" w:hint="eastAsia"/>
        </w:rPr>
        <w:t xml:space="preserve">　外国人</w:t>
      </w:r>
      <w:r w:rsidR="00EF3A77" w:rsidRPr="00AA0052">
        <w:rPr>
          <w:rFonts w:ascii="ＭＳ ゴシック" w:eastAsia="ＭＳ ゴシック" w:hAnsi="ＭＳ ゴシック" w:hint="eastAsia"/>
        </w:rPr>
        <w:t>介護人</w:t>
      </w:r>
      <w:r w:rsidRPr="00AA0052">
        <w:rPr>
          <w:rFonts w:ascii="ＭＳ ゴシック" w:eastAsia="ＭＳ ゴシック" w:hAnsi="ＭＳ ゴシック" w:hint="eastAsia"/>
        </w:rPr>
        <w:t>材</w:t>
      </w:r>
      <w:r w:rsidR="00FA65FC" w:rsidRPr="00AA0052">
        <w:rPr>
          <w:rFonts w:ascii="ＭＳ ゴシック" w:eastAsia="ＭＳ ゴシック" w:hAnsi="ＭＳ ゴシック" w:hint="eastAsia"/>
        </w:rPr>
        <w:t>の活用</w:t>
      </w:r>
    </w:p>
    <w:p w:rsidR="00C4169A" w:rsidRPr="00AA0052" w:rsidRDefault="00CA2931" w:rsidP="00CE6DC8">
      <w:pPr>
        <w:ind w:left="465" w:hangingChars="200" w:hanging="465"/>
        <w:rPr>
          <w:rFonts w:hAnsi="ＭＳ 明朝"/>
        </w:rPr>
      </w:pPr>
      <w:r w:rsidRPr="00AA0052">
        <w:rPr>
          <w:rFonts w:hAnsi="ＭＳ 明朝" w:hint="eastAsia"/>
        </w:rPr>
        <w:t xml:space="preserve">　</w:t>
      </w:r>
      <w:r w:rsidR="00C4169A" w:rsidRPr="00AA0052">
        <w:rPr>
          <w:rFonts w:hAnsi="ＭＳ 明朝" w:hint="eastAsia"/>
        </w:rPr>
        <w:t xml:space="preserve">　</w:t>
      </w:r>
      <w:r w:rsidR="00CE6DC8">
        <w:rPr>
          <w:rFonts w:hAnsi="ＭＳ 明朝" w:hint="eastAsia"/>
        </w:rPr>
        <w:t xml:space="preserve">　</w:t>
      </w:r>
      <w:r w:rsidR="00C4169A" w:rsidRPr="00AA0052">
        <w:rPr>
          <w:rFonts w:hAnsi="ＭＳ 明朝" w:hint="eastAsia"/>
        </w:rPr>
        <w:t>介護人材の確保においては、国内人材の確保対策を充実・強化していくことを基本とする一方で、近年、国においては、外国人材の活用に向けた制度の整備・拡充が行われています。</w:t>
      </w:r>
    </w:p>
    <w:p w:rsidR="00C4169A" w:rsidRPr="004E7E17" w:rsidRDefault="00C4169A" w:rsidP="00CE6DC8">
      <w:pPr>
        <w:ind w:left="465" w:hangingChars="200" w:hanging="465"/>
        <w:rPr>
          <w:rFonts w:hAnsi="ＭＳ 明朝"/>
        </w:rPr>
      </w:pPr>
      <w:r w:rsidRPr="00AA0052">
        <w:rPr>
          <w:rFonts w:hAnsi="ＭＳ 明朝" w:hint="eastAsia"/>
        </w:rPr>
        <w:t xml:space="preserve">　　</w:t>
      </w:r>
      <w:r w:rsidR="008721A7" w:rsidRPr="00AA0052">
        <w:rPr>
          <w:rFonts w:hAnsi="ＭＳ 明朝" w:hint="eastAsia"/>
        </w:rPr>
        <w:t xml:space="preserve">　平成２０年度に「経済連携協定（ＥＰＡ）」に基づく</w:t>
      </w:r>
      <w:r w:rsidR="00AA0052" w:rsidRPr="004E7E17">
        <w:rPr>
          <w:rFonts w:hAnsi="ＭＳ 明朝" w:hint="eastAsia"/>
        </w:rPr>
        <w:t>介護福祉士候補者の</w:t>
      </w:r>
      <w:r w:rsidR="008721A7" w:rsidRPr="004E7E17">
        <w:rPr>
          <w:rFonts w:hAnsi="ＭＳ 明朝" w:hint="eastAsia"/>
        </w:rPr>
        <w:t>受入が開始され、平成２９年９月には、日本の介護福祉士養成施設を卒業し</w:t>
      </w:r>
      <w:r w:rsidR="00AA0052" w:rsidRPr="004E7E17">
        <w:rPr>
          <w:rFonts w:hAnsi="ＭＳ 明朝" w:hint="eastAsia"/>
        </w:rPr>
        <w:t>、</w:t>
      </w:r>
      <w:r w:rsidR="008721A7" w:rsidRPr="004E7E17">
        <w:rPr>
          <w:rFonts w:hAnsi="ＭＳ 明朝" w:hint="eastAsia"/>
        </w:rPr>
        <w:t>介護福祉士</w:t>
      </w:r>
      <w:r w:rsidR="00AA0052" w:rsidRPr="004E7E17">
        <w:rPr>
          <w:rFonts w:hAnsi="ＭＳ 明朝" w:hint="eastAsia"/>
        </w:rPr>
        <w:t>の資格</w:t>
      </w:r>
      <w:r w:rsidR="008721A7" w:rsidRPr="004E7E17">
        <w:rPr>
          <w:rFonts w:hAnsi="ＭＳ 明朝" w:hint="eastAsia"/>
        </w:rPr>
        <w:t>を取得し</w:t>
      </w:r>
      <w:r w:rsidR="00AA0052" w:rsidRPr="004E7E17">
        <w:rPr>
          <w:rFonts w:hAnsi="ＭＳ 明朝" w:hint="eastAsia"/>
        </w:rPr>
        <w:t>た者を対象とする在留資格「介護」が創設、平成２９年１１月には、</w:t>
      </w:r>
      <w:r w:rsidR="008721A7" w:rsidRPr="004E7E17">
        <w:rPr>
          <w:rFonts w:hAnsi="ＭＳ 明朝" w:hint="eastAsia"/>
        </w:rPr>
        <w:t>技能実習制度に介護職種が追加されました。そして、平成３１年４月には、一定の専門性・技能を有し即戦力となる者を対象とする在留資格「特定技能」が創設され、現在、外国人介護人材は、４ルートからの受入が可能となっています。</w:t>
      </w:r>
    </w:p>
    <w:p w:rsidR="00C4169A" w:rsidRPr="004E7E17" w:rsidRDefault="00C4169A" w:rsidP="00CE6DC8">
      <w:pPr>
        <w:ind w:left="465" w:hangingChars="200" w:hanging="465"/>
        <w:rPr>
          <w:rFonts w:hAnsi="ＭＳ 明朝"/>
        </w:rPr>
      </w:pPr>
      <w:r w:rsidRPr="004E7E17">
        <w:rPr>
          <w:rFonts w:hAnsi="ＭＳ 明朝" w:hint="eastAsia"/>
        </w:rPr>
        <w:t xml:space="preserve">　　</w:t>
      </w:r>
      <w:r w:rsidR="00CE6DC8" w:rsidRPr="004E7E17">
        <w:rPr>
          <w:rFonts w:hAnsi="ＭＳ 明朝" w:hint="eastAsia"/>
        </w:rPr>
        <w:t xml:space="preserve">　</w:t>
      </w:r>
      <w:r w:rsidRPr="004E7E17">
        <w:rPr>
          <w:rFonts w:hAnsi="ＭＳ 明朝" w:hint="eastAsia"/>
        </w:rPr>
        <w:t>また、</w:t>
      </w:r>
      <w:r w:rsidR="00AA0052" w:rsidRPr="004E7E17">
        <w:rPr>
          <w:rFonts w:hAnsi="ＭＳ 明朝" w:hint="eastAsia"/>
        </w:rPr>
        <w:t>千葉県が</w:t>
      </w:r>
      <w:r w:rsidRPr="004E7E17">
        <w:rPr>
          <w:rFonts w:hAnsi="ＭＳ 明朝" w:hint="eastAsia"/>
        </w:rPr>
        <w:t>平成３０年度に実施した「外国人介護人材の受入に係るアンケート調査」によると、約７割の施設・事業所が「今後、外国人介護人材の受入を希望する」と回答しており、施設等においても、外国人材の受入に対して肯定的な意見が増加しつつあることがうかがえます。</w:t>
      </w:r>
    </w:p>
    <w:p w:rsidR="00C4169A" w:rsidRPr="004E7E17" w:rsidRDefault="00C4169A" w:rsidP="00CE6DC8">
      <w:pPr>
        <w:ind w:left="465" w:hangingChars="200" w:hanging="465"/>
        <w:rPr>
          <w:rFonts w:hAnsi="ＭＳ 明朝"/>
        </w:rPr>
      </w:pPr>
      <w:r w:rsidRPr="004E7E17">
        <w:rPr>
          <w:rFonts w:hAnsi="ＭＳ 明朝" w:hint="eastAsia"/>
        </w:rPr>
        <w:t xml:space="preserve">　　</w:t>
      </w:r>
      <w:r w:rsidR="00CE6DC8" w:rsidRPr="004E7E17">
        <w:rPr>
          <w:rFonts w:hAnsi="ＭＳ 明朝" w:hint="eastAsia"/>
        </w:rPr>
        <w:t xml:space="preserve">　</w:t>
      </w:r>
      <w:r w:rsidRPr="004E7E17">
        <w:rPr>
          <w:rFonts w:hAnsi="ＭＳ 明朝" w:hint="eastAsia"/>
        </w:rPr>
        <w:t>一方で、本県において外国人介護人材の受入れを行っている施設等は３４．１％にとどまり、「コミュニケーションに対する不安」等の理由から、依然として外国人材の活用に</w:t>
      </w:r>
      <w:r w:rsidR="00AA0052" w:rsidRPr="004E7E17">
        <w:rPr>
          <w:rFonts w:hAnsi="ＭＳ 明朝" w:hint="eastAsia"/>
        </w:rPr>
        <w:t>慎重</w:t>
      </w:r>
      <w:r w:rsidRPr="004E7E17">
        <w:rPr>
          <w:rFonts w:hAnsi="ＭＳ 明朝" w:hint="eastAsia"/>
        </w:rPr>
        <w:t>な意見も多く見られます。</w:t>
      </w:r>
    </w:p>
    <w:p w:rsidR="00FF561B" w:rsidRPr="00C4169A" w:rsidRDefault="009D7F23" w:rsidP="00FF561B">
      <w:pPr>
        <w:rPr>
          <w:rFonts w:hAnsi="ＭＳ 明朝"/>
          <w:color w:val="FF0000"/>
        </w:rPr>
      </w:pPr>
      <w:r>
        <w:rPr>
          <w:rFonts w:hAnsi="ＭＳ 明朝" w:hint="eastAsia"/>
          <w:noProof/>
        </w:rPr>
        <mc:AlternateContent>
          <mc:Choice Requires="wps">
            <w:drawing>
              <wp:anchor distT="0" distB="0" distL="114300" distR="114300" simplePos="0" relativeHeight="251839488" behindDoc="0" locked="0" layoutInCell="1" allowOverlap="1" wp14:anchorId="4CE5AF6E" wp14:editId="2287DFD0">
                <wp:simplePos x="0" y="0"/>
                <wp:positionH relativeFrom="margin">
                  <wp:posOffset>0</wp:posOffset>
                </wp:positionH>
                <wp:positionV relativeFrom="paragraph">
                  <wp:posOffset>-635</wp:posOffset>
                </wp:positionV>
                <wp:extent cx="5905500" cy="3429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905500" cy="342900"/>
                        </a:xfrm>
                        <a:prstGeom prst="rect">
                          <a:avLst/>
                        </a:prstGeom>
                        <a:noFill/>
                        <a:ln w="6350">
                          <a:noFill/>
                        </a:ln>
                      </wps:spPr>
                      <wps:txbx>
                        <w:txbxContent>
                          <w:p w:rsidR="00DB391B" w:rsidRPr="004A410D" w:rsidRDefault="00DB391B" w:rsidP="009D7F23">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７</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外国人</w:t>
                            </w:r>
                            <w:r>
                              <w:rPr>
                                <w:rFonts w:ascii="ＭＳ ゴシック" w:eastAsia="ＭＳ ゴシック" w:hAnsi="ＭＳ ゴシック"/>
                                <w:sz w:val="21"/>
                              </w:rPr>
                              <w:t>介護人材の受入</w:t>
                            </w:r>
                            <w:r>
                              <w:rPr>
                                <w:rFonts w:ascii="ＭＳ ゴシック" w:eastAsia="ＭＳ ゴシック" w:hAnsi="ＭＳ ゴシック" w:hint="eastAsia"/>
                                <w:sz w:val="21"/>
                              </w:rPr>
                              <w:t>希望</w:t>
                            </w:r>
                            <w:r>
                              <w:rPr>
                                <w:rFonts w:ascii="ＭＳ ゴシック" w:eastAsia="ＭＳ ゴシック" w:hAnsi="ＭＳ ゴシック"/>
                                <w:sz w:val="21"/>
                              </w:rPr>
                              <w:t>（</w:t>
                            </w:r>
                            <w:r>
                              <w:rPr>
                                <w:rFonts w:ascii="ＭＳ ゴシック" w:eastAsia="ＭＳ ゴシック" w:hAnsi="ＭＳ ゴシック" w:hint="eastAsia"/>
                                <w:sz w:val="21"/>
                              </w:rPr>
                              <w:t>介護</w:t>
                            </w:r>
                            <w:r>
                              <w:rPr>
                                <w:rFonts w:ascii="ＭＳ ゴシック" w:eastAsia="ＭＳ ゴシック" w:hAnsi="ＭＳ ゴシック"/>
                                <w:sz w:val="21"/>
                              </w:rPr>
                              <w:t>・千葉県）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5AF6E" id="テキスト ボックス 26" o:spid="_x0000_s1060" type="#_x0000_t202" style="position:absolute;left:0;text-align:left;margin-left:0;margin-top:-.05pt;width:465pt;height:27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" filled="f" stroked="f" strokeweight=".5pt">
                <v:textbox>
                  <w:txbxContent>
                    <w:p w:rsidR="00DB391B" w:rsidRPr="004A410D" w:rsidRDefault="00DB391B" w:rsidP="009D7F23">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７</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外国人</w:t>
                      </w:r>
                      <w:r>
                        <w:rPr>
                          <w:rFonts w:ascii="ＭＳ ゴシック" w:eastAsia="ＭＳ ゴシック" w:hAnsi="ＭＳ ゴシック"/>
                          <w:sz w:val="21"/>
                        </w:rPr>
                        <w:t>介護人材の受入</w:t>
                      </w:r>
                      <w:r>
                        <w:rPr>
                          <w:rFonts w:ascii="ＭＳ ゴシック" w:eastAsia="ＭＳ ゴシック" w:hAnsi="ＭＳ ゴシック" w:hint="eastAsia"/>
                          <w:sz w:val="21"/>
                        </w:rPr>
                        <w:t>希望</w:t>
                      </w:r>
                      <w:r>
                        <w:rPr>
                          <w:rFonts w:ascii="ＭＳ ゴシック" w:eastAsia="ＭＳ ゴシック" w:hAnsi="ＭＳ ゴシック"/>
                          <w:sz w:val="21"/>
                        </w:rPr>
                        <w:t>（</w:t>
                      </w:r>
                      <w:r>
                        <w:rPr>
                          <w:rFonts w:ascii="ＭＳ ゴシック" w:eastAsia="ＭＳ ゴシック" w:hAnsi="ＭＳ ゴシック" w:hint="eastAsia"/>
                          <w:sz w:val="21"/>
                        </w:rPr>
                        <w:t>介護</w:t>
                      </w:r>
                      <w:r>
                        <w:rPr>
                          <w:rFonts w:ascii="ＭＳ ゴシック" w:eastAsia="ＭＳ ゴシック" w:hAnsi="ＭＳ ゴシック"/>
                          <w:sz w:val="21"/>
                        </w:rPr>
                        <w:t>・千葉県）</w:t>
                      </w:r>
                    </w:p>
                  </w:txbxContent>
                </v:textbox>
                <w10:wrap anchorx="margin"/>
              </v:shape>
            </w:pict>
          </mc:Fallback>
        </mc:AlternateContent>
      </w:r>
    </w:p>
    <w:p w:rsidR="00C4169A" w:rsidRDefault="009D7F23" w:rsidP="00226828">
      <w:pPr>
        <w:rPr>
          <w:rFonts w:hAnsi="ＭＳ 明朝"/>
          <w:color w:val="FF0000"/>
        </w:rPr>
      </w:pPr>
      <w:r>
        <w:rPr>
          <w:noProof/>
        </w:rPr>
        <w:drawing>
          <wp:anchor distT="0" distB="0" distL="114300" distR="114300" simplePos="0" relativeHeight="251837440" behindDoc="0" locked="0" layoutInCell="1" allowOverlap="1">
            <wp:simplePos x="0" y="0"/>
            <wp:positionH relativeFrom="margin">
              <wp:posOffset>915035</wp:posOffset>
            </wp:positionH>
            <wp:positionV relativeFrom="paragraph">
              <wp:posOffset>174625</wp:posOffset>
            </wp:positionV>
            <wp:extent cx="4076700" cy="2676525"/>
            <wp:effectExtent l="0" t="0" r="0" b="0"/>
            <wp:wrapThrough wrapText="bothSides">
              <wp:wrapPolygon edited="0">
                <wp:start x="0" y="0"/>
                <wp:lineTo x="0" y="21369"/>
                <wp:lineTo x="21499" y="21369"/>
                <wp:lineTo x="21499" y="0"/>
                <wp:lineTo x="0" y="0"/>
              </wp:wrapPolygon>
            </wp:wrapThrough>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4169A" w:rsidRDefault="00C4169A" w:rsidP="00226828">
      <w:pPr>
        <w:rPr>
          <w:rFonts w:hAnsi="ＭＳ 明朝"/>
          <w:color w:val="FF0000"/>
        </w:rPr>
      </w:pPr>
    </w:p>
    <w:p w:rsidR="00167F9A" w:rsidRDefault="00167F9A" w:rsidP="00D36966">
      <w:pPr>
        <w:rPr>
          <w:rFonts w:ascii="ＭＳ ゴシック" w:eastAsia="ＭＳ ゴシック" w:hAnsi="ＭＳ ゴシック"/>
        </w:rPr>
      </w:pPr>
    </w:p>
    <w:p w:rsidR="00890E2E" w:rsidRDefault="00890E2E" w:rsidP="00D36966">
      <w:pPr>
        <w:rPr>
          <w:rFonts w:ascii="ＭＳ ゴシック" w:eastAsia="ＭＳ ゴシック" w:hAnsi="ＭＳ ゴシック"/>
        </w:rPr>
      </w:pPr>
    </w:p>
    <w:p w:rsidR="00890E2E" w:rsidRDefault="00890E2E" w:rsidP="00D36966">
      <w:pPr>
        <w:rPr>
          <w:rFonts w:ascii="ＭＳ ゴシック" w:eastAsia="ＭＳ ゴシック" w:hAnsi="ＭＳ ゴシック"/>
        </w:rPr>
      </w:pPr>
    </w:p>
    <w:p w:rsidR="00890E2E" w:rsidRDefault="00890E2E" w:rsidP="00D36966">
      <w:pPr>
        <w:rPr>
          <w:rFonts w:ascii="ＭＳ ゴシック" w:eastAsia="ＭＳ ゴシック" w:hAnsi="ＭＳ ゴシック"/>
        </w:rPr>
      </w:pPr>
    </w:p>
    <w:p w:rsidR="00890E2E" w:rsidRDefault="00890E2E" w:rsidP="00D36966">
      <w:pPr>
        <w:rPr>
          <w:rFonts w:ascii="ＭＳ ゴシック" w:eastAsia="ＭＳ ゴシック" w:hAnsi="ＭＳ ゴシック"/>
        </w:rPr>
      </w:pPr>
    </w:p>
    <w:p w:rsidR="00890E2E" w:rsidRDefault="00890E2E" w:rsidP="00D36966">
      <w:pPr>
        <w:rPr>
          <w:rFonts w:ascii="ＭＳ ゴシック" w:eastAsia="ＭＳ ゴシック" w:hAnsi="ＭＳ ゴシック"/>
        </w:rPr>
      </w:pPr>
    </w:p>
    <w:p w:rsidR="00890E2E" w:rsidRDefault="004E7E17" w:rsidP="00D36966">
      <w:pPr>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899904" behindDoc="0" locked="0" layoutInCell="1" allowOverlap="1" wp14:anchorId="08F8DCDB" wp14:editId="4E3D7588">
                <wp:simplePos x="0" y="0"/>
                <wp:positionH relativeFrom="margin">
                  <wp:posOffset>3991610</wp:posOffset>
                </wp:positionH>
                <wp:positionV relativeFrom="paragraph">
                  <wp:posOffset>61595</wp:posOffset>
                </wp:positionV>
                <wp:extent cx="847725" cy="31432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847725" cy="314325"/>
                        </a:xfrm>
                        <a:prstGeom prst="rect">
                          <a:avLst/>
                        </a:prstGeom>
                        <a:noFill/>
                        <a:ln w="6350">
                          <a:noFill/>
                        </a:ln>
                      </wps:spPr>
                      <wps:txbx>
                        <w:txbxContent>
                          <w:p w:rsidR="00DB391B" w:rsidRPr="004E7E17" w:rsidRDefault="00DB391B" w:rsidP="004E7E17">
                            <w:pPr>
                              <w:spacing w:line="240" w:lineRule="exact"/>
                              <w:jc w:val="left"/>
                              <w:rPr>
                                <w:rFonts w:ascii="游ゴシック" w:eastAsia="游ゴシック" w:hAnsi="游ゴシック"/>
                                <w:sz w:val="18"/>
                              </w:rPr>
                            </w:pPr>
                            <w:r w:rsidRPr="004E7E17">
                              <w:rPr>
                                <w:rFonts w:ascii="游ゴシック" w:eastAsia="游ゴシック" w:hAnsi="游ゴシック"/>
                                <w:sz w:val="18"/>
                              </w:rPr>
                              <w:t>n=</w:t>
                            </w:r>
                            <w:r>
                              <w:rPr>
                                <w:rFonts w:ascii="游ゴシック" w:eastAsia="游ゴシック" w:hAnsi="游ゴシック"/>
                                <w:sz w:val="18"/>
                              </w:rPr>
                              <w:t>182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8DCDB" id="テキスト ボックス 75" o:spid="_x0000_s1061" type="#_x0000_t202" style="position:absolute;left:0;text-align:left;margin-left:314.3pt;margin-top:4.85pt;width:66.75pt;height:24.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" filled="f" stroked="f" strokeweight=".5pt">
                <v:textbox>
                  <w:txbxContent>
                    <w:p w:rsidR="00DB391B" w:rsidRPr="004E7E17" w:rsidRDefault="00DB391B" w:rsidP="004E7E17">
                      <w:pPr>
                        <w:spacing w:line="240" w:lineRule="exact"/>
                        <w:jc w:val="left"/>
                        <w:rPr>
                          <w:rFonts w:ascii="游ゴシック" w:eastAsia="游ゴシック" w:hAnsi="游ゴシック"/>
                          <w:sz w:val="18"/>
                        </w:rPr>
                      </w:pPr>
                      <w:r w:rsidRPr="004E7E17">
                        <w:rPr>
                          <w:rFonts w:ascii="游ゴシック" w:eastAsia="游ゴシック" w:hAnsi="游ゴシック"/>
                          <w:sz w:val="18"/>
                        </w:rPr>
                        <w:t>n=</w:t>
                      </w:r>
                      <w:r>
                        <w:rPr>
                          <w:rFonts w:ascii="游ゴシック" w:eastAsia="游ゴシック" w:hAnsi="游ゴシック"/>
                          <w:sz w:val="18"/>
                        </w:rPr>
                        <w:t>182</w:t>
                      </w:r>
                    </w:p>
                  </w:txbxContent>
                </v:textbox>
                <w10:wrap anchorx="margin"/>
              </v:shape>
            </w:pict>
          </mc:Fallback>
        </mc:AlternateContent>
      </w:r>
    </w:p>
    <w:p w:rsidR="00890E2E" w:rsidRDefault="00890E2E" w:rsidP="00D36966">
      <w:pPr>
        <w:rPr>
          <w:rFonts w:ascii="ＭＳ ゴシック" w:eastAsia="ＭＳ ゴシック" w:hAnsi="ＭＳ ゴシック"/>
        </w:rPr>
      </w:pPr>
    </w:p>
    <w:p w:rsidR="00890E2E" w:rsidRDefault="002D5F8C" w:rsidP="00D36966">
      <w:pPr>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841536" behindDoc="0" locked="0" layoutInCell="1" allowOverlap="1" wp14:anchorId="68C8FBD5" wp14:editId="0172127E">
                <wp:simplePos x="0" y="0"/>
                <wp:positionH relativeFrom="margin">
                  <wp:posOffset>628015</wp:posOffset>
                </wp:positionH>
                <wp:positionV relativeFrom="paragraph">
                  <wp:posOffset>73025</wp:posOffset>
                </wp:positionV>
                <wp:extent cx="4648200" cy="3048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4648200" cy="304800"/>
                        </a:xfrm>
                        <a:prstGeom prst="rect">
                          <a:avLst/>
                        </a:prstGeom>
                        <a:noFill/>
                        <a:ln w="6350">
                          <a:noFill/>
                        </a:ln>
                      </wps:spPr>
                      <wps:txbx>
                        <w:txbxContent>
                          <w:p w:rsidR="00DB391B" w:rsidRPr="00657505" w:rsidRDefault="00DB391B" w:rsidP="002D5F8C">
                            <w:pPr>
                              <w:spacing w:line="240" w:lineRule="exact"/>
                              <w:jc w:val="center"/>
                              <w:rPr>
                                <w:sz w:val="20"/>
                              </w:rPr>
                            </w:pPr>
                            <w:r w:rsidRPr="00657505">
                              <w:rPr>
                                <w:rFonts w:hint="eastAsia"/>
                                <w:sz w:val="20"/>
                              </w:rPr>
                              <w:t>（</w:t>
                            </w:r>
                            <w:r w:rsidRPr="00657505">
                              <w:rPr>
                                <w:sz w:val="20"/>
                              </w:rPr>
                              <w:t>資料）</w:t>
                            </w:r>
                            <w:r>
                              <w:rPr>
                                <w:sz w:val="20"/>
                              </w:rPr>
                              <w:t>健康</w:t>
                            </w:r>
                            <w:r>
                              <w:rPr>
                                <w:rFonts w:hint="eastAsia"/>
                                <w:sz w:val="20"/>
                              </w:rPr>
                              <w:t>福祉</w:t>
                            </w:r>
                            <w:r>
                              <w:rPr>
                                <w:sz w:val="20"/>
                              </w:rPr>
                              <w:t>指導課「</w:t>
                            </w:r>
                            <w:r>
                              <w:rPr>
                                <w:rFonts w:hint="eastAsia"/>
                                <w:sz w:val="20"/>
                              </w:rPr>
                              <w:t>外国人</w:t>
                            </w:r>
                            <w:r>
                              <w:rPr>
                                <w:sz w:val="20"/>
                              </w:rPr>
                              <w:t>介護人材の</w:t>
                            </w:r>
                            <w:r>
                              <w:rPr>
                                <w:rFonts w:hint="eastAsia"/>
                                <w:sz w:val="20"/>
                              </w:rPr>
                              <w:t>受入に係るアンケート</w:t>
                            </w:r>
                            <w:r>
                              <w:rPr>
                                <w:sz w:val="20"/>
                              </w:rPr>
                              <w:t>調査」</w:t>
                            </w:r>
                          </w:p>
                          <w:p w:rsidR="00DB391B" w:rsidRPr="00B613CC" w:rsidRDefault="00DB391B" w:rsidP="002D5F8C">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FBD5" id="テキスト ボックス 51" o:spid="_x0000_s1062" type="#_x0000_t202" style="position:absolute;left:0;text-align:left;margin-left:49.45pt;margin-top:5.75pt;width:366pt;height:24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" filled="f" stroked="f" strokeweight=".5pt">
                <v:textbox>
                  <w:txbxContent>
                    <w:p w:rsidR="00DB391B" w:rsidRPr="00657505" w:rsidRDefault="00DB391B" w:rsidP="002D5F8C">
                      <w:pPr>
                        <w:spacing w:line="240" w:lineRule="exact"/>
                        <w:jc w:val="center"/>
                        <w:rPr>
                          <w:sz w:val="20"/>
                        </w:rPr>
                      </w:pPr>
                      <w:r w:rsidRPr="00657505">
                        <w:rPr>
                          <w:rFonts w:hint="eastAsia"/>
                          <w:sz w:val="20"/>
                        </w:rPr>
                        <w:t>（</w:t>
                      </w:r>
                      <w:r w:rsidRPr="00657505">
                        <w:rPr>
                          <w:sz w:val="20"/>
                        </w:rPr>
                        <w:t>資料）</w:t>
                      </w:r>
                      <w:r>
                        <w:rPr>
                          <w:sz w:val="20"/>
                        </w:rPr>
                        <w:t>健康</w:t>
                      </w:r>
                      <w:r>
                        <w:rPr>
                          <w:rFonts w:hint="eastAsia"/>
                          <w:sz w:val="20"/>
                        </w:rPr>
                        <w:t>福祉</w:t>
                      </w:r>
                      <w:r>
                        <w:rPr>
                          <w:sz w:val="20"/>
                        </w:rPr>
                        <w:t>指導課「</w:t>
                      </w:r>
                      <w:r>
                        <w:rPr>
                          <w:rFonts w:hint="eastAsia"/>
                          <w:sz w:val="20"/>
                        </w:rPr>
                        <w:t>外国人</w:t>
                      </w:r>
                      <w:r>
                        <w:rPr>
                          <w:sz w:val="20"/>
                        </w:rPr>
                        <w:t>介護人材の</w:t>
                      </w:r>
                      <w:r>
                        <w:rPr>
                          <w:rFonts w:hint="eastAsia"/>
                          <w:sz w:val="20"/>
                        </w:rPr>
                        <w:t>受入に係るアンケート</w:t>
                      </w:r>
                      <w:r>
                        <w:rPr>
                          <w:sz w:val="20"/>
                        </w:rPr>
                        <w:t>調査」</w:t>
                      </w:r>
                    </w:p>
                    <w:p w:rsidR="00DB391B" w:rsidRPr="00B613CC" w:rsidRDefault="00DB391B" w:rsidP="002D5F8C">
                      <w:pPr>
                        <w:spacing w:line="240" w:lineRule="exact"/>
                        <w:jc w:val="center"/>
                        <w:rPr>
                          <w:sz w:val="18"/>
                        </w:rPr>
                      </w:pPr>
                    </w:p>
                  </w:txbxContent>
                </v:textbox>
                <w10:wrap anchorx="margin"/>
              </v:shape>
            </w:pict>
          </mc:Fallback>
        </mc:AlternateContent>
      </w:r>
    </w:p>
    <w:p w:rsidR="00890E2E" w:rsidRDefault="00890E2E" w:rsidP="00D36966">
      <w:pPr>
        <w:rPr>
          <w:rFonts w:ascii="ＭＳ ゴシック" w:eastAsia="ＭＳ ゴシック" w:hAnsi="ＭＳ ゴシック"/>
        </w:rPr>
      </w:pPr>
    </w:p>
    <w:p w:rsidR="00890E2E" w:rsidRDefault="00890E2E" w:rsidP="00D36966">
      <w:pPr>
        <w:rPr>
          <w:rFonts w:ascii="ＭＳ ゴシック" w:eastAsia="ＭＳ ゴシック" w:hAnsi="ＭＳ ゴシック"/>
        </w:rPr>
      </w:pPr>
    </w:p>
    <w:p w:rsidR="00890E2E" w:rsidRDefault="004E7E17" w:rsidP="00D36966">
      <w:pPr>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901952" behindDoc="0" locked="0" layoutInCell="1" allowOverlap="1" wp14:anchorId="6605843B" wp14:editId="7CAEB153">
                <wp:simplePos x="0" y="0"/>
                <wp:positionH relativeFrom="margin">
                  <wp:posOffset>4191000</wp:posOffset>
                </wp:positionH>
                <wp:positionV relativeFrom="paragraph">
                  <wp:posOffset>3648710</wp:posOffset>
                </wp:positionV>
                <wp:extent cx="847725" cy="40957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847725" cy="409575"/>
                        </a:xfrm>
                        <a:prstGeom prst="rect">
                          <a:avLst/>
                        </a:prstGeom>
                        <a:noFill/>
                        <a:ln w="6350">
                          <a:noFill/>
                        </a:ln>
                      </wps:spPr>
                      <wps:txbx>
                        <w:txbxContent>
                          <w:p w:rsidR="00DB391B" w:rsidRDefault="00DB391B" w:rsidP="004E7E17">
                            <w:pPr>
                              <w:spacing w:line="240" w:lineRule="exact"/>
                              <w:jc w:val="left"/>
                              <w:rPr>
                                <w:rFonts w:ascii="游ゴシック" w:eastAsia="游ゴシック" w:hAnsi="游ゴシック"/>
                                <w:sz w:val="18"/>
                              </w:rPr>
                            </w:pPr>
                            <w:r w:rsidRPr="004E7E17">
                              <w:rPr>
                                <w:rFonts w:ascii="游ゴシック" w:eastAsia="游ゴシック" w:hAnsi="游ゴシック"/>
                                <w:sz w:val="18"/>
                              </w:rPr>
                              <w:t>n=</w:t>
                            </w:r>
                            <w:r>
                              <w:rPr>
                                <w:rFonts w:ascii="游ゴシック" w:eastAsia="游ゴシック" w:hAnsi="游ゴシック"/>
                                <w:sz w:val="18"/>
                              </w:rPr>
                              <w:t>36</w:t>
                            </w:r>
                          </w:p>
                          <w:p w:rsidR="00DB391B" w:rsidRPr="004E7E17" w:rsidRDefault="00DB391B" w:rsidP="004E7E17">
                            <w:pPr>
                              <w:spacing w:line="240" w:lineRule="exact"/>
                              <w:jc w:val="left"/>
                              <w:rPr>
                                <w:rFonts w:ascii="游ゴシック" w:eastAsia="游ゴシック" w:hAnsi="游ゴシック"/>
                                <w:sz w:val="18"/>
                              </w:rPr>
                            </w:pPr>
                            <w:r>
                              <w:rPr>
                                <w:rFonts w:ascii="游ゴシック" w:eastAsia="游ゴシック" w:hAnsi="游ゴシック" w:hint="eastAsia"/>
                                <w:sz w:val="18"/>
                              </w:rPr>
                              <w:t>※複数回答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843B" id="テキスト ボックス 90" o:spid="_x0000_s1063" type="#_x0000_t202" style="position:absolute;left:0;text-align:left;margin-left:330pt;margin-top:287.3pt;width:66.75pt;height:32.2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" filled="f" stroked="f" strokeweight=".5pt">
                <v:textbox>
                  <w:txbxContent>
                    <w:p w:rsidR="00DB391B" w:rsidRDefault="00DB391B" w:rsidP="004E7E17">
                      <w:pPr>
                        <w:spacing w:line="240" w:lineRule="exact"/>
                        <w:jc w:val="left"/>
                        <w:rPr>
                          <w:rFonts w:ascii="游ゴシック" w:eastAsia="游ゴシック" w:hAnsi="游ゴシック"/>
                          <w:sz w:val="18"/>
                        </w:rPr>
                      </w:pPr>
                      <w:r w:rsidRPr="004E7E17">
                        <w:rPr>
                          <w:rFonts w:ascii="游ゴシック" w:eastAsia="游ゴシック" w:hAnsi="游ゴシック"/>
                          <w:sz w:val="18"/>
                        </w:rPr>
                        <w:t>n=</w:t>
                      </w:r>
                      <w:r>
                        <w:rPr>
                          <w:rFonts w:ascii="游ゴシック" w:eastAsia="游ゴシック" w:hAnsi="游ゴシック"/>
                          <w:sz w:val="18"/>
                        </w:rPr>
                        <w:t>36</w:t>
                      </w:r>
                    </w:p>
                    <w:p w:rsidR="00DB391B" w:rsidRPr="004E7E17" w:rsidRDefault="00DB391B" w:rsidP="004E7E17">
                      <w:pPr>
                        <w:spacing w:line="240" w:lineRule="exact"/>
                        <w:jc w:val="left"/>
                        <w:rPr>
                          <w:rFonts w:ascii="游ゴシック" w:eastAsia="游ゴシック" w:hAnsi="游ゴシック"/>
                          <w:sz w:val="18"/>
                        </w:rPr>
                      </w:pPr>
                      <w:r>
                        <w:rPr>
                          <w:rFonts w:ascii="游ゴシック" w:eastAsia="游ゴシック" w:hAnsi="游ゴシック" w:hint="eastAsia"/>
                          <w:sz w:val="18"/>
                        </w:rPr>
                        <w:t>※複数回答</w:t>
                      </w:r>
                    </w:p>
                  </w:txbxContent>
                </v:textbox>
                <w10:wrap anchorx="margin"/>
              </v:shape>
            </w:pict>
          </mc:Fallback>
        </mc:AlternateContent>
      </w:r>
      <w:r w:rsidR="002D5F8C">
        <w:rPr>
          <w:rFonts w:ascii="ＭＳ ゴシック" w:eastAsia="ＭＳ ゴシック" w:hAnsi="ＭＳ ゴシック" w:hint="eastAsia"/>
          <w:noProof/>
          <w:color w:val="FF0000"/>
        </w:rPr>
        <mc:AlternateContent>
          <mc:Choice Requires="wps">
            <w:drawing>
              <wp:anchor distT="0" distB="0" distL="114300" distR="114300" simplePos="0" relativeHeight="251845632" behindDoc="0" locked="0" layoutInCell="1" allowOverlap="1" wp14:anchorId="618C1DE9" wp14:editId="57646622">
                <wp:simplePos x="0" y="0"/>
                <wp:positionH relativeFrom="margin">
                  <wp:posOffset>105410</wp:posOffset>
                </wp:positionH>
                <wp:positionV relativeFrom="paragraph">
                  <wp:posOffset>3455670</wp:posOffset>
                </wp:positionV>
                <wp:extent cx="2809875" cy="361950"/>
                <wp:effectExtent l="0" t="0" r="9525" b="0"/>
                <wp:wrapNone/>
                <wp:docPr id="59" name="テキスト ボックス 59"/>
                <wp:cNvGraphicFramePr/>
                <a:graphic xmlns:a="http://schemas.openxmlformats.org/drawingml/2006/main">
                  <a:graphicData uri="http://schemas.microsoft.com/office/word/2010/wordprocessingShape">
                    <wps:wsp>
                      <wps:cNvSpPr txBox="1"/>
                      <wps:spPr>
                        <a:xfrm>
                          <a:off x="0" y="0"/>
                          <a:ext cx="2809875" cy="361950"/>
                        </a:xfrm>
                        <a:prstGeom prst="rect">
                          <a:avLst/>
                        </a:prstGeom>
                        <a:solidFill>
                          <a:schemeClr val="bg1"/>
                        </a:solidFill>
                        <a:ln w="6350">
                          <a:noFill/>
                        </a:ln>
                      </wps:spPr>
                      <wps:txbx>
                        <w:txbxContent>
                          <w:p w:rsidR="00DB391B" w:rsidRPr="005A4D6A" w:rsidRDefault="00DB391B" w:rsidP="002D5F8C">
                            <w:pPr>
                              <w:wordWrap w:val="0"/>
                              <w:spacing w:line="240" w:lineRule="exact"/>
                              <w:jc w:val="righ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日本人</w:t>
                            </w:r>
                            <w:r>
                              <w:rPr>
                                <w:rFonts w:ascii="游ゴシック" w:eastAsia="游ゴシック" w:hAnsi="游ゴシック"/>
                                <w:color w:val="000000" w:themeColor="text1"/>
                                <w:sz w:val="20"/>
                              </w:rPr>
                              <w:t>職員の不満誘発を懸念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1DE9" id="テキスト ボックス 59" o:spid="_x0000_s1064" type="#_x0000_t202" style="position:absolute;left:0;text-align:left;margin-left:8.3pt;margin-top:272.1pt;width:221.25pt;height:28.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" fillcolor="white [3212]" stroked="f" strokeweight=".5pt">
                <v:textbox>
                  <w:txbxContent>
                    <w:p w:rsidR="00DB391B" w:rsidRPr="005A4D6A" w:rsidRDefault="00DB391B" w:rsidP="002D5F8C">
                      <w:pPr>
                        <w:wordWrap w:val="0"/>
                        <w:spacing w:line="240" w:lineRule="exact"/>
                        <w:jc w:val="righ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日本人</w:t>
                      </w:r>
                      <w:r>
                        <w:rPr>
                          <w:rFonts w:ascii="游ゴシック" w:eastAsia="游ゴシック" w:hAnsi="游ゴシック"/>
                          <w:color w:val="000000" w:themeColor="text1"/>
                          <w:sz w:val="20"/>
                        </w:rPr>
                        <w:t>職員の不満誘発を懸念</w:t>
                      </w:r>
                    </w:p>
                  </w:txbxContent>
                </v:textbox>
                <w10:wrap anchorx="margin"/>
              </v:shape>
            </w:pict>
          </mc:Fallback>
        </mc:AlternateContent>
      </w:r>
      <w:r w:rsidR="002D5F8C">
        <w:rPr>
          <w:rFonts w:hAnsi="ＭＳ 明朝" w:hint="eastAsia"/>
          <w:noProof/>
        </w:rPr>
        <mc:AlternateContent>
          <mc:Choice Requires="wps">
            <w:drawing>
              <wp:anchor distT="0" distB="0" distL="114300" distR="114300" simplePos="0" relativeHeight="251843584" behindDoc="0" locked="0" layoutInCell="1" allowOverlap="1" wp14:anchorId="133AABE9" wp14:editId="4CE1D339">
                <wp:simplePos x="0" y="0"/>
                <wp:positionH relativeFrom="margin">
                  <wp:posOffset>0</wp:posOffset>
                </wp:positionH>
                <wp:positionV relativeFrom="paragraph">
                  <wp:posOffset>27940</wp:posOffset>
                </wp:positionV>
                <wp:extent cx="5905500" cy="3429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5905500" cy="342900"/>
                        </a:xfrm>
                        <a:prstGeom prst="rect">
                          <a:avLst/>
                        </a:prstGeom>
                        <a:noFill/>
                        <a:ln w="6350">
                          <a:noFill/>
                        </a:ln>
                      </wps:spPr>
                      <wps:txbx>
                        <w:txbxContent>
                          <w:p w:rsidR="00DB391B" w:rsidRPr="004A410D" w:rsidRDefault="00DB391B" w:rsidP="002D5F8C">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８</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外国人介護</w:t>
                            </w:r>
                            <w:r>
                              <w:rPr>
                                <w:rFonts w:ascii="ＭＳ ゴシック" w:eastAsia="ＭＳ ゴシック" w:hAnsi="ＭＳ ゴシック"/>
                                <w:sz w:val="21"/>
                              </w:rPr>
                              <w:t>人材の受入</w:t>
                            </w:r>
                            <w:r>
                              <w:rPr>
                                <w:rFonts w:ascii="ＭＳ ゴシック" w:eastAsia="ＭＳ ゴシック" w:hAnsi="ＭＳ ゴシック" w:hint="eastAsia"/>
                                <w:sz w:val="21"/>
                              </w:rPr>
                              <w:t>に</w:t>
                            </w:r>
                            <w:r>
                              <w:rPr>
                                <w:rFonts w:ascii="ＭＳ ゴシック" w:eastAsia="ＭＳ ゴシック" w:hAnsi="ＭＳ ゴシック"/>
                                <w:sz w:val="21"/>
                              </w:rPr>
                              <w:t>慎重な理由（</w:t>
                            </w:r>
                            <w:r>
                              <w:rPr>
                                <w:rFonts w:ascii="ＭＳ ゴシック" w:eastAsia="ＭＳ ゴシック" w:hAnsi="ＭＳ ゴシック" w:hint="eastAsia"/>
                                <w:sz w:val="21"/>
                              </w:rPr>
                              <w:t>介護</w:t>
                            </w:r>
                            <w:r>
                              <w:rPr>
                                <w:rFonts w:ascii="ＭＳ ゴシック" w:eastAsia="ＭＳ ゴシック" w:hAnsi="ＭＳ ゴシック"/>
                                <w:sz w:val="21"/>
                              </w:rPr>
                              <w:t>・千葉県）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ABE9" id="テキスト ボックス 54" o:spid="_x0000_s1065" type="#_x0000_t202" style="position:absolute;left:0;text-align:left;margin-left:0;margin-top:2.2pt;width:465pt;height:27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" filled="f" stroked="f" strokeweight=".5pt">
                <v:textbox>
                  <w:txbxContent>
                    <w:p w:rsidR="00DB391B" w:rsidRPr="004A410D" w:rsidRDefault="00DB391B" w:rsidP="002D5F8C">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図２－１－</w:t>
                      </w:r>
                      <w:r>
                        <w:rPr>
                          <w:rFonts w:ascii="ＭＳ ゴシック" w:eastAsia="ＭＳ ゴシック" w:hAnsi="ＭＳ ゴシック" w:hint="eastAsia"/>
                          <w:sz w:val="21"/>
                        </w:rPr>
                        <w:t>８</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外国人介護</w:t>
                      </w:r>
                      <w:r>
                        <w:rPr>
                          <w:rFonts w:ascii="ＭＳ ゴシック" w:eastAsia="ＭＳ ゴシック" w:hAnsi="ＭＳ ゴシック"/>
                          <w:sz w:val="21"/>
                        </w:rPr>
                        <w:t>人材の受入</w:t>
                      </w:r>
                      <w:r>
                        <w:rPr>
                          <w:rFonts w:ascii="ＭＳ ゴシック" w:eastAsia="ＭＳ ゴシック" w:hAnsi="ＭＳ ゴシック" w:hint="eastAsia"/>
                          <w:sz w:val="21"/>
                        </w:rPr>
                        <w:t>に</w:t>
                      </w:r>
                      <w:r>
                        <w:rPr>
                          <w:rFonts w:ascii="ＭＳ ゴシック" w:eastAsia="ＭＳ ゴシック" w:hAnsi="ＭＳ ゴシック"/>
                          <w:sz w:val="21"/>
                        </w:rPr>
                        <w:t>慎重な理由（</w:t>
                      </w:r>
                      <w:r>
                        <w:rPr>
                          <w:rFonts w:ascii="ＭＳ ゴシック" w:eastAsia="ＭＳ ゴシック" w:hAnsi="ＭＳ ゴシック" w:hint="eastAsia"/>
                          <w:sz w:val="21"/>
                        </w:rPr>
                        <w:t>介護</w:t>
                      </w:r>
                      <w:r>
                        <w:rPr>
                          <w:rFonts w:ascii="ＭＳ ゴシック" w:eastAsia="ＭＳ ゴシック" w:hAnsi="ＭＳ ゴシック"/>
                          <w:sz w:val="21"/>
                        </w:rPr>
                        <w:t>・千葉県）</w:t>
                      </w:r>
                    </w:p>
                  </w:txbxContent>
                </v:textbox>
                <w10:wrap anchorx="margin"/>
              </v:shape>
            </w:pict>
          </mc:Fallback>
        </mc:AlternateContent>
      </w:r>
      <w:r w:rsidR="002D5F8C">
        <w:rPr>
          <w:noProof/>
        </w:rPr>
        <w:drawing>
          <wp:anchor distT="0" distB="0" distL="114300" distR="114300" simplePos="0" relativeHeight="251695104" behindDoc="0" locked="0" layoutInCell="1" allowOverlap="1">
            <wp:simplePos x="0" y="0"/>
            <wp:positionH relativeFrom="margin">
              <wp:align>center</wp:align>
            </wp:positionH>
            <wp:positionV relativeFrom="paragraph">
              <wp:posOffset>454660</wp:posOffset>
            </wp:positionV>
            <wp:extent cx="5486400" cy="3838575"/>
            <wp:effectExtent l="0" t="0" r="0" b="0"/>
            <wp:wrapThrough wrapText="bothSides">
              <wp:wrapPolygon edited="0">
                <wp:start x="0" y="0"/>
                <wp:lineTo x="0" y="21439"/>
                <wp:lineTo x="21525" y="21439"/>
                <wp:lineTo x="21525" y="0"/>
                <wp:lineTo x="0" y="0"/>
              </wp:wrapPolygon>
            </wp:wrapThrough>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890E2E" w:rsidRDefault="004E7E17" w:rsidP="00D36966">
      <w:pPr>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847680" behindDoc="0" locked="0" layoutInCell="1" allowOverlap="1" wp14:anchorId="2D9BE30D" wp14:editId="50623254">
                <wp:simplePos x="0" y="0"/>
                <wp:positionH relativeFrom="margin">
                  <wp:posOffset>628650</wp:posOffset>
                </wp:positionH>
                <wp:positionV relativeFrom="paragraph">
                  <wp:posOffset>4048760</wp:posOffset>
                </wp:positionV>
                <wp:extent cx="464820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4648200" cy="304800"/>
                        </a:xfrm>
                        <a:prstGeom prst="rect">
                          <a:avLst/>
                        </a:prstGeom>
                        <a:noFill/>
                        <a:ln w="6350">
                          <a:noFill/>
                        </a:ln>
                      </wps:spPr>
                      <wps:txbx>
                        <w:txbxContent>
                          <w:p w:rsidR="00DB391B" w:rsidRDefault="00DB391B" w:rsidP="001A6AF0">
                            <w:pPr>
                              <w:spacing w:line="240" w:lineRule="exact"/>
                              <w:jc w:val="center"/>
                              <w:rPr>
                                <w:sz w:val="20"/>
                              </w:rPr>
                            </w:pPr>
                            <w:r w:rsidRPr="00657505">
                              <w:rPr>
                                <w:rFonts w:hint="eastAsia"/>
                                <w:sz w:val="20"/>
                              </w:rPr>
                              <w:t>（</w:t>
                            </w:r>
                            <w:r w:rsidRPr="00657505">
                              <w:rPr>
                                <w:sz w:val="20"/>
                              </w:rPr>
                              <w:t>資料）</w:t>
                            </w:r>
                            <w:r>
                              <w:rPr>
                                <w:sz w:val="20"/>
                              </w:rPr>
                              <w:t>健康</w:t>
                            </w:r>
                            <w:r>
                              <w:rPr>
                                <w:rFonts w:hint="eastAsia"/>
                                <w:sz w:val="20"/>
                              </w:rPr>
                              <w:t>福祉</w:t>
                            </w:r>
                            <w:r>
                              <w:rPr>
                                <w:sz w:val="20"/>
                              </w:rPr>
                              <w:t>指導課「</w:t>
                            </w:r>
                            <w:r>
                              <w:rPr>
                                <w:rFonts w:hint="eastAsia"/>
                                <w:sz w:val="20"/>
                              </w:rPr>
                              <w:t>外国人</w:t>
                            </w:r>
                            <w:r>
                              <w:rPr>
                                <w:sz w:val="20"/>
                              </w:rPr>
                              <w:t>介護人材の</w:t>
                            </w:r>
                            <w:r>
                              <w:rPr>
                                <w:rFonts w:hint="eastAsia"/>
                                <w:sz w:val="20"/>
                              </w:rPr>
                              <w:t>受入に係るアンケート</w:t>
                            </w:r>
                            <w:r>
                              <w:rPr>
                                <w:sz w:val="20"/>
                              </w:rPr>
                              <w:t>調査」</w:t>
                            </w:r>
                          </w:p>
                          <w:p w:rsidR="00DB391B" w:rsidRPr="00657505" w:rsidRDefault="00DB391B" w:rsidP="001A6AF0">
                            <w:pPr>
                              <w:spacing w:line="240" w:lineRule="exact"/>
                              <w:jc w:val="center"/>
                              <w:rPr>
                                <w:sz w:val="20"/>
                              </w:rPr>
                            </w:pPr>
                          </w:p>
                          <w:p w:rsidR="00DB391B" w:rsidRPr="00B613CC" w:rsidRDefault="00DB391B" w:rsidP="001A6AF0">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E30D" id="テキスト ボックス 60" o:spid="_x0000_s1066" type="#_x0000_t202" style="position:absolute;left:0;text-align:left;margin-left:49.5pt;margin-top:318.8pt;width:366pt;height:24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" filled="f" stroked="f" strokeweight=".5pt">
                <v:textbox>
                  <w:txbxContent>
                    <w:p w:rsidR="00DB391B" w:rsidRDefault="00DB391B" w:rsidP="001A6AF0">
                      <w:pPr>
                        <w:spacing w:line="240" w:lineRule="exact"/>
                        <w:jc w:val="center"/>
                        <w:rPr>
                          <w:sz w:val="20"/>
                        </w:rPr>
                      </w:pPr>
                      <w:r w:rsidRPr="00657505">
                        <w:rPr>
                          <w:rFonts w:hint="eastAsia"/>
                          <w:sz w:val="20"/>
                        </w:rPr>
                        <w:t>（</w:t>
                      </w:r>
                      <w:r w:rsidRPr="00657505">
                        <w:rPr>
                          <w:sz w:val="20"/>
                        </w:rPr>
                        <w:t>資料）</w:t>
                      </w:r>
                      <w:r>
                        <w:rPr>
                          <w:sz w:val="20"/>
                        </w:rPr>
                        <w:t>健康</w:t>
                      </w:r>
                      <w:r>
                        <w:rPr>
                          <w:rFonts w:hint="eastAsia"/>
                          <w:sz w:val="20"/>
                        </w:rPr>
                        <w:t>福祉</w:t>
                      </w:r>
                      <w:r>
                        <w:rPr>
                          <w:sz w:val="20"/>
                        </w:rPr>
                        <w:t>指導課「</w:t>
                      </w:r>
                      <w:r>
                        <w:rPr>
                          <w:rFonts w:hint="eastAsia"/>
                          <w:sz w:val="20"/>
                        </w:rPr>
                        <w:t>外国人</w:t>
                      </w:r>
                      <w:r>
                        <w:rPr>
                          <w:sz w:val="20"/>
                        </w:rPr>
                        <w:t>介護人材の</w:t>
                      </w:r>
                      <w:r>
                        <w:rPr>
                          <w:rFonts w:hint="eastAsia"/>
                          <w:sz w:val="20"/>
                        </w:rPr>
                        <w:t>受入に係るアンケート</w:t>
                      </w:r>
                      <w:r>
                        <w:rPr>
                          <w:sz w:val="20"/>
                        </w:rPr>
                        <w:t>調査」</w:t>
                      </w:r>
                    </w:p>
                    <w:p w:rsidR="00DB391B" w:rsidRPr="00657505" w:rsidRDefault="00DB391B" w:rsidP="001A6AF0">
                      <w:pPr>
                        <w:spacing w:line="240" w:lineRule="exact"/>
                        <w:jc w:val="center"/>
                        <w:rPr>
                          <w:sz w:val="20"/>
                        </w:rPr>
                      </w:pPr>
                    </w:p>
                    <w:p w:rsidR="00DB391B" w:rsidRPr="00B613CC" w:rsidRDefault="00DB391B" w:rsidP="001A6AF0">
                      <w:pPr>
                        <w:spacing w:line="240" w:lineRule="exact"/>
                        <w:jc w:val="center"/>
                        <w:rPr>
                          <w:sz w:val="18"/>
                        </w:rPr>
                      </w:pPr>
                    </w:p>
                  </w:txbxContent>
                </v:textbox>
                <w10:wrap anchorx="margin"/>
              </v:shape>
            </w:pict>
          </mc:Fallback>
        </mc:AlternateContent>
      </w:r>
    </w:p>
    <w:p w:rsidR="00890E2E" w:rsidRDefault="00890E2E" w:rsidP="00D36966">
      <w:pPr>
        <w:rPr>
          <w:rFonts w:ascii="ＭＳ ゴシック" w:eastAsia="ＭＳ ゴシック" w:hAnsi="ＭＳ ゴシック"/>
        </w:rPr>
      </w:pPr>
    </w:p>
    <w:p w:rsidR="00890E2E" w:rsidRDefault="00890E2E" w:rsidP="00D36966">
      <w:pPr>
        <w:rPr>
          <w:rFonts w:ascii="ＭＳ ゴシック" w:eastAsia="ＭＳ ゴシック" w:hAnsi="ＭＳ ゴシック"/>
        </w:rPr>
      </w:pPr>
    </w:p>
    <w:p w:rsidR="009E5094" w:rsidRPr="003825E5" w:rsidRDefault="003356B2" w:rsidP="00D36966">
      <w:pPr>
        <w:rPr>
          <w:rFonts w:ascii="ＭＳ ゴシック" w:eastAsia="ＭＳ ゴシック" w:hAnsi="ＭＳ ゴシック"/>
          <w:sz w:val="28"/>
        </w:rPr>
      </w:pPr>
      <w:r w:rsidRPr="003825E5">
        <w:rPr>
          <w:rFonts w:ascii="ＭＳ ゴシック" w:eastAsia="ＭＳ ゴシック" w:hAnsi="ＭＳ ゴシック" w:hint="eastAsia"/>
          <w:sz w:val="28"/>
        </w:rPr>
        <w:t>（２）分野ごとの状況</w:t>
      </w:r>
      <w:r w:rsidR="00CF7A59" w:rsidRPr="003825E5">
        <w:rPr>
          <w:rFonts w:ascii="ＭＳ ゴシック" w:eastAsia="ＭＳ ゴシック" w:hAnsi="ＭＳ ゴシック" w:hint="eastAsia"/>
          <w:sz w:val="28"/>
        </w:rPr>
        <w:t xml:space="preserve">　</w:t>
      </w:r>
    </w:p>
    <w:p w:rsidR="005C7345" w:rsidRPr="00972560" w:rsidRDefault="009E5094" w:rsidP="009E5094">
      <w:pPr>
        <w:ind w:firstLineChars="100" w:firstLine="232"/>
        <w:rPr>
          <w:rFonts w:ascii="ＭＳ ゴシック" w:eastAsia="ＭＳ ゴシック" w:hAnsi="ＭＳ ゴシック"/>
          <w:sz w:val="22"/>
        </w:rPr>
      </w:pPr>
      <w:r>
        <w:rPr>
          <w:rFonts w:ascii="ＭＳ ゴシック" w:eastAsia="ＭＳ ゴシック" w:hAnsi="ＭＳ ゴシック" w:hint="eastAsia"/>
        </w:rPr>
        <w:t xml:space="preserve">○　</w:t>
      </w:r>
      <w:r w:rsidR="004438F8">
        <w:rPr>
          <w:rFonts w:ascii="ＭＳ ゴシック" w:eastAsia="ＭＳ ゴシック" w:hAnsi="ＭＳ ゴシック" w:hint="eastAsia"/>
        </w:rPr>
        <w:t>高齢者福祉</w:t>
      </w:r>
      <w:r w:rsidR="00314132">
        <w:rPr>
          <w:rFonts w:ascii="ＭＳ ゴシック" w:eastAsia="ＭＳ ゴシック" w:hAnsi="ＭＳ ゴシック" w:hint="eastAsia"/>
        </w:rPr>
        <w:t xml:space="preserve">　</w:t>
      </w:r>
    </w:p>
    <w:p w:rsidR="00CC1086" w:rsidRPr="00CC1086" w:rsidRDefault="005C7F0A" w:rsidP="00CE6DC8">
      <w:pPr>
        <w:ind w:left="465" w:hangingChars="200" w:hanging="465"/>
        <w:rPr>
          <w:rFonts w:hAnsi="ＭＳ 明朝"/>
        </w:rPr>
      </w:pPr>
      <w:r>
        <w:rPr>
          <w:rFonts w:ascii="ＭＳ ゴシック" w:eastAsia="ＭＳ ゴシック" w:hAnsi="ＭＳ ゴシック" w:hint="eastAsia"/>
        </w:rPr>
        <w:t xml:space="preserve">　</w:t>
      </w:r>
      <w:r w:rsidR="005C7345">
        <w:rPr>
          <w:rFonts w:hAnsi="ＭＳ 明朝" w:hint="eastAsia"/>
        </w:rPr>
        <w:t xml:space="preserve">　</w:t>
      </w:r>
      <w:r w:rsidR="00CE6DC8">
        <w:rPr>
          <w:rFonts w:hAnsi="ＭＳ 明朝" w:hint="eastAsia"/>
        </w:rPr>
        <w:t xml:space="preserve">　</w:t>
      </w:r>
      <w:r w:rsidR="005C7345">
        <w:rPr>
          <w:rFonts w:hAnsi="ＭＳ 明朝" w:hint="eastAsia"/>
        </w:rPr>
        <w:t>本県の介護職員数</w:t>
      </w:r>
      <w:r w:rsidR="002E39F3">
        <w:rPr>
          <w:rFonts w:hAnsi="ＭＳ 明朝" w:hint="eastAsia"/>
        </w:rPr>
        <w:t>は、平成２６年度の７１，２１９人から平成２９年度には７９，１６７人となっており、着実に増加し</w:t>
      </w:r>
      <w:r w:rsidR="00840490">
        <w:rPr>
          <w:rFonts w:hAnsi="ＭＳ 明朝" w:hint="eastAsia"/>
        </w:rPr>
        <w:t>ています。</w:t>
      </w:r>
    </w:p>
    <w:p w:rsidR="00D90B6F" w:rsidRDefault="00840490" w:rsidP="00CE6DC8">
      <w:pPr>
        <w:ind w:leftChars="200" w:left="465" w:firstLineChars="100" w:firstLine="232"/>
        <w:rPr>
          <w:rFonts w:hAnsi="ＭＳ 明朝"/>
        </w:rPr>
      </w:pPr>
      <w:r>
        <w:rPr>
          <w:rFonts w:hAnsi="ＭＳ 明朝" w:hint="eastAsia"/>
        </w:rPr>
        <w:t>一方で</w:t>
      </w:r>
      <w:r w:rsidR="000E32CB">
        <w:rPr>
          <w:rFonts w:hAnsi="ＭＳ 明朝" w:hint="eastAsia"/>
        </w:rPr>
        <w:t>、</w:t>
      </w:r>
      <w:r w:rsidR="002E39F3">
        <w:rPr>
          <w:rFonts w:hAnsi="ＭＳ 明朝" w:hint="eastAsia"/>
        </w:rPr>
        <w:t>厚生労働省が公表した</w:t>
      </w:r>
      <w:r w:rsidR="004576F4">
        <w:rPr>
          <w:rFonts w:hAnsi="ＭＳ 明朝" w:hint="eastAsia"/>
        </w:rPr>
        <w:t>介護人材の需給推計（</w:t>
      </w:r>
      <w:r w:rsidR="002E39F3">
        <w:rPr>
          <w:rFonts w:hAnsi="ＭＳ 明朝" w:hint="eastAsia"/>
        </w:rPr>
        <w:t>第７期介護保険事業計画に基づく介護人材の必要数</w:t>
      </w:r>
      <w:r w:rsidR="004576F4">
        <w:rPr>
          <w:rFonts w:hAnsi="ＭＳ 明朝" w:hint="eastAsia"/>
        </w:rPr>
        <w:t>）</w:t>
      </w:r>
      <w:r w:rsidR="002E39F3">
        <w:rPr>
          <w:rFonts w:hAnsi="ＭＳ 明朝" w:hint="eastAsia"/>
        </w:rPr>
        <w:t>によると、団塊の世代が７５歳以上</w:t>
      </w:r>
      <w:r w:rsidR="00B54CDB">
        <w:rPr>
          <w:rFonts w:hAnsi="ＭＳ 明朝" w:hint="eastAsia"/>
        </w:rPr>
        <w:t>に</w:t>
      </w:r>
      <w:r w:rsidR="002E39F3">
        <w:rPr>
          <w:rFonts w:hAnsi="ＭＳ 明朝" w:hint="eastAsia"/>
        </w:rPr>
        <w:t>なる令和</w:t>
      </w:r>
      <w:r w:rsidR="004E662B">
        <w:rPr>
          <w:rFonts w:hAnsi="ＭＳ 明朝" w:hint="eastAsia"/>
        </w:rPr>
        <w:t>７</w:t>
      </w:r>
      <w:r w:rsidR="002E39F3">
        <w:rPr>
          <w:rFonts w:hAnsi="ＭＳ 明朝" w:hint="eastAsia"/>
        </w:rPr>
        <w:t>年度</w:t>
      </w:r>
      <w:r w:rsidR="000E32CB">
        <w:rPr>
          <w:rFonts w:hAnsi="ＭＳ 明朝" w:hint="eastAsia"/>
        </w:rPr>
        <w:t>には、</w:t>
      </w:r>
      <w:r w:rsidR="002E39F3">
        <w:rPr>
          <w:rFonts w:hAnsi="ＭＳ 明朝" w:hint="eastAsia"/>
        </w:rPr>
        <w:t>本県</w:t>
      </w:r>
      <w:r w:rsidR="00D90B6F">
        <w:rPr>
          <w:rFonts w:hAnsi="ＭＳ 明朝" w:hint="eastAsia"/>
        </w:rPr>
        <w:t>の</w:t>
      </w:r>
      <w:r w:rsidR="002E39F3">
        <w:rPr>
          <w:rFonts w:hAnsi="ＭＳ 明朝" w:hint="eastAsia"/>
        </w:rPr>
        <w:t>介護職員数は、</w:t>
      </w:r>
      <w:r w:rsidR="000E32CB">
        <w:rPr>
          <w:rFonts w:hAnsi="ＭＳ 明朝" w:hint="eastAsia"/>
        </w:rPr>
        <w:t>２８，３８６人が不足すると</w:t>
      </w:r>
      <w:r>
        <w:rPr>
          <w:rFonts w:hAnsi="ＭＳ 明朝" w:hint="eastAsia"/>
        </w:rPr>
        <w:t>見込まれて</w:t>
      </w:r>
      <w:r w:rsidR="000E32CB">
        <w:rPr>
          <w:rFonts w:hAnsi="ＭＳ 明朝" w:hint="eastAsia"/>
        </w:rPr>
        <w:t>います。</w:t>
      </w:r>
    </w:p>
    <w:p w:rsidR="00EE1308" w:rsidRDefault="00E9322E" w:rsidP="00CE6DC8">
      <w:pPr>
        <w:ind w:leftChars="200" w:left="465" w:firstLineChars="100" w:firstLine="232"/>
        <w:rPr>
          <w:rFonts w:hAnsi="ＭＳ 明朝"/>
        </w:rPr>
      </w:pPr>
      <w:r>
        <w:rPr>
          <w:rFonts w:hAnsi="ＭＳ 明朝" w:hint="eastAsia"/>
        </w:rPr>
        <w:t>この背景には、高齢化の急速な進展に伴い、介護サービス</w:t>
      </w:r>
      <w:r w:rsidR="008360FA">
        <w:rPr>
          <w:rFonts w:hAnsi="ＭＳ 明朝" w:hint="eastAsia"/>
        </w:rPr>
        <w:t>の</w:t>
      </w:r>
      <w:r w:rsidR="00F92C88">
        <w:rPr>
          <w:rFonts w:hAnsi="ＭＳ 明朝" w:hint="eastAsia"/>
        </w:rPr>
        <w:t>大幅な需要</w:t>
      </w:r>
      <w:r>
        <w:rPr>
          <w:rFonts w:hAnsi="ＭＳ 明朝" w:hint="eastAsia"/>
        </w:rPr>
        <w:t>増加が見込まれ</w:t>
      </w:r>
      <w:r w:rsidR="00DA35C5">
        <w:rPr>
          <w:rFonts w:hAnsi="ＭＳ 明朝" w:hint="eastAsia"/>
        </w:rPr>
        <w:t>る中</w:t>
      </w:r>
      <w:r>
        <w:rPr>
          <w:rFonts w:hAnsi="ＭＳ 明朝" w:hint="eastAsia"/>
        </w:rPr>
        <w:t>、</w:t>
      </w:r>
      <w:r w:rsidR="008360FA">
        <w:rPr>
          <w:rFonts w:hAnsi="ＭＳ 明朝" w:hint="eastAsia"/>
        </w:rPr>
        <w:t>介護人材に対する著しい需要の伸びに供給が見合っておらず</w:t>
      </w:r>
      <w:r w:rsidR="008360FA" w:rsidRPr="008E083F">
        <w:rPr>
          <w:rFonts w:hAnsi="ＭＳ 明朝" w:hint="eastAsia"/>
        </w:rPr>
        <w:t>、需給ギャップが生じ</w:t>
      </w:r>
      <w:r w:rsidR="008360FA">
        <w:rPr>
          <w:rFonts w:hAnsi="ＭＳ 明朝" w:hint="eastAsia"/>
        </w:rPr>
        <w:t>ていることがあります。</w:t>
      </w:r>
    </w:p>
    <w:p w:rsidR="00E9322E" w:rsidRDefault="00D0083F" w:rsidP="00B31DF3">
      <w:pPr>
        <w:ind w:firstLineChars="100" w:firstLine="232"/>
        <w:rPr>
          <w:rFonts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869184" behindDoc="0" locked="0" layoutInCell="1" allowOverlap="1" wp14:anchorId="1FB31C23" wp14:editId="354B24A3">
                <wp:simplePos x="0" y="0"/>
                <wp:positionH relativeFrom="margin">
                  <wp:posOffset>666750</wp:posOffset>
                </wp:positionH>
                <wp:positionV relativeFrom="paragraph">
                  <wp:posOffset>254000</wp:posOffset>
                </wp:positionV>
                <wp:extent cx="695325" cy="33337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695325" cy="333375"/>
                        </a:xfrm>
                        <a:prstGeom prst="rect">
                          <a:avLst/>
                        </a:prstGeom>
                        <a:noFill/>
                        <a:ln w="6350">
                          <a:noFill/>
                        </a:ln>
                      </wps:spPr>
                      <wps:txbx>
                        <w:txbxContent>
                          <w:p w:rsidR="00DB391B" w:rsidRPr="002F181F" w:rsidRDefault="00DB391B" w:rsidP="00D0083F">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31C23" id="テキスト ボックス 69" o:spid="_x0000_s1067" type="#_x0000_t202" style="position:absolute;left:0;text-align:left;margin-left:52.5pt;margin-top:20pt;width:54.75pt;height:26.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" filled="f" stroked="f" strokeweight=".5pt">
                <v:textbox>
                  <w:txbxContent>
                    <w:p w:rsidR="00DB391B" w:rsidRPr="002F181F" w:rsidRDefault="00DB391B" w:rsidP="00D0083F">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v:textbox>
                <w10:wrap anchorx="margin"/>
              </v:shape>
            </w:pict>
          </mc:Fallback>
        </mc:AlternateContent>
      </w:r>
      <w:r>
        <w:rPr>
          <w:rFonts w:hAnsi="ＭＳ 明朝" w:hint="eastAsia"/>
          <w:noProof/>
        </w:rPr>
        <mc:AlternateContent>
          <mc:Choice Requires="wps">
            <w:drawing>
              <wp:anchor distT="0" distB="0" distL="114300" distR="114300" simplePos="0" relativeHeight="251865088" behindDoc="0" locked="0" layoutInCell="1" allowOverlap="1" wp14:anchorId="7F708760" wp14:editId="1B065E32">
                <wp:simplePos x="0" y="0"/>
                <wp:positionH relativeFrom="margin">
                  <wp:posOffset>705485</wp:posOffset>
                </wp:positionH>
                <wp:positionV relativeFrom="paragraph">
                  <wp:posOffset>16510</wp:posOffset>
                </wp:positionV>
                <wp:extent cx="4514850" cy="3429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514850" cy="342900"/>
                        </a:xfrm>
                        <a:prstGeom prst="rect">
                          <a:avLst/>
                        </a:prstGeom>
                        <a:noFill/>
                        <a:ln w="6350">
                          <a:noFill/>
                        </a:ln>
                      </wps:spPr>
                      <wps:txbx>
                        <w:txbxContent>
                          <w:p w:rsidR="00DB391B" w:rsidRPr="004A410D" w:rsidRDefault="00DB391B" w:rsidP="00D0083F">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１</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介護職員数</w:t>
                            </w:r>
                            <w:r>
                              <w:rPr>
                                <w:rFonts w:ascii="ＭＳ ゴシック" w:eastAsia="ＭＳ ゴシック" w:hAnsi="ＭＳ ゴシック"/>
                                <w:sz w:val="21"/>
                              </w:rPr>
                              <w:t>（千葉県）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8760" id="テキスト ボックス 66" o:spid="_x0000_s1068" type="#_x0000_t202" style="position:absolute;left:0;text-align:left;margin-left:55.55pt;margin-top:1.3pt;width:355.5pt;height:2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" filled="f" stroked="f" strokeweight=".5pt">
                <v:textbox>
                  <w:txbxContent>
                    <w:p w:rsidR="00DB391B" w:rsidRPr="004A410D" w:rsidRDefault="00DB391B" w:rsidP="00D0083F">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１</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介護職員数</w:t>
                      </w:r>
                      <w:r>
                        <w:rPr>
                          <w:rFonts w:ascii="ＭＳ ゴシック" w:eastAsia="ＭＳ ゴシック" w:hAnsi="ＭＳ ゴシック"/>
                          <w:sz w:val="21"/>
                        </w:rPr>
                        <w:t>（千葉県）</w:t>
                      </w:r>
                    </w:p>
                  </w:txbxContent>
                </v:textbox>
                <w10:wrap anchorx="margin"/>
              </v:shape>
            </w:pict>
          </mc:Fallback>
        </mc:AlternateContent>
      </w:r>
    </w:p>
    <w:p w:rsidR="005C6153" w:rsidRDefault="00D87E6D" w:rsidP="00B31DF3">
      <w:pPr>
        <w:ind w:firstLineChars="100" w:firstLine="232"/>
        <w:rPr>
          <w:rFonts w:hAnsi="ＭＳ 明朝"/>
        </w:rPr>
      </w:pPr>
      <w:r>
        <w:rPr>
          <w:noProof/>
        </w:rPr>
        <w:drawing>
          <wp:anchor distT="0" distB="0" distL="114300" distR="114300" simplePos="0" relativeHeight="251696128" behindDoc="0" locked="0" layoutInCell="1" allowOverlap="1">
            <wp:simplePos x="0" y="0"/>
            <wp:positionH relativeFrom="margin">
              <wp:align>center</wp:align>
            </wp:positionH>
            <wp:positionV relativeFrom="paragraph">
              <wp:posOffset>19050</wp:posOffset>
            </wp:positionV>
            <wp:extent cx="4543425" cy="2390775"/>
            <wp:effectExtent l="0" t="0" r="0" b="0"/>
            <wp:wrapThrough wrapText="bothSides">
              <wp:wrapPolygon edited="0">
                <wp:start x="0" y="0"/>
                <wp:lineTo x="0" y="21342"/>
                <wp:lineTo x="21464" y="21342"/>
                <wp:lineTo x="21464" y="0"/>
                <wp:lineTo x="0" y="0"/>
              </wp:wrapPolygon>
            </wp:wrapThrough>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5C6153" w:rsidRDefault="005C6153" w:rsidP="00B31DF3">
      <w:pPr>
        <w:ind w:firstLineChars="100" w:firstLine="232"/>
        <w:rPr>
          <w:rFonts w:hAnsi="ＭＳ 明朝"/>
        </w:rPr>
      </w:pPr>
    </w:p>
    <w:p w:rsidR="005C6153" w:rsidRDefault="005C6153" w:rsidP="00B31DF3">
      <w:pPr>
        <w:ind w:firstLineChars="100" w:firstLine="232"/>
        <w:rPr>
          <w:rFonts w:hAnsi="ＭＳ 明朝"/>
        </w:rPr>
      </w:pPr>
    </w:p>
    <w:p w:rsidR="00890E2E" w:rsidRDefault="00890E2E" w:rsidP="00B31DF3">
      <w:pPr>
        <w:ind w:firstLineChars="100" w:firstLine="232"/>
        <w:rPr>
          <w:rFonts w:hAnsi="ＭＳ 明朝"/>
        </w:rPr>
      </w:pPr>
    </w:p>
    <w:p w:rsidR="00D87E6D" w:rsidRPr="00D87E6D" w:rsidRDefault="00D87E6D" w:rsidP="00B31DF3">
      <w:pPr>
        <w:ind w:firstLineChars="100" w:firstLine="232"/>
        <w:rPr>
          <w:rFonts w:hAnsi="ＭＳ 明朝"/>
        </w:rPr>
      </w:pPr>
    </w:p>
    <w:p w:rsidR="00D87E6D" w:rsidRDefault="00D87E6D" w:rsidP="00B31DF3">
      <w:pPr>
        <w:ind w:firstLineChars="100" w:firstLine="232"/>
        <w:rPr>
          <w:rFonts w:hAnsi="ＭＳ 明朝"/>
        </w:rPr>
      </w:pPr>
    </w:p>
    <w:p w:rsidR="00D87E6D" w:rsidRDefault="00D87E6D" w:rsidP="00B31DF3">
      <w:pPr>
        <w:ind w:firstLineChars="100" w:firstLine="232"/>
        <w:rPr>
          <w:rFonts w:hAnsi="ＭＳ 明朝"/>
        </w:rPr>
      </w:pPr>
    </w:p>
    <w:p w:rsidR="00D87E6D" w:rsidRDefault="00D87E6D" w:rsidP="00B31DF3">
      <w:pPr>
        <w:ind w:firstLineChars="100" w:firstLine="232"/>
        <w:rPr>
          <w:rFonts w:hAnsi="ＭＳ 明朝"/>
        </w:rPr>
      </w:pPr>
    </w:p>
    <w:p w:rsidR="00D87E6D" w:rsidRPr="00D87E6D" w:rsidRDefault="00611113" w:rsidP="00B31DF3">
      <w:pPr>
        <w:ind w:firstLineChars="100" w:firstLine="232"/>
        <w:rPr>
          <w:rFonts w:hAnsi="ＭＳ 明朝"/>
        </w:rPr>
      </w:pPr>
      <w:r>
        <w:rPr>
          <w:rFonts w:hAnsi="ＭＳ 明朝" w:hint="eastAsia"/>
          <w:noProof/>
        </w:rPr>
        <mc:AlternateContent>
          <mc:Choice Requires="wps">
            <w:drawing>
              <wp:anchor distT="0" distB="0" distL="114300" distR="114300" simplePos="0" relativeHeight="251867136" behindDoc="0" locked="0" layoutInCell="1" allowOverlap="1" wp14:anchorId="3F83CFC2" wp14:editId="3EC6247C">
                <wp:simplePos x="0" y="0"/>
                <wp:positionH relativeFrom="margin">
                  <wp:posOffset>686435</wp:posOffset>
                </wp:positionH>
                <wp:positionV relativeFrom="paragraph">
                  <wp:posOffset>182245</wp:posOffset>
                </wp:positionV>
                <wp:extent cx="4533900" cy="3048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4533900" cy="304800"/>
                        </a:xfrm>
                        <a:prstGeom prst="rect">
                          <a:avLst/>
                        </a:prstGeom>
                        <a:noFill/>
                        <a:ln w="6350">
                          <a:noFill/>
                        </a:ln>
                      </wps:spPr>
                      <wps:txbx>
                        <w:txbxContent>
                          <w:p w:rsidR="00DB391B" w:rsidRDefault="00DB391B" w:rsidP="00D0083F">
                            <w:pPr>
                              <w:spacing w:line="240" w:lineRule="exact"/>
                              <w:jc w:val="left"/>
                              <w:rPr>
                                <w:sz w:val="20"/>
                              </w:rPr>
                            </w:pPr>
                            <w:r w:rsidRPr="00657505">
                              <w:rPr>
                                <w:rFonts w:hint="eastAsia"/>
                                <w:sz w:val="20"/>
                              </w:rPr>
                              <w:t>（</w:t>
                            </w:r>
                            <w:r w:rsidRPr="00657505">
                              <w:rPr>
                                <w:sz w:val="20"/>
                              </w:rPr>
                              <w:t>資料）</w:t>
                            </w:r>
                            <w:r>
                              <w:rPr>
                                <w:rFonts w:hint="eastAsia"/>
                                <w:sz w:val="20"/>
                              </w:rPr>
                              <w:t>厚生労働省</w:t>
                            </w:r>
                            <w:r>
                              <w:rPr>
                                <w:sz w:val="20"/>
                              </w:rPr>
                              <w:t>「</w:t>
                            </w:r>
                            <w:r>
                              <w:rPr>
                                <w:rFonts w:hint="eastAsia"/>
                                <w:sz w:val="20"/>
                              </w:rPr>
                              <w:t>介護</w:t>
                            </w:r>
                            <w:r>
                              <w:rPr>
                                <w:sz w:val="20"/>
                              </w:rPr>
                              <w:t>サービス</w:t>
                            </w:r>
                            <w:r>
                              <w:rPr>
                                <w:rFonts w:hint="eastAsia"/>
                                <w:sz w:val="20"/>
                              </w:rPr>
                              <w:t>施設</w:t>
                            </w:r>
                            <w:r>
                              <w:rPr>
                                <w:sz w:val="20"/>
                              </w:rPr>
                              <w:t>・</w:t>
                            </w:r>
                            <w:r>
                              <w:rPr>
                                <w:rFonts w:hint="eastAsia"/>
                                <w:sz w:val="20"/>
                              </w:rPr>
                              <w:t>事業所</w:t>
                            </w:r>
                            <w:r>
                              <w:rPr>
                                <w:sz w:val="20"/>
                              </w:rPr>
                              <w:t>調査」</w:t>
                            </w:r>
                          </w:p>
                          <w:p w:rsidR="00DB391B" w:rsidRPr="00657505" w:rsidRDefault="00DB391B" w:rsidP="00D0083F">
                            <w:pPr>
                              <w:spacing w:line="240" w:lineRule="exact"/>
                              <w:jc w:val="center"/>
                              <w:rPr>
                                <w:sz w:val="20"/>
                              </w:rPr>
                            </w:pPr>
                          </w:p>
                          <w:p w:rsidR="00DB391B" w:rsidRPr="00B613CC" w:rsidRDefault="00DB391B" w:rsidP="00D0083F">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CFC2" id="テキスト ボックス 67" o:spid="_x0000_s1069" type="#_x0000_t202" style="position:absolute;left:0;text-align:left;margin-left:54.05pt;margin-top:14.35pt;width:357pt;height:2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" filled="f" stroked="f" strokeweight=".5pt">
                <v:textbox>
                  <w:txbxContent>
                    <w:p w:rsidR="00DB391B" w:rsidRDefault="00DB391B" w:rsidP="00D0083F">
                      <w:pPr>
                        <w:spacing w:line="240" w:lineRule="exact"/>
                        <w:jc w:val="left"/>
                        <w:rPr>
                          <w:sz w:val="20"/>
                        </w:rPr>
                      </w:pPr>
                      <w:r w:rsidRPr="00657505">
                        <w:rPr>
                          <w:rFonts w:hint="eastAsia"/>
                          <w:sz w:val="20"/>
                        </w:rPr>
                        <w:t>（</w:t>
                      </w:r>
                      <w:r w:rsidRPr="00657505">
                        <w:rPr>
                          <w:sz w:val="20"/>
                        </w:rPr>
                        <w:t>資料）</w:t>
                      </w:r>
                      <w:r>
                        <w:rPr>
                          <w:rFonts w:hint="eastAsia"/>
                          <w:sz w:val="20"/>
                        </w:rPr>
                        <w:t>厚生労働省</w:t>
                      </w:r>
                      <w:r>
                        <w:rPr>
                          <w:sz w:val="20"/>
                        </w:rPr>
                        <w:t>「</w:t>
                      </w:r>
                      <w:r>
                        <w:rPr>
                          <w:rFonts w:hint="eastAsia"/>
                          <w:sz w:val="20"/>
                        </w:rPr>
                        <w:t>介護</w:t>
                      </w:r>
                      <w:r>
                        <w:rPr>
                          <w:sz w:val="20"/>
                        </w:rPr>
                        <w:t>サービス</w:t>
                      </w:r>
                      <w:r>
                        <w:rPr>
                          <w:rFonts w:hint="eastAsia"/>
                          <w:sz w:val="20"/>
                        </w:rPr>
                        <w:t>施設</w:t>
                      </w:r>
                      <w:r>
                        <w:rPr>
                          <w:sz w:val="20"/>
                        </w:rPr>
                        <w:t>・</w:t>
                      </w:r>
                      <w:r>
                        <w:rPr>
                          <w:rFonts w:hint="eastAsia"/>
                          <w:sz w:val="20"/>
                        </w:rPr>
                        <w:t>事業所</w:t>
                      </w:r>
                      <w:r>
                        <w:rPr>
                          <w:sz w:val="20"/>
                        </w:rPr>
                        <w:t>調査」</w:t>
                      </w:r>
                    </w:p>
                    <w:p w:rsidR="00DB391B" w:rsidRPr="00657505" w:rsidRDefault="00DB391B" w:rsidP="00D0083F">
                      <w:pPr>
                        <w:spacing w:line="240" w:lineRule="exact"/>
                        <w:jc w:val="center"/>
                        <w:rPr>
                          <w:sz w:val="20"/>
                        </w:rPr>
                      </w:pPr>
                    </w:p>
                    <w:p w:rsidR="00DB391B" w:rsidRPr="00B613CC" w:rsidRDefault="00DB391B" w:rsidP="00D0083F">
                      <w:pPr>
                        <w:spacing w:line="240" w:lineRule="exact"/>
                        <w:jc w:val="center"/>
                        <w:rPr>
                          <w:sz w:val="18"/>
                        </w:rPr>
                      </w:pPr>
                    </w:p>
                  </w:txbxContent>
                </v:textbox>
                <w10:wrap anchorx="margin"/>
              </v:shape>
            </w:pict>
          </mc:Fallback>
        </mc:AlternateContent>
      </w:r>
    </w:p>
    <w:p w:rsidR="00D87E6D" w:rsidRDefault="00D87E6D" w:rsidP="00B31DF3">
      <w:pPr>
        <w:ind w:firstLineChars="100" w:firstLine="232"/>
        <w:rPr>
          <w:rFonts w:hAnsi="ＭＳ 明朝"/>
        </w:rPr>
      </w:pPr>
    </w:p>
    <w:p w:rsidR="00D87E6D" w:rsidRDefault="00611113" w:rsidP="00B31DF3">
      <w:pPr>
        <w:ind w:firstLineChars="100" w:firstLine="232"/>
        <w:rPr>
          <w:rFonts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873280" behindDoc="0" locked="0" layoutInCell="1" allowOverlap="1" wp14:anchorId="64E3DB54" wp14:editId="14620A13">
                <wp:simplePos x="0" y="0"/>
                <wp:positionH relativeFrom="margin">
                  <wp:posOffset>619125</wp:posOffset>
                </wp:positionH>
                <wp:positionV relativeFrom="paragraph">
                  <wp:posOffset>203835</wp:posOffset>
                </wp:positionV>
                <wp:extent cx="695325" cy="33337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695325" cy="333375"/>
                        </a:xfrm>
                        <a:prstGeom prst="rect">
                          <a:avLst/>
                        </a:prstGeom>
                        <a:noFill/>
                        <a:ln w="6350">
                          <a:noFill/>
                        </a:ln>
                      </wps:spPr>
                      <wps:txbx>
                        <w:txbxContent>
                          <w:p w:rsidR="00DB391B" w:rsidRPr="002F181F" w:rsidRDefault="00DB391B" w:rsidP="00611113">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DB54" id="テキスト ボックス 86" o:spid="_x0000_s1070" type="#_x0000_t202" style="position:absolute;left:0;text-align:left;margin-left:48.75pt;margin-top:16.05pt;width:54.75pt;height:26.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" filled="f" stroked="f" strokeweight=".5pt">
                <v:textbox>
                  <w:txbxContent>
                    <w:p w:rsidR="00DB391B" w:rsidRPr="002F181F" w:rsidRDefault="00DB391B" w:rsidP="00611113">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v:textbox>
                <w10:wrap anchorx="margin"/>
              </v:shape>
            </w:pict>
          </mc:Fallback>
        </mc:AlternateContent>
      </w:r>
      <w:r>
        <w:rPr>
          <w:rFonts w:hAnsi="ＭＳ 明朝" w:hint="eastAsia"/>
          <w:noProof/>
        </w:rPr>
        <mc:AlternateContent>
          <mc:Choice Requires="wps">
            <w:drawing>
              <wp:anchor distT="0" distB="0" distL="114300" distR="114300" simplePos="0" relativeHeight="251871232" behindDoc="0" locked="0" layoutInCell="1" allowOverlap="1" wp14:anchorId="51CFF4DD" wp14:editId="31F1A9C4">
                <wp:simplePos x="0" y="0"/>
                <wp:positionH relativeFrom="margin">
                  <wp:posOffset>694690</wp:posOffset>
                </wp:positionH>
                <wp:positionV relativeFrom="paragraph">
                  <wp:posOffset>8890</wp:posOffset>
                </wp:positionV>
                <wp:extent cx="4514850" cy="3429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4514850" cy="342900"/>
                        </a:xfrm>
                        <a:prstGeom prst="rect">
                          <a:avLst/>
                        </a:prstGeom>
                        <a:noFill/>
                        <a:ln w="6350">
                          <a:noFill/>
                        </a:ln>
                      </wps:spPr>
                      <wps:txbx>
                        <w:txbxContent>
                          <w:p w:rsidR="00DB391B" w:rsidRPr="004A410D" w:rsidRDefault="00DB391B" w:rsidP="00D0083F">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２</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介護人材の</w:t>
                            </w:r>
                            <w:r>
                              <w:rPr>
                                <w:rFonts w:ascii="ＭＳ ゴシック" w:eastAsia="ＭＳ ゴシック" w:hAnsi="ＭＳ ゴシック"/>
                                <w:sz w:val="21"/>
                              </w:rPr>
                              <w:t>需給推計（千葉県）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F4DD" id="テキスト ボックス 71" o:spid="_x0000_s1071" type="#_x0000_t202" style="position:absolute;left:0;text-align:left;margin-left:54.7pt;margin-top:.7pt;width:355.5pt;height:27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" filled="f" stroked="f" strokeweight=".5pt">
                <v:textbox>
                  <w:txbxContent>
                    <w:p w:rsidR="00DB391B" w:rsidRPr="004A410D" w:rsidRDefault="00DB391B" w:rsidP="00D0083F">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２</w:t>
                      </w:r>
                      <w:r w:rsidRPr="004A410D">
                        <w:rPr>
                          <w:rFonts w:ascii="ＭＳ ゴシック" w:eastAsia="ＭＳ ゴシック" w:hAnsi="ＭＳ ゴシック"/>
                          <w:sz w:val="21"/>
                        </w:rPr>
                        <w:t xml:space="preserve">　</w:t>
                      </w:r>
                      <w:r>
                        <w:rPr>
                          <w:rFonts w:ascii="ＭＳ ゴシック" w:eastAsia="ＭＳ ゴシック" w:hAnsi="ＭＳ ゴシック" w:hint="eastAsia"/>
                          <w:sz w:val="21"/>
                        </w:rPr>
                        <w:t>介護人材の</w:t>
                      </w:r>
                      <w:r>
                        <w:rPr>
                          <w:rFonts w:ascii="ＭＳ ゴシック" w:eastAsia="ＭＳ ゴシック" w:hAnsi="ＭＳ ゴシック"/>
                          <w:sz w:val="21"/>
                        </w:rPr>
                        <w:t>需給推計（千葉県）</w:t>
                      </w:r>
                    </w:p>
                  </w:txbxContent>
                </v:textbox>
                <w10:wrap anchorx="margin"/>
              </v:shape>
            </w:pict>
          </mc:Fallback>
        </mc:AlternateContent>
      </w:r>
    </w:p>
    <w:p w:rsidR="00D87E6D" w:rsidRDefault="00611113" w:rsidP="00B31DF3">
      <w:pPr>
        <w:ind w:firstLineChars="100" w:firstLine="232"/>
        <w:rPr>
          <w:rFonts w:hAnsi="ＭＳ 明朝"/>
        </w:rPr>
      </w:pPr>
      <w:r>
        <w:rPr>
          <w:rFonts w:hAnsi="ＭＳ 明朝"/>
          <w:noProof/>
        </w:rPr>
        <mc:AlternateContent>
          <mc:Choice Requires="wpg">
            <w:drawing>
              <wp:anchor distT="0" distB="0" distL="114300" distR="114300" simplePos="0" relativeHeight="251863040" behindDoc="0" locked="0" layoutInCell="1" allowOverlap="1">
                <wp:simplePos x="0" y="0"/>
                <wp:positionH relativeFrom="margin">
                  <wp:posOffset>591185</wp:posOffset>
                </wp:positionH>
                <wp:positionV relativeFrom="paragraph">
                  <wp:posOffset>85090</wp:posOffset>
                </wp:positionV>
                <wp:extent cx="4791075" cy="2847975"/>
                <wp:effectExtent l="0" t="0" r="0" b="0"/>
                <wp:wrapNone/>
                <wp:docPr id="68" name="グループ化 68"/>
                <wp:cNvGraphicFramePr/>
                <a:graphic xmlns:a="http://schemas.openxmlformats.org/drawingml/2006/main">
                  <a:graphicData uri="http://schemas.microsoft.com/office/word/2010/wordprocessingGroup">
                    <wpg:wgp>
                      <wpg:cNvGrpSpPr/>
                      <wpg:grpSpPr>
                        <a:xfrm>
                          <a:off x="0" y="0"/>
                          <a:ext cx="4791075" cy="2847975"/>
                          <a:chOff x="0" y="0"/>
                          <a:chExt cx="4724400" cy="2990850"/>
                        </a:xfrm>
                      </wpg:grpSpPr>
                      <wpg:graphicFrame>
                        <wpg:cNvPr id="33" name="グラフ 33"/>
                        <wpg:cNvFrPr/>
                        <wpg:xfrm>
                          <a:off x="0" y="0"/>
                          <a:ext cx="4581525" cy="2990850"/>
                        </wpg:xfrm>
                        <a:graphic>
                          <a:graphicData uri="http://schemas.openxmlformats.org/drawingml/2006/chart">
                            <c:chart xmlns:c="http://schemas.openxmlformats.org/drawingml/2006/chart" xmlns:r="http://schemas.openxmlformats.org/officeDocument/2006/relationships" r:id="rId17"/>
                          </a:graphicData>
                        </a:graphic>
                      </wpg:graphicFrame>
                      <wps:wsp>
                        <wps:cNvPr id="29" name="直線矢印コネクタ 29"/>
                        <wps:cNvCnPr/>
                        <wps:spPr>
                          <a:xfrm>
                            <a:off x="4105275" y="323850"/>
                            <a:ext cx="0" cy="507240"/>
                          </a:xfrm>
                          <a:prstGeom prst="straightConnector1">
                            <a:avLst/>
                          </a:prstGeom>
                          <a:noFill/>
                          <a:ln w="6350" cap="flat" cmpd="sng" algn="ctr">
                            <a:solidFill>
                              <a:schemeClr val="tx1">
                                <a:lumMod val="95000"/>
                                <a:lumOff val="5000"/>
                              </a:schemeClr>
                            </a:solidFill>
                            <a:prstDash val="sysDash"/>
                            <a:miter lim="800000"/>
                            <a:headEnd type="arrow" w="sm" len="sm"/>
                            <a:tailEnd type="arrow" w="sm" len="sm"/>
                          </a:ln>
                          <a:effectLst/>
                        </wps:spPr>
                        <wps:bodyPr/>
                      </wps:wsp>
                      <wps:wsp>
                        <wps:cNvPr id="89" name="テキスト ボックス 89"/>
                        <wps:cNvSpPr txBox="1"/>
                        <wps:spPr>
                          <a:xfrm>
                            <a:off x="4000500" y="285750"/>
                            <a:ext cx="723900" cy="352425"/>
                          </a:xfrm>
                          <a:prstGeom prst="rect">
                            <a:avLst/>
                          </a:prstGeom>
                          <a:noFill/>
                          <a:ln w="6350">
                            <a:noFill/>
                          </a:ln>
                        </wps:spPr>
                        <wps:txbx>
                          <w:txbxContent>
                            <w:p w:rsidR="00DB391B" w:rsidRPr="0089423D" w:rsidRDefault="00DB391B" w:rsidP="0089423D">
                              <w:pPr>
                                <w:spacing w:line="180" w:lineRule="exact"/>
                                <w:jc w:val="center"/>
                                <w:rPr>
                                  <w:rFonts w:ascii="游ゴシック" w:eastAsia="游ゴシック" w:hAnsi="游ゴシック"/>
                                  <w:color w:val="000000" w:themeColor="text1"/>
                                  <w:sz w:val="16"/>
                                  <w:szCs w:val="15"/>
                                </w:rPr>
                              </w:pPr>
                              <w:r w:rsidRPr="0089423D">
                                <w:rPr>
                                  <w:rFonts w:ascii="游ゴシック" w:eastAsia="游ゴシック" w:hAnsi="游ゴシック" w:hint="eastAsia"/>
                                  <w:color w:val="000000" w:themeColor="text1"/>
                                  <w:sz w:val="16"/>
                                  <w:szCs w:val="15"/>
                                </w:rPr>
                                <w:t>需給</w:t>
                              </w:r>
                            </w:p>
                            <w:p w:rsidR="00DB391B" w:rsidRPr="0089423D" w:rsidRDefault="00DB391B" w:rsidP="0089423D">
                              <w:pPr>
                                <w:spacing w:line="180" w:lineRule="exact"/>
                                <w:jc w:val="center"/>
                                <w:rPr>
                                  <w:rFonts w:ascii="游ゴシック" w:eastAsia="游ゴシック" w:hAnsi="游ゴシック"/>
                                  <w:color w:val="000000" w:themeColor="text1"/>
                                  <w:sz w:val="16"/>
                                  <w:szCs w:val="15"/>
                                </w:rPr>
                              </w:pPr>
                              <w:r w:rsidRPr="0089423D">
                                <w:rPr>
                                  <w:rFonts w:ascii="游ゴシック" w:eastAsia="游ゴシック" w:hAnsi="游ゴシック" w:hint="eastAsia"/>
                                  <w:color w:val="000000" w:themeColor="text1"/>
                                  <w:sz w:val="16"/>
                                  <w:szCs w:val="15"/>
                                </w:rPr>
                                <w:t>ギャップ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テキスト ボックス 84"/>
                        <wps:cNvSpPr txBox="1"/>
                        <wps:spPr>
                          <a:xfrm>
                            <a:off x="4133850" y="495300"/>
                            <a:ext cx="546876" cy="316683"/>
                          </a:xfrm>
                          <a:prstGeom prst="rect">
                            <a:avLst/>
                          </a:prstGeom>
                          <a:noFill/>
                          <a:ln w="6350">
                            <a:noFill/>
                          </a:ln>
                        </wps:spPr>
                        <wps:txbx>
                          <w:txbxContent>
                            <w:p w:rsidR="00DB391B" w:rsidRPr="0089423D" w:rsidRDefault="00DB391B" w:rsidP="0089423D">
                              <w:pPr>
                                <w:rPr>
                                  <w:rFonts w:ascii="Calibri" w:eastAsiaTheme="minorEastAsia" w:hAnsi="Calibri"/>
                                  <w:color w:val="000000" w:themeColor="text1"/>
                                  <w:sz w:val="18"/>
                                  <w:szCs w:val="15"/>
                                </w:rPr>
                              </w:pPr>
                              <w:r w:rsidRPr="0089423D">
                                <w:rPr>
                                  <w:rFonts w:ascii="Calibri" w:eastAsiaTheme="minorEastAsia" w:hAnsi="Calibri"/>
                                  <w:color w:val="000000" w:themeColor="text1"/>
                                  <w:sz w:val="18"/>
                                  <w:szCs w:val="15"/>
                                </w:rPr>
                                <w:t>28,386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直線矢印コネクタ 38"/>
                        <wps:cNvCnPr/>
                        <wps:spPr>
                          <a:xfrm>
                            <a:off x="2676525" y="600075"/>
                            <a:ext cx="0" cy="265680"/>
                          </a:xfrm>
                          <a:prstGeom prst="straightConnector1">
                            <a:avLst/>
                          </a:prstGeom>
                          <a:noFill/>
                          <a:ln w="6350" cap="flat" cmpd="sng" algn="ctr">
                            <a:solidFill>
                              <a:schemeClr val="tx1">
                                <a:lumMod val="95000"/>
                                <a:lumOff val="5000"/>
                              </a:schemeClr>
                            </a:solidFill>
                            <a:prstDash val="sysDash"/>
                            <a:miter lim="800000"/>
                            <a:headEnd type="arrow" w="sm" len="sm"/>
                            <a:tailEnd type="arrow" w="sm" len="sm"/>
                          </a:ln>
                          <a:effectLst/>
                        </wps:spPr>
                        <wps:bodyPr/>
                      </wps:wsp>
                      <wps:wsp>
                        <wps:cNvPr id="62" name="テキスト ボックス 62"/>
                        <wps:cNvSpPr txBox="1"/>
                        <wps:spPr>
                          <a:xfrm>
                            <a:off x="2676525" y="523875"/>
                            <a:ext cx="546876" cy="361950"/>
                          </a:xfrm>
                          <a:prstGeom prst="rect">
                            <a:avLst/>
                          </a:prstGeom>
                          <a:noFill/>
                          <a:ln w="6350">
                            <a:noFill/>
                          </a:ln>
                        </wps:spPr>
                        <wps:txbx>
                          <w:txbxContent>
                            <w:p w:rsidR="00DB391B" w:rsidRPr="0089423D" w:rsidRDefault="00DB391B" w:rsidP="0089423D">
                              <w:pPr>
                                <w:rPr>
                                  <w:rFonts w:ascii="Calibri" w:eastAsiaTheme="minorEastAsia" w:hAnsi="Calibri"/>
                                  <w:color w:val="000000" w:themeColor="text1"/>
                                  <w:sz w:val="18"/>
                                  <w:szCs w:val="15"/>
                                </w:rPr>
                              </w:pPr>
                              <w:r>
                                <w:rPr>
                                  <w:rFonts w:ascii="Calibri" w:eastAsiaTheme="minorEastAsia" w:hAnsi="Calibri"/>
                                  <w:color w:val="000000" w:themeColor="text1"/>
                                  <w:sz w:val="18"/>
                                  <w:szCs w:val="15"/>
                                </w:rPr>
                                <w:t>14</w:t>
                              </w:r>
                              <w:r w:rsidRPr="0089423D">
                                <w:rPr>
                                  <w:rFonts w:ascii="Calibri" w:eastAsiaTheme="minorEastAsia" w:hAnsi="Calibri"/>
                                  <w:color w:val="000000" w:themeColor="text1"/>
                                  <w:sz w:val="18"/>
                                  <w:szCs w:val="15"/>
                                </w:rPr>
                                <w:t>,</w:t>
                              </w:r>
                              <w:r>
                                <w:rPr>
                                  <w:rFonts w:ascii="Calibri" w:eastAsiaTheme="minorEastAsia" w:hAnsi="Calibri"/>
                                  <w:color w:val="000000" w:themeColor="text1"/>
                                  <w:sz w:val="18"/>
                                  <w:szCs w:val="15"/>
                                </w:rPr>
                                <w:t>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正方形/長方形 85"/>
                        <wps:cNvSpPr/>
                        <wps:spPr>
                          <a:xfrm>
                            <a:off x="4210050" y="600075"/>
                            <a:ext cx="352425" cy="181610"/>
                          </a:xfrm>
                          <a:prstGeom prst="rect">
                            <a:avLst/>
                          </a:prstGeom>
                          <a:noFill/>
                          <a:ln w="6350" cap="flat" cmpd="sng" algn="ctr">
                            <a:solidFill>
                              <a:schemeClr val="tx1">
                                <a:lumMod val="95000"/>
                                <a:lumOff val="5000"/>
                              </a:scheme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正方形/長方形 63"/>
                        <wps:cNvSpPr/>
                        <wps:spPr>
                          <a:xfrm>
                            <a:off x="2743200" y="628650"/>
                            <a:ext cx="352425" cy="181610"/>
                          </a:xfrm>
                          <a:prstGeom prst="rect">
                            <a:avLst/>
                          </a:prstGeom>
                          <a:noFill/>
                          <a:ln w="6350" cap="flat" cmpd="sng" algn="ctr">
                            <a:solidFill>
                              <a:schemeClr val="tx1">
                                <a:lumMod val="95000"/>
                                <a:lumOff val="5000"/>
                              </a:scheme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8" o:spid="_x0000_s1072" style="position:absolute;left:0;text-align:left;margin-left:46.55pt;margin-top:6.7pt;width:377.25pt;height:224.25pt;z-index:251863040;mso-position-horizontal-relative:margin;mso-width-relative:margin;mso-height-relative:margin" coordsize="47244,29908"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&#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3" o:spid="_x0000_s1073" type="#_x0000_t75" style="position:absolute;width:45805;height:29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">
                  <v:imagedata r:id="rId18" o:title=""/>
                  <o:lock v:ext="edit" aspectratio="f"/>
                </v:shape>
                <v:shapetype id="_x0000_t32" coordsize="21600,21600" o:spt="32" o:oned="t" path="m,l21600,21600e" filled="f">
                  <v:path arrowok="t" fillok="f" o:connecttype="none"/>
                  <o:lock v:ext="edit" shapetype="t"/>
                </v:shapetype>
                <v:shape id="直線矢印コネクタ 29" o:spid="_x0000_s1074" type="#_x0000_t32" style="position:absolute;left:41052;top:3238;width:0;height:5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" strokecolor="#0d0d0d [3069]" strokeweight=".5pt">
                  <v:stroke dashstyle="3 1" startarrow="open" startarrowwidth="narrow" startarrowlength="short" endarrow="open" endarrowwidth="narrow" endarrowlength="short" joinstyle="miter"/>
                </v:shape>
                <v:shape id="テキスト ボックス 89" o:spid="_x0000_s1075" type="#_x0000_t202" style="position:absolute;left:40005;top:2857;width:723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" filled="f" stroked="f" strokeweight=".5pt">
                  <v:textbox>
                    <w:txbxContent>
                      <w:p w:rsidR="00DB391B" w:rsidRPr="0089423D" w:rsidRDefault="00DB391B" w:rsidP="0089423D">
                        <w:pPr>
                          <w:spacing w:line="180" w:lineRule="exact"/>
                          <w:jc w:val="center"/>
                          <w:rPr>
                            <w:rFonts w:ascii="游ゴシック" w:eastAsia="游ゴシック" w:hAnsi="游ゴシック"/>
                            <w:color w:val="000000" w:themeColor="text1"/>
                            <w:sz w:val="16"/>
                            <w:szCs w:val="15"/>
                          </w:rPr>
                        </w:pPr>
                        <w:r w:rsidRPr="0089423D">
                          <w:rPr>
                            <w:rFonts w:ascii="游ゴシック" w:eastAsia="游ゴシック" w:hAnsi="游ゴシック" w:hint="eastAsia"/>
                            <w:color w:val="000000" w:themeColor="text1"/>
                            <w:sz w:val="16"/>
                            <w:szCs w:val="15"/>
                          </w:rPr>
                          <w:t>需給</w:t>
                        </w:r>
                      </w:p>
                      <w:p w:rsidR="00DB391B" w:rsidRPr="0089423D" w:rsidRDefault="00DB391B" w:rsidP="0089423D">
                        <w:pPr>
                          <w:spacing w:line="180" w:lineRule="exact"/>
                          <w:jc w:val="center"/>
                          <w:rPr>
                            <w:rFonts w:ascii="游ゴシック" w:eastAsia="游ゴシック" w:hAnsi="游ゴシック"/>
                            <w:color w:val="000000" w:themeColor="text1"/>
                            <w:sz w:val="16"/>
                            <w:szCs w:val="15"/>
                          </w:rPr>
                        </w:pPr>
                        <w:r w:rsidRPr="0089423D">
                          <w:rPr>
                            <w:rFonts w:ascii="游ゴシック" w:eastAsia="游ゴシック" w:hAnsi="游ゴシック" w:hint="eastAsia"/>
                            <w:color w:val="000000" w:themeColor="text1"/>
                            <w:sz w:val="16"/>
                            <w:szCs w:val="15"/>
                          </w:rPr>
                          <w:t>ギャップ</w:t>
                        </w:r>
                      </w:p>
                    </w:txbxContent>
                  </v:textbox>
                </v:shape>
                <v:shape id="テキスト ボックス 84" o:spid="_x0000_s1076" type="#_x0000_t202" style="position:absolute;left:41338;top:4953;width:5469;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" filled="f" stroked="f" strokeweight=".5pt">
                  <v:textbox>
                    <w:txbxContent>
                      <w:p w:rsidR="00DB391B" w:rsidRPr="0089423D" w:rsidRDefault="00DB391B" w:rsidP="0089423D">
                        <w:pPr>
                          <w:rPr>
                            <w:rFonts w:ascii="Calibri" w:eastAsiaTheme="minorEastAsia" w:hAnsi="Calibri"/>
                            <w:color w:val="000000" w:themeColor="text1"/>
                            <w:sz w:val="18"/>
                            <w:szCs w:val="15"/>
                          </w:rPr>
                        </w:pPr>
                        <w:r w:rsidRPr="0089423D">
                          <w:rPr>
                            <w:rFonts w:ascii="Calibri" w:eastAsiaTheme="minorEastAsia" w:hAnsi="Calibri"/>
                            <w:color w:val="000000" w:themeColor="text1"/>
                            <w:sz w:val="18"/>
                            <w:szCs w:val="15"/>
                          </w:rPr>
                          <w:t>28,386</w:t>
                        </w:r>
                      </w:p>
                    </w:txbxContent>
                  </v:textbox>
                </v:shape>
                <v:shape id="直線矢印コネクタ 38" o:spid="_x0000_s1077" type="#_x0000_t32" style="position:absolute;left:26765;top:6000;width:0;height:2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" strokecolor="#0d0d0d [3069]" strokeweight=".5pt">
                  <v:stroke dashstyle="3 1" startarrow="open" startarrowwidth="narrow" startarrowlength="short" endarrow="open" endarrowwidth="narrow" endarrowlength="short" joinstyle="miter"/>
                </v:shape>
                <v:shape id="テキスト ボックス 62" o:spid="_x0000_s1078" type="#_x0000_t202" style="position:absolute;left:26765;top:5238;width:5469;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" filled="f" stroked="f" strokeweight=".5pt">
                  <v:textbox>
                    <w:txbxContent>
                      <w:p w:rsidR="00DB391B" w:rsidRPr="0089423D" w:rsidRDefault="00DB391B" w:rsidP="0089423D">
                        <w:pPr>
                          <w:rPr>
                            <w:rFonts w:ascii="Calibri" w:eastAsiaTheme="minorEastAsia" w:hAnsi="Calibri"/>
                            <w:color w:val="000000" w:themeColor="text1"/>
                            <w:sz w:val="18"/>
                            <w:szCs w:val="15"/>
                          </w:rPr>
                        </w:pPr>
                        <w:r>
                          <w:rPr>
                            <w:rFonts w:ascii="Calibri" w:eastAsiaTheme="minorEastAsia" w:hAnsi="Calibri"/>
                            <w:color w:val="000000" w:themeColor="text1"/>
                            <w:sz w:val="18"/>
                            <w:szCs w:val="15"/>
                          </w:rPr>
                          <w:t>14</w:t>
                        </w:r>
                        <w:r w:rsidRPr="0089423D">
                          <w:rPr>
                            <w:rFonts w:ascii="Calibri" w:eastAsiaTheme="minorEastAsia" w:hAnsi="Calibri"/>
                            <w:color w:val="000000" w:themeColor="text1"/>
                            <w:sz w:val="18"/>
                            <w:szCs w:val="15"/>
                          </w:rPr>
                          <w:t>,</w:t>
                        </w:r>
                        <w:r>
                          <w:rPr>
                            <w:rFonts w:ascii="Calibri" w:eastAsiaTheme="minorEastAsia" w:hAnsi="Calibri"/>
                            <w:color w:val="000000" w:themeColor="text1"/>
                            <w:sz w:val="18"/>
                            <w:szCs w:val="15"/>
                          </w:rPr>
                          <w:t>567</w:t>
                        </w:r>
                      </w:p>
                    </w:txbxContent>
                  </v:textbox>
                </v:shape>
                <v:rect id="正方形/長方形 85" o:spid="_x0000_s1079" style="position:absolute;left:42100;top:6000;width:3524;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" filled="f" strokecolor="#0d0d0d [3069]" strokeweight=".5pt">
                  <v:stroke dashstyle="1 1"/>
                </v:rect>
                <v:rect id="正方形/長方形 63" o:spid="_x0000_s1080" style="position:absolute;left:27432;top:6286;width:3524;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" filled="f" strokecolor="#0d0d0d [3069]" strokeweight=".5pt">
                  <v:stroke dashstyle="1 1"/>
                </v:rect>
                <w10:wrap anchorx="margin"/>
              </v:group>
              <o:OLEObject Type="Embed" ProgID="Excel.Chart.8" ShapeID="グラフ 33" DrawAspect="Content" ObjectID="_1646496701" r:id="rId19">
                <o:FieldCodes>\s</o:FieldCodes>
              </o:OLEObject>
            </w:pict>
          </mc:Fallback>
        </mc:AlternateContent>
      </w:r>
    </w:p>
    <w:p w:rsidR="00D87E6D" w:rsidRDefault="00D87E6D" w:rsidP="00B31DF3">
      <w:pPr>
        <w:ind w:firstLineChars="100" w:firstLine="232"/>
        <w:rPr>
          <w:rFonts w:hAnsi="ＭＳ 明朝"/>
        </w:rPr>
      </w:pPr>
    </w:p>
    <w:p w:rsidR="00D87E6D" w:rsidRDefault="00D87E6D" w:rsidP="00B31DF3">
      <w:pPr>
        <w:ind w:firstLineChars="100" w:firstLine="232"/>
        <w:rPr>
          <w:rFonts w:hAnsi="ＭＳ 明朝"/>
        </w:rPr>
      </w:pPr>
    </w:p>
    <w:p w:rsidR="00890E2E" w:rsidRDefault="00890E2E" w:rsidP="00B31DF3">
      <w:pPr>
        <w:ind w:firstLineChars="100" w:firstLine="232"/>
        <w:rPr>
          <w:rFonts w:hAnsi="ＭＳ 明朝"/>
        </w:rPr>
      </w:pPr>
    </w:p>
    <w:p w:rsidR="00D87E6D" w:rsidRDefault="00D87E6D" w:rsidP="004438F8">
      <w:pPr>
        <w:ind w:firstLineChars="100" w:firstLine="232"/>
        <w:rPr>
          <w:rFonts w:ascii="ＭＳ ゴシック" w:eastAsia="ＭＳ ゴシック" w:hAnsi="ＭＳ ゴシック"/>
        </w:rPr>
      </w:pPr>
    </w:p>
    <w:p w:rsidR="00D87E6D" w:rsidRDefault="00D87E6D" w:rsidP="004438F8">
      <w:pPr>
        <w:ind w:firstLineChars="100" w:firstLine="232"/>
        <w:rPr>
          <w:rFonts w:ascii="ＭＳ ゴシック" w:eastAsia="ＭＳ ゴシック" w:hAnsi="ＭＳ ゴシック"/>
        </w:rPr>
      </w:pPr>
    </w:p>
    <w:p w:rsidR="00D87E6D" w:rsidRDefault="00D87E6D" w:rsidP="004438F8">
      <w:pPr>
        <w:ind w:firstLineChars="100" w:firstLine="232"/>
        <w:rPr>
          <w:rFonts w:ascii="ＭＳ ゴシック" w:eastAsia="ＭＳ ゴシック" w:hAnsi="ＭＳ ゴシック"/>
        </w:rPr>
      </w:pPr>
    </w:p>
    <w:p w:rsidR="00D87E6D" w:rsidRDefault="00D87E6D" w:rsidP="004438F8">
      <w:pPr>
        <w:ind w:firstLineChars="100" w:firstLine="232"/>
        <w:rPr>
          <w:rFonts w:ascii="ＭＳ ゴシック" w:eastAsia="ＭＳ ゴシック" w:hAnsi="ＭＳ ゴシック"/>
        </w:rPr>
      </w:pPr>
    </w:p>
    <w:p w:rsidR="00D87E6D" w:rsidRDefault="00D87E6D" w:rsidP="004438F8">
      <w:pPr>
        <w:ind w:firstLineChars="100" w:firstLine="232"/>
        <w:rPr>
          <w:rFonts w:ascii="ＭＳ ゴシック" w:eastAsia="ＭＳ ゴシック" w:hAnsi="ＭＳ ゴシック"/>
        </w:rPr>
      </w:pPr>
    </w:p>
    <w:p w:rsidR="00D87E6D" w:rsidRDefault="00D87E6D" w:rsidP="004438F8">
      <w:pPr>
        <w:ind w:firstLineChars="100" w:firstLine="232"/>
        <w:rPr>
          <w:rFonts w:ascii="ＭＳ ゴシック" w:eastAsia="ＭＳ ゴシック" w:hAnsi="ＭＳ ゴシック"/>
        </w:rPr>
      </w:pPr>
    </w:p>
    <w:p w:rsidR="00D87E6D" w:rsidRDefault="00611113" w:rsidP="004438F8">
      <w:pPr>
        <w:ind w:firstLineChars="100" w:firstLine="232"/>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875328" behindDoc="0" locked="0" layoutInCell="1" allowOverlap="1" wp14:anchorId="3E70B793" wp14:editId="053F452B">
                <wp:simplePos x="0" y="0"/>
                <wp:positionH relativeFrom="margin">
                  <wp:posOffset>686435</wp:posOffset>
                </wp:positionH>
                <wp:positionV relativeFrom="paragraph">
                  <wp:posOffset>224790</wp:posOffset>
                </wp:positionV>
                <wp:extent cx="4800600" cy="3048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800600" cy="304800"/>
                        </a:xfrm>
                        <a:prstGeom prst="rect">
                          <a:avLst/>
                        </a:prstGeom>
                        <a:noFill/>
                        <a:ln w="6350">
                          <a:noFill/>
                        </a:ln>
                      </wps:spPr>
                      <wps:txbx>
                        <w:txbxContent>
                          <w:p w:rsidR="00DB391B" w:rsidRDefault="00DB391B" w:rsidP="00611113">
                            <w:pPr>
                              <w:spacing w:line="240" w:lineRule="exact"/>
                              <w:jc w:val="left"/>
                              <w:rPr>
                                <w:sz w:val="20"/>
                              </w:rPr>
                            </w:pPr>
                            <w:r w:rsidRPr="00657505">
                              <w:rPr>
                                <w:rFonts w:hint="eastAsia"/>
                                <w:sz w:val="20"/>
                              </w:rPr>
                              <w:t>（</w:t>
                            </w:r>
                            <w:r w:rsidRPr="00657505">
                              <w:rPr>
                                <w:sz w:val="20"/>
                              </w:rPr>
                              <w:t>資料</w:t>
                            </w:r>
                            <w:r>
                              <w:rPr>
                                <w:rFonts w:hint="eastAsia"/>
                                <w:sz w:val="20"/>
                              </w:rPr>
                              <w:t>）</w:t>
                            </w:r>
                            <w:r>
                              <w:rPr>
                                <w:sz w:val="20"/>
                              </w:rPr>
                              <w:t>第</w:t>
                            </w:r>
                            <w:r>
                              <w:rPr>
                                <w:rFonts w:hint="eastAsia"/>
                                <w:sz w:val="20"/>
                              </w:rPr>
                              <w:t>7期介護</w:t>
                            </w:r>
                            <w:r>
                              <w:rPr>
                                <w:sz w:val="20"/>
                              </w:rPr>
                              <w:t>保険事業計画に基づく推計</w:t>
                            </w:r>
                          </w:p>
                          <w:p w:rsidR="00DB391B" w:rsidRPr="00657505" w:rsidRDefault="00DB391B" w:rsidP="00611113">
                            <w:pPr>
                              <w:spacing w:line="240" w:lineRule="exact"/>
                              <w:jc w:val="center"/>
                              <w:rPr>
                                <w:sz w:val="20"/>
                              </w:rPr>
                            </w:pPr>
                          </w:p>
                          <w:p w:rsidR="00DB391B" w:rsidRPr="00B613CC" w:rsidRDefault="00DB391B" w:rsidP="00611113">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B793" id="テキスト ボックス 87" o:spid="_x0000_s1081" type="#_x0000_t202" style="position:absolute;left:0;text-align:left;margin-left:54.05pt;margin-top:17.7pt;width:378pt;height:24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" filled="f" stroked="f" strokeweight=".5pt">
                <v:textbox>
                  <w:txbxContent>
                    <w:p w:rsidR="00DB391B" w:rsidRDefault="00DB391B" w:rsidP="00611113">
                      <w:pPr>
                        <w:spacing w:line="240" w:lineRule="exact"/>
                        <w:jc w:val="left"/>
                        <w:rPr>
                          <w:sz w:val="20"/>
                        </w:rPr>
                      </w:pPr>
                      <w:r w:rsidRPr="00657505">
                        <w:rPr>
                          <w:rFonts w:hint="eastAsia"/>
                          <w:sz w:val="20"/>
                        </w:rPr>
                        <w:t>（</w:t>
                      </w:r>
                      <w:r w:rsidRPr="00657505">
                        <w:rPr>
                          <w:sz w:val="20"/>
                        </w:rPr>
                        <w:t>資料</w:t>
                      </w:r>
                      <w:r>
                        <w:rPr>
                          <w:rFonts w:hint="eastAsia"/>
                          <w:sz w:val="20"/>
                        </w:rPr>
                        <w:t>）</w:t>
                      </w:r>
                      <w:r>
                        <w:rPr>
                          <w:sz w:val="20"/>
                        </w:rPr>
                        <w:t>第</w:t>
                      </w:r>
                      <w:r>
                        <w:rPr>
                          <w:rFonts w:hint="eastAsia"/>
                          <w:sz w:val="20"/>
                        </w:rPr>
                        <w:t>7期介護</w:t>
                      </w:r>
                      <w:r>
                        <w:rPr>
                          <w:sz w:val="20"/>
                        </w:rPr>
                        <w:t>保険事業計画に基づく推計</w:t>
                      </w:r>
                    </w:p>
                    <w:p w:rsidR="00DB391B" w:rsidRPr="00657505" w:rsidRDefault="00DB391B" w:rsidP="00611113">
                      <w:pPr>
                        <w:spacing w:line="240" w:lineRule="exact"/>
                        <w:jc w:val="center"/>
                        <w:rPr>
                          <w:sz w:val="20"/>
                        </w:rPr>
                      </w:pPr>
                    </w:p>
                    <w:p w:rsidR="00DB391B" w:rsidRPr="00B613CC" w:rsidRDefault="00DB391B" w:rsidP="00611113">
                      <w:pPr>
                        <w:spacing w:line="240" w:lineRule="exact"/>
                        <w:jc w:val="center"/>
                        <w:rPr>
                          <w:sz w:val="18"/>
                        </w:rPr>
                      </w:pPr>
                    </w:p>
                  </w:txbxContent>
                </v:textbox>
                <w10:wrap anchorx="margin"/>
              </v:shape>
            </w:pict>
          </mc:Fallback>
        </mc:AlternateContent>
      </w:r>
    </w:p>
    <w:p w:rsidR="00E9322E" w:rsidRPr="00567AD2" w:rsidRDefault="004438F8" w:rsidP="004438F8">
      <w:pPr>
        <w:ind w:firstLineChars="100" w:firstLine="232"/>
        <w:rPr>
          <w:rFonts w:ascii="ＭＳ ゴシック" w:eastAsia="ＭＳ ゴシック" w:hAnsi="ＭＳ ゴシック"/>
        </w:rPr>
      </w:pPr>
      <w:r w:rsidRPr="00567AD2">
        <w:rPr>
          <w:rFonts w:ascii="ＭＳ ゴシック" w:eastAsia="ＭＳ ゴシック" w:hAnsi="ＭＳ ゴシック" w:hint="eastAsia"/>
        </w:rPr>
        <w:t>○　障害福祉</w:t>
      </w:r>
    </w:p>
    <w:p w:rsidR="004B7867" w:rsidRPr="00AA0052" w:rsidRDefault="00140417" w:rsidP="00CE6DC8">
      <w:pPr>
        <w:ind w:left="465" w:hangingChars="200" w:hanging="465"/>
        <w:rPr>
          <w:rFonts w:hAnsi="ＭＳ 明朝"/>
        </w:rPr>
      </w:pPr>
      <w:r>
        <w:rPr>
          <w:rFonts w:hAnsi="ＭＳ 明朝" w:hint="eastAsia"/>
        </w:rPr>
        <w:t xml:space="preserve">　</w:t>
      </w:r>
      <w:r w:rsidR="009F4379">
        <w:rPr>
          <w:rFonts w:hAnsi="ＭＳ 明朝" w:hint="eastAsia"/>
        </w:rPr>
        <w:t xml:space="preserve">　</w:t>
      </w:r>
      <w:r w:rsidR="00CE6DC8">
        <w:rPr>
          <w:rFonts w:hAnsi="ＭＳ 明朝" w:hint="eastAsia"/>
        </w:rPr>
        <w:t xml:space="preserve">　</w:t>
      </w:r>
      <w:r w:rsidR="009F4379" w:rsidRPr="00AA0052">
        <w:rPr>
          <w:rFonts w:hAnsi="ＭＳ 明朝" w:hint="eastAsia"/>
        </w:rPr>
        <w:t>本県の障害者数（障害者手帳所持者数）は、身体障害・知的障害・精神障害ともに増加傾向にあり、</w:t>
      </w:r>
      <w:r w:rsidR="004B7867" w:rsidRPr="00AA0052">
        <w:rPr>
          <w:rFonts w:hAnsi="ＭＳ 明朝" w:hint="eastAsia"/>
        </w:rPr>
        <w:t>平成</w:t>
      </w:r>
      <w:r w:rsidR="00B22A9F">
        <w:rPr>
          <w:rFonts w:hAnsi="ＭＳ 明朝" w:hint="eastAsia"/>
        </w:rPr>
        <w:t>３０</w:t>
      </w:r>
      <w:r w:rsidR="004B7867" w:rsidRPr="00AA0052">
        <w:rPr>
          <w:rFonts w:hAnsi="ＭＳ 明朝" w:hint="eastAsia"/>
        </w:rPr>
        <w:t>年度末時点で、身体障害は１７</w:t>
      </w:r>
      <w:r w:rsidR="00B22A9F">
        <w:rPr>
          <w:rFonts w:hAnsi="ＭＳ 明朝" w:hint="eastAsia"/>
        </w:rPr>
        <w:t>８</w:t>
      </w:r>
      <w:r w:rsidR="004B7867" w:rsidRPr="00AA0052">
        <w:rPr>
          <w:rFonts w:hAnsi="ＭＳ 明朝" w:hint="eastAsia"/>
        </w:rPr>
        <w:t>，</w:t>
      </w:r>
      <w:r w:rsidR="00B22A9F">
        <w:rPr>
          <w:rFonts w:hAnsi="ＭＳ 明朝" w:hint="eastAsia"/>
        </w:rPr>
        <w:t>２５５</w:t>
      </w:r>
      <w:r w:rsidR="004B7867" w:rsidRPr="00AA0052">
        <w:rPr>
          <w:rFonts w:hAnsi="ＭＳ 明朝" w:hint="eastAsia"/>
        </w:rPr>
        <w:t>人、知的障害は</w:t>
      </w:r>
      <w:r w:rsidR="00B22A9F">
        <w:rPr>
          <w:rFonts w:hAnsi="ＭＳ 明朝" w:hint="eastAsia"/>
        </w:rPr>
        <w:t>４２</w:t>
      </w:r>
      <w:r w:rsidR="004B7867" w:rsidRPr="00AA0052">
        <w:rPr>
          <w:rFonts w:hAnsi="ＭＳ 明朝" w:hint="eastAsia"/>
        </w:rPr>
        <w:t>，</w:t>
      </w:r>
      <w:r w:rsidR="00B22A9F">
        <w:rPr>
          <w:rFonts w:hAnsi="ＭＳ 明朝" w:hint="eastAsia"/>
        </w:rPr>
        <w:t>６１８</w:t>
      </w:r>
      <w:r w:rsidR="004B7867" w:rsidRPr="00AA0052">
        <w:rPr>
          <w:rFonts w:hAnsi="ＭＳ 明朝" w:hint="eastAsia"/>
        </w:rPr>
        <w:t>人、精神障害は４</w:t>
      </w:r>
      <w:r w:rsidR="00B22A9F">
        <w:rPr>
          <w:rFonts w:hAnsi="ＭＳ 明朝" w:hint="eastAsia"/>
        </w:rPr>
        <w:t>７</w:t>
      </w:r>
      <w:r w:rsidR="004B7867" w:rsidRPr="00AA0052">
        <w:rPr>
          <w:rFonts w:hAnsi="ＭＳ 明朝" w:hint="eastAsia"/>
        </w:rPr>
        <w:t>，</w:t>
      </w:r>
      <w:r w:rsidR="00B22A9F">
        <w:rPr>
          <w:rFonts w:hAnsi="ＭＳ 明朝" w:hint="eastAsia"/>
        </w:rPr>
        <w:t>２３５</w:t>
      </w:r>
      <w:r w:rsidR="004B7867" w:rsidRPr="00AA0052">
        <w:rPr>
          <w:rFonts w:hAnsi="ＭＳ 明朝" w:hint="eastAsia"/>
        </w:rPr>
        <w:t>人となっています。</w:t>
      </w:r>
    </w:p>
    <w:p w:rsidR="009F4379" w:rsidRPr="00AA0052" w:rsidRDefault="009F4379" w:rsidP="00CE6DC8">
      <w:pPr>
        <w:ind w:leftChars="200" w:left="465" w:firstLineChars="100" w:firstLine="232"/>
        <w:rPr>
          <w:rFonts w:hAnsi="ＭＳ 明朝"/>
        </w:rPr>
      </w:pPr>
      <w:r w:rsidRPr="00AA0052">
        <w:rPr>
          <w:rFonts w:hAnsi="ＭＳ 明朝" w:hint="eastAsia"/>
        </w:rPr>
        <w:t>また、</w:t>
      </w:r>
      <w:r w:rsidRPr="004E2451">
        <w:rPr>
          <w:rFonts w:hAnsi="ＭＳ 明朝" w:hint="eastAsia"/>
        </w:rPr>
        <w:t>平成</w:t>
      </w:r>
      <w:r w:rsidR="00AA0052" w:rsidRPr="004E2451">
        <w:rPr>
          <w:rFonts w:hAnsi="ＭＳ 明朝" w:hint="eastAsia"/>
        </w:rPr>
        <w:t>２５年度</w:t>
      </w:r>
      <w:r w:rsidRPr="004E2451">
        <w:rPr>
          <w:rFonts w:hAnsi="ＭＳ 明朝" w:hint="eastAsia"/>
        </w:rPr>
        <w:t>の障害者総合支援法の</w:t>
      </w:r>
      <w:r w:rsidR="00AA0052" w:rsidRPr="004E2451">
        <w:rPr>
          <w:rFonts w:hAnsi="ＭＳ 明朝" w:hint="eastAsia"/>
        </w:rPr>
        <w:t>施行など</w:t>
      </w:r>
      <w:r w:rsidRPr="004E2451">
        <w:rPr>
          <w:rFonts w:hAnsi="ＭＳ 明朝" w:hint="eastAsia"/>
        </w:rPr>
        <w:t>により、</w:t>
      </w:r>
      <w:r w:rsidRPr="00AA0052">
        <w:rPr>
          <w:rFonts w:hAnsi="ＭＳ 明朝" w:hint="eastAsia"/>
        </w:rPr>
        <w:t>障害福祉サービスへの多様化するニーズに対して、よりきめ細やかな対応や支援の拡充が求められています。</w:t>
      </w:r>
    </w:p>
    <w:p w:rsidR="00140417" w:rsidRPr="00AA0052" w:rsidRDefault="009F4379" w:rsidP="00CE6DC8">
      <w:pPr>
        <w:ind w:left="465" w:hangingChars="200" w:hanging="465"/>
        <w:rPr>
          <w:rFonts w:hAnsi="ＭＳ 明朝"/>
        </w:rPr>
      </w:pPr>
      <w:r w:rsidRPr="00AA0052">
        <w:rPr>
          <w:rFonts w:hAnsi="ＭＳ 明朝" w:hint="eastAsia"/>
        </w:rPr>
        <w:t xml:space="preserve">　　</w:t>
      </w:r>
      <w:r w:rsidR="00CE6DC8">
        <w:rPr>
          <w:rFonts w:hAnsi="ＭＳ 明朝" w:hint="eastAsia"/>
        </w:rPr>
        <w:t xml:space="preserve">　</w:t>
      </w:r>
      <w:r w:rsidRPr="00AA0052">
        <w:rPr>
          <w:rFonts w:hAnsi="ＭＳ 明朝" w:hint="eastAsia"/>
        </w:rPr>
        <w:t>このことから、障害福祉サービスの必要量は今後さらなる増加が見込まれており、それを支える障害福祉人材の確保が必要となっています。</w:t>
      </w:r>
    </w:p>
    <w:p w:rsidR="00622D1A" w:rsidRPr="00BE4196" w:rsidRDefault="00052840" w:rsidP="00CE6DC8">
      <w:pPr>
        <w:rPr>
          <w:rFonts w:hAnsi="ＭＳ 明朝"/>
        </w:rPr>
      </w:pPr>
      <w:r>
        <w:rPr>
          <w:rFonts w:hAnsi="ＭＳ 明朝" w:hint="eastAsia"/>
          <w:noProof/>
        </w:rPr>
        <mc:AlternateContent>
          <mc:Choice Requires="wps">
            <w:drawing>
              <wp:anchor distT="0" distB="0" distL="114300" distR="114300" simplePos="0" relativeHeight="251877376" behindDoc="0" locked="0" layoutInCell="1" allowOverlap="1" wp14:anchorId="15973F98" wp14:editId="666F64BC">
                <wp:simplePos x="0" y="0"/>
                <wp:positionH relativeFrom="margin">
                  <wp:posOffset>591185</wp:posOffset>
                </wp:positionH>
                <wp:positionV relativeFrom="paragraph">
                  <wp:posOffset>78105</wp:posOffset>
                </wp:positionV>
                <wp:extent cx="4743450" cy="3429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4743450" cy="342900"/>
                        </a:xfrm>
                        <a:prstGeom prst="rect">
                          <a:avLst/>
                        </a:prstGeom>
                        <a:noFill/>
                        <a:ln w="6350">
                          <a:noFill/>
                        </a:ln>
                      </wps:spPr>
                      <wps:txbx>
                        <w:txbxContent>
                          <w:p w:rsidR="00DB391B" w:rsidRPr="004A410D" w:rsidRDefault="00DB391B" w:rsidP="00052840">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３</w:t>
                            </w:r>
                            <w:r>
                              <w:rPr>
                                <w:rFonts w:ascii="ＭＳ ゴシック" w:eastAsia="ＭＳ ゴシック" w:hAnsi="ＭＳ ゴシック"/>
                                <w:sz w:val="21"/>
                              </w:rPr>
                              <w:t xml:space="preserve">　</w:t>
                            </w:r>
                            <w:r>
                              <w:rPr>
                                <w:rFonts w:ascii="ＭＳ ゴシック" w:eastAsia="ＭＳ ゴシック" w:hAnsi="ＭＳ ゴシック" w:hint="eastAsia"/>
                                <w:sz w:val="21"/>
                              </w:rPr>
                              <w:t>障害者</w:t>
                            </w:r>
                            <w:r>
                              <w:rPr>
                                <w:rFonts w:ascii="ＭＳ ゴシック" w:eastAsia="ＭＳ ゴシック" w:hAnsi="ＭＳ ゴシック"/>
                                <w:sz w:val="21"/>
                              </w:rPr>
                              <w:t>手帳所持者数（千葉県）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73F98" id="テキスト ボックス 93" o:spid="_x0000_s1082" type="#_x0000_t202" style="position:absolute;left:0;text-align:left;margin-left:46.55pt;margin-top:6.15pt;width:373.5pt;height:27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" filled="f" stroked="f" strokeweight=".5pt">
                <v:textbox>
                  <w:txbxContent>
                    <w:p w:rsidR="00DB391B" w:rsidRPr="004A410D" w:rsidRDefault="00DB391B" w:rsidP="00052840">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３</w:t>
                      </w:r>
                      <w:r>
                        <w:rPr>
                          <w:rFonts w:ascii="ＭＳ ゴシック" w:eastAsia="ＭＳ ゴシック" w:hAnsi="ＭＳ ゴシック"/>
                          <w:sz w:val="21"/>
                        </w:rPr>
                        <w:t xml:space="preserve">　</w:t>
                      </w:r>
                      <w:r>
                        <w:rPr>
                          <w:rFonts w:ascii="ＭＳ ゴシック" w:eastAsia="ＭＳ ゴシック" w:hAnsi="ＭＳ ゴシック" w:hint="eastAsia"/>
                          <w:sz w:val="21"/>
                        </w:rPr>
                        <w:t>障害者</w:t>
                      </w:r>
                      <w:r>
                        <w:rPr>
                          <w:rFonts w:ascii="ＭＳ ゴシック" w:eastAsia="ＭＳ ゴシック" w:hAnsi="ＭＳ ゴシック"/>
                          <w:sz w:val="21"/>
                        </w:rPr>
                        <w:t>手帳所持者数（千葉県）</w:t>
                      </w:r>
                    </w:p>
                  </w:txbxContent>
                </v:textbox>
                <w10:wrap anchorx="margin"/>
              </v:shape>
            </w:pict>
          </mc:Fallback>
        </mc:AlternateContent>
      </w:r>
    </w:p>
    <w:p w:rsidR="003E2C5E" w:rsidRPr="004D182C" w:rsidRDefault="00CA22D3" w:rsidP="00CA74D5">
      <w:pPr>
        <w:rPr>
          <w:rFonts w:hAnsi="ＭＳ 明朝"/>
        </w:rPr>
      </w:pPr>
      <w:r>
        <w:rPr>
          <w:rFonts w:hAnsi="ＭＳ 明朝" w:hint="eastAsia"/>
          <w:noProof/>
        </w:rPr>
        <mc:AlternateContent>
          <mc:Choice Requires="wps">
            <w:drawing>
              <wp:anchor distT="0" distB="0" distL="114300" distR="114300" simplePos="0" relativeHeight="251942912" behindDoc="0" locked="0" layoutInCell="1" allowOverlap="1" wp14:anchorId="5E17AD9F" wp14:editId="4D6CA745">
                <wp:simplePos x="0" y="0"/>
                <wp:positionH relativeFrom="margin">
                  <wp:posOffset>724535</wp:posOffset>
                </wp:positionH>
                <wp:positionV relativeFrom="paragraph">
                  <wp:posOffset>3467735</wp:posOffset>
                </wp:positionV>
                <wp:extent cx="4762500" cy="30480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4762500" cy="304800"/>
                        </a:xfrm>
                        <a:prstGeom prst="rect">
                          <a:avLst/>
                        </a:prstGeom>
                        <a:noFill/>
                        <a:ln w="6350">
                          <a:noFill/>
                        </a:ln>
                      </wps:spPr>
                      <wps:txbx>
                        <w:txbxContent>
                          <w:p w:rsidR="00DB391B" w:rsidRDefault="00DB391B" w:rsidP="00052840">
                            <w:pPr>
                              <w:spacing w:line="240" w:lineRule="exact"/>
                              <w:jc w:val="left"/>
                              <w:rPr>
                                <w:sz w:val="20"/>
                              </w:rPr>
                            </w:pPr>
                            <w:r w:rsidRPr="00657505">
                              <w:rPr>
                                <w:rFonts w:hint="eastAsia"/>
                                <w:sz w:val="20"/>
                              </w:rPr>
                              <w:t>（</w:t>
                            </w:r>
                            <w:r w:rsidRPr="00657505">
                              <w:rPr>
                                <w:sz w:val="20"/>
                              </w:rPr>
                              <w:t>資料</w:t>
                            </w:r>
                            <w:r>
                              <w:rPr>
                                <w:rFonts w:hint="eastAsia"/>
                                <w:sz w:val="20"/>
                              </w:rPr>
                              <w:t>）障害者</w:t>
                            </w:r>
                            <w:r>
                              <w:rPr>
                                <w:sz w:val="20"/>
                              </w:rPr>
                              <w:t>福祉推進課</w:t>
                            </w:r>
                          </w:p>
                          <w:p w:rsidR="00DB391B" w:rsidRPr="00657505" w:rsidRDefault="00DB391B" w:rsidP="00052840">
                            <w:pPr>
                              <w:spacing w:line="240" w:lineRule="exact"/>
                              <w:jc w:val="center"/>
                              <w:rPr>
                                <w:sz w:val="20"/>
                              </w:rPr>
                            </w:pPr>
                          </w:p>
                          <w:p w:rsidR="00DB391B" w:rsidRPr="00B613CC" w:rsidRDefault="00DB391B" w:rsidP="00052840">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AD9F" id="テキスト ボックス 94" o:spid="_x0000_s1083" type="#_x0000_t202" style="position:absolute;left:0;text-align:left;margin-left:57.05pt;margin-top:273.05pt;width:375pt;height:24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" filled="f" stroked="f" strokeweight=".5pt">
                <v:textbox>
                  <w:txbxContent>
                    <w:p w:rsidR="00DB391B" w:rsidRDefault="00DB391B" w:rsidP="00052840">
                      <w:pPr>
                        <w:spacing w:line="240" w:lineRule="exact"/>
                        <w:jc w:val="left"/>
                        <w:rPr>
                          <w:sz w:val="20"/>
                        </w:rPr>
                      </w:pPr>
                      <w:r w:rsidRPr="00657505">
                        <w:rPr>
                          <w:rFonts w:hint="eastAsia"/>
                          <w:sz w:val="20"/>
                        </w:rPr>
                        <w:t>（</w:t>
                      </w:r>
                      <w:r w:rsidRPr="00657505">
                        <w:rPr>
                          <w:sz w:val="20"/>
                        </w:rPr>
                        <w:t>資料</w:t>
                      </w:r>
                      <w:r>
                        <w:rPr>
                          <w:rFonts w:hint="eastAsia"/>
                          <w:sz w:val="20"/>
                        </w:rPr>
                        <w:t>）障害者</w:t>
                      </w:r>
                      <w:r>
                        <w:rPr>
                          <w:sz w:val="20"/>
                        </w:rPr>
                        <w:t>福祉推進課</w:t>
                      </w:r>
                    </w:p>
                    <w:p w:rsidR="00DB391B" w:rsidRPr="00657505" w:rsidRDefault="00DB391B" w:rsidP="00052840">
                      <w:pPr>
                        <w:spacing w:line="240" w:lineRule="exact"/>
                        <w:jc w:val="center"/>
                        <w:rPr>
                          <w:sz w:val="20"/>
                        </w:rPr>
                      </w:pPr>
                    </w:p>
                    <w:p w:rsidR="00DB391B" w:rsidRPr="00B613CC" w:rsidRDefault="00DB391B" w:rsidP="00052840">
                      <w:pPr>
                        <w:spacing w:line="240" w:lineRule="exact"/>
                        <w:jc w:val="center"/>
                        <w:rPr>
                          <w:sz w:val="18"/>
                        </w:rPr>
                      </w:pPr>
                    </w:p>
                  </w:txbxContent>
                </v:textbox>
                <w10:wrap anchorx="margin"/>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941888" behindDoc="0" locked="0" layoutInCell="1" allowOverlap="1" wp14:anchorId="507EF53A" wp14:editId="31928C6F">
                <wp:simplePos x="0" y="0"/>
                <wp:positionH relativeFrom="margin">
                  <wp:posOffset>276225</wp:posOffset>
                </wp:positionH>
                <wp:positionV relativeFrom="paragraph">
                  <wp:posOffset>187325</wp:posOffset>
                </wp:positionV>
                <wp:extent cx="695325" cy="3333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695325" cy="333375"/>
                        </a:xfrm>
                        <a:prstGeom prst="rect">
                          <a:avLst/>
                        </a:prstGeom>
                        <a:noFill/>
                        <a:ln w="6350">
                          <a:noFill/>
                        </a:ln>
                      </wps:spPr>
                      <wps:txbx>
                        <w:txbxContent>
                          <w:p w:rsidR="00DB391B" w:rsidRPr="002F181F" w:rsidRDefault="00DB391B" w:rsidP="00831798">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EF53A" id="テキスト ボックス 99" o:spid="_x0000_s1084" type="#_x0000_t202" style="position:absolute;left:0;text-align:left;margin-left:21.75pt;margin-top:14.75pt;width:54.75pt;height:26.2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" filled="f" stroked="f" strokeweight=".5pt">
                <v:textbox>
                  <w:txbxContent>
                    <w:p w:rsidR="00DB391B" w:rsidRPr="002F181F" w:rsidRDefault="00DB391B" w:rsidP="00831798">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v:textbox>
                <w10:wrap anchorx="margin"/>
              </v:shape>
            </w:pict>
          </mc:Fallback>
        </mc:AlternateContent>
      </w:r>
      <w:r>
        <w:rPr>
          <w:noProof/>
        </w:rPr>
        <w:drawing>
          <wp:anchor distT="0" distB="0" distL="114300" distR="114300" simplePos="0" relativeHeight="251940864" behindDoc="0" locked="0" layoutInCell="1" allowOverlap="1">
            <wp:simplePos x="0" y="0"/>
            <wp:positionH relativeFrom="margin">
              <wp:posOffset>257810</wp:posOffset>
            </wp:positionH>
            <wp:positionV relativeFrom="paragraph">
              <wp:posOffset>366395</wp:posOffset>
            </wp:positionV>
            <wp:extent cx="5543550" cy="3143250"/>
            <wp:effectExtent l="0" t="0" r="0" b="0"/>
            <wp:wrapThrough wrapText="bothSides">
              <wp:wrapPolygon edited="0">
                <wp:start x="0" y="0"/>
                <wp:lineTo x="0" y="21469"/>
                <wp:lineTo x="21526" y="21469"/>
                <wp:lineTo x="21526" y="0"/>
                <wp:lineTo x="0" y="0"/>
              </wp:wrapPolygon>
            </wp:wrapThrough>
            <wp:docPr id="118" name="グラフ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3E2C5E" w:rsidRDefault="003E2C5E" w:rsidP="00D36966">
      <w:pPr>
        <w:rPr>
          <w:rFonts w:hAnsi="ＭＳ 明朝"/>
        </w:rPr>
      </w:pPr>
    </w:p>
    <w:p w:rsidR="000D069D" w:rsidRDefault="000D069D" w:rsidP="00D36966">
      <w:pPr>
        <w:rPr>
          <w:rFonts w:hAnsi="ＭＳ 明朝"/>
        </w:rPr>
      </w:pPr>
    </w:p>
    <w:p w:rsidR="000D069D" w:rsidRDefault="000D069D" w:rsidP="00D36966">
      <w:pPr>
        <w:rPr>
          <w:rFonts w:hAnsi="ＭＳ 明朝"/>
        </w:rPr>
      </w:pPr>
    </w:p>
    <w:p w:rsidR="000D069D" w:rsidRDefault="000D069D" w:rsidP="00D36966">
      <w:pPr>
        <w:rPr>
          <w:rFonts w:hAnsi="ＭＳ 明朝"/>
        </w:rPr>
      </w:pPr>
    </w:p>
    <w:p w:rsidR="000D069D" w:rsidRDefault="000D069D" w:rsidP="00D36966">
      <w:pPr>
        <w:rPr>
          <w:rFonts w:hAnsi="ＭＳ 明朝"/>
        </w:rPr>
      </w:pPr>
    </w:p>
    <w:p w:rsidR="000D069D" w:rsidRDefault="000D069D" w:rsidP="00D36966">
      <w:pPr>
        <w:rPr>
          <w:rFonts w:hAnsi="ＭＳ 明朝"/>
        </w:rPr>
      </w:pPr>
    </w:p>
    <w:p w:rsidR="000D069D" w:rsidRDefault="000D069D" w:rsidP="00D36966">
      <w:pPr>
        <w:rPr>
          <w:rFonts w:hAnsi="ＭＳ 明朝"/>
        </w:rPr>
      </w:pPr>
    </w:p>
    <w:p w:rsidR="000D069D" w:rsidRDefault="000D069D" w:rsidP="00D36966">
      <w:pPr>
        <w:rPr>
          <w:rFonts w:hAnsi="ＭＳ 明朝"/>
        </w:rPr>
      </w:pPr>
    </w:p>
    <w:p w:rsidR="000D069D" w:rsidRDefault="000D069D" w:rsidP="00D36966">
      <w:pPr>
        <w:rPr>
          <w:rFonts w:hAnsi="ＭＳ 明朝"/>
        </w:rPr>
      </w:pPr>
    </w:p>
    <w:p w:rsidR="00890E2E" w:rsidRDefault="00890E2E" w:rsidP="00D36966">
      <w:pPr>
        <w:rPr>
          <w:rFonts w:ascii="ＭＳ ゴシック" w:eastAsia="ＭＳ ゴシック" w:hAnsi="ＭＳ ゴシック"/>
        </w:rPr>
      </w:pPr>
    </w:p>
    <w:p w:rsidR="00890E2E" w:rsidRDefault="00890E2E" w:rsidP="00D36966">
      <w:pPr>
        <w:rPr>
          <w:rFonts w:ascii="ＭＳ ゴシック" w:eastAsia="ＭＳ ゴシック" w:hAnsi="ＭＳ ゴシック"/>
        </w:rPr>
      </w:pPr>
    </w:p>
    <w:p w:rsidR="00CA74D5" w:rsidRPr="00567AD2" w:rsidRDefault="00567AD2" w:rsidP="00CE6DC8">
      <w:pPr>
        <w:ind w:firstLineChars="100" w:firstLine="232"/>
        <w:rPr>
          <w:rFonts w:ascii="ＭＳ ゴシック" w:eastAsia="ＭＳ ゴシック" w:hAnsi="ＭＳ ゴシック"/>
        </w:rPr>
      </w:pPr>
      <w:r w:rsidRPr="00567AD2">
        <w:rPr>
          <w:rFonts w:ascii="ＭＳ ゴシック" w:eastAsia="ＭＳ ゴシック" w:hAnsi="ＭＳ ゴシック" w:hint="eastAsia"/>
        </w:rPr>
        <w:t>○　児童福祉</w:t>
      </w:r>
    </w:p>
    <w:p w:rsidR="002D637D" w:rsidRDefault="009C0E33" w:rsidP="00CE6DC8">
      <w:pPr>
        <w:ind w:left="465" w:hangingChars="200" w:hanging="465"/>
        <w:rPr>
          <w:rFonts w:hAnsi="ＭＳ 明朝"/>
        </w:rPr>
      </w:pPr>
      <w:r>
        <w:rPr>
          <w:rFonts w:hAnsi="ＭＳ 明朝" w:hint="eastAsia"/>
        </w:rPr>
        <w:t xml:space="preserve">　</w:t>
      </w:r>
      <w:r w:rsidR="00CE6DC8">
        <w:rPr>
          <w:rFonts w:hAnsi="ＭＳ 明朝" w:hint="eastAsia"/>
        </w:rPr>
        <w:t xml:space="preserve">　　</w:t>
      </w:r>
      <w:r w:rsidR="006905D7">
        <w:rPr>
          <w:rFonts w:hAnsi="ＭＳ 明朝" w:hint="eastAsia"/>
        </w:rPr>
        <w:t>本県の児童相談所における児童虐待の相談対応件数は、増加の一途を辿っており、平成３０年度は</w:t>
      </w:r>
      <w:r w:rsidR="005C2AA7">
        <w:rPr>
          <w:rFonts w:hAnsi="ＭＳ 明朝" w:hint="eastAsia"/>
        </w:rPr>
        <w:t>過去最多の</w:t>
      </w:r>
      <w:r w:rsidR="006905D7">
        <w:rPr>
          <w:rFonts w:hAnsi="ＭＳ 明朝" w:hint="eastAsia"/>
        </w:rPr>
        <w:t>９，０６０件と</w:t>
      </w:r>
      <w:r w:rsidR="000D1048">
        <w:rPr>
          <w:rFonts w:hAnsi="ＭＳ 明朝" w:hint="eastAsia"/>
        </w:rPr>
        <w:t>なりました。</w:t>
      </w:r>
    </w:p>
    <w:p w:rsidR="00CA74D5" w:rsidRPr="002D637D" w:rsidRDefault="002D637D" w:rsidP="00CE6DC8">
      <w:pPr>
        <w:ind w:leftChars="200" w:left="465" w:firstLineChars="100" w:firstLine="232"/>
        <w:rPr>
          <w:rFonts w:hAnsi="ＭＳ 明朝"/>
        </w:rPr>
      </w:pPr>
      <w:r>
        <w:rPr>
          <w:rFonts w:hAnsi="ＭＳ 明朝" w:hint="eastAsia"/>
        </w:rPr>
        <w:t>また、児童養護施設等においても、</w:t>
      </w:r>
      <w:r w:rsidRPr="008E083F">
        <w:rPr>
          <w:rFonts w:hAnsi="ＭＳ 明朝" w:hint="eastAsia"/>
        </w:rPr>
        <w:t>虐待を受けた児童</w:t>
      </w:r>
      <w:r w:rsidR="009C0E33">
        <w:rPr>
          <w:rFonts w:hAnsi="ＭＳ 明朝" w:hint="eastAsia"/>
        </w:rPr>
        <w:t>や</w:t>
      </w:r>
      <w:r w:rsidR="009C0E33" w:rsidRPr="00E2651F">
        <w:rPr>
          <w:rFonts w:hAnsi="ＭＳ 明朝" w:hint="eastAsia"/>
        </w:rPr>
        <w:t>障害のある児童</w:t>
      </w:r>
      <w:r w:rsidRPr="00E2651F">
        <w:rPr>
          <w:rFonts w:hAnsi="ＭＳ 明朝" w:hint="eastAsia"/>
        </w:rPr>
        <w:t>が増加する等、児童の抱える問題が複雑・多様化し</w:t>
      </w:r>
      <w:r w:rsidR="00FF2A2E" w:rsidRPr="00E2651F">
        <w:rPr>
          <w:rFonts w:hAnsi="ＭＳ 明朝" w:hint="eastAsia"/>
        </w:rPr>
        <w:t>ており、</w:t>
      </w:r>
      <w:r w:rsidR="000B480C" w:rsidRPr="00E2651F">
        <w:rPr>
          <w:rFonts w:hAnsi="ＭＳ 明朝" w:hint="eastAsia"/>
        </w:rPr>
        <w:t>児童の支援において、高い専門性</w:t>
      </w:r>
      <w:r w:rsidR="00FD7083" w:rsidRPr="00E2651F">
        <w:rPr>
          <w:rFonts w:hAnsi="ＭＳ 明朝" w:hint="eastAsia"/>
        </w:rPr>
        <w:t>を有する人材の確保</w:t>
      </w:r>
      <w:r w:rsidR="000B480C">
        <w:rPr>
          <w:rFonts w:hAnsi="ＭＳ 明朝" w:hint="eastAsia"/>
        </w:rPr>
        <w:t>が求められています。</w:t>
      </w:r>
    </w:p>
    <w:p w:rsidR="008B768C" w:rsidRDefault="008B768C" w:rsidP="008B768C">
      <w:pPr>
        <w:spacing w:line="240" w:lineRule="exact"/>
        <w:ind w:left="697" w:hangingChars="300" w:hanging="697"/>
        <w:rPr>
          <w:rFonts w:hAnsi="ＭＳ 明朝"/>
        </w:rPr>
      </w:pPr>
    </w:p>
    <w:p w:rsidR="00863B38" w:rsidRDefault="00831798" w:rsidP="005C6153">
      <w:pPr>
        <w:ind w:left="697" w:hangingChars="300" w:hanging="697"/>
        <w:rPr>
          <w:rFonts w:hAnsi="ＭＳ 明朝"/>
        </w:rPr>
      </w:pPr>
      <w:r>
        <w:rPr>
          <w:rFonts w:hAnsi="ＭＳ 明朝" w:hint="eastAsia"/>
          <w:noProof/>
        </w:rPr>
        <mc:AlternateContent>
          <mc:Choice Requires="wps">
            <w:drawing>
              <wp:anchor distT="0" distB="0" distL="114300" distR="114300" simplePos="0" relativeHeight="251881472" behindDoc="0" locked="0" layoutInCell="1" allowOverlap="1" wp14:anchorId="1B8A1DAB" wp14:editId="1CA0EB5C">
                <wp:simplePos x="0" y="0"/>
                <wp:positionH relativeFrom="margin">
                  <wp:posOffset>819784</wp:posOffset>
                </wp:positionH>
                <wp:positionV relativeFrom="paragraph">
                  <wp:posOffset>-46990</wp:posOffset>
                </wp:positionV>
                <wp:extent cx="4257675" cy="34290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4257675" cy="342900"/>
                        </a:xfrm>
                        <a:prstGeom prst="rect">
                          <a:avLst/>
                        </a:prstGeom>
                        <a:noFill/>
                        <a:ln w="6350">
                          <a:noFill/>
                        </a:ln>
                      </wps:spPr>
                      <wps:txbx>
                        <w:txbxContent>
                          <w:p w:rsidR="00DB391B" w:rsidRPr="004A410D" w:rsidRDefault="00DB391B" w:rsidP="00831798">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４</w:t>
                            </w:r>
                            <w:r>
                              <w:rPr>
                                <w:rFonts w:ascii="ＭＳ ゴシック" w:eastAsia="ＭＳ ゴシック" w:hAnsi="ＭＳ ゴシック"/>
                                <w:sz w:val="21"/>
                              </w:rPr>
                              <w:t xml:space="preserve">　</w:t>
                            </w:r>
                            <w:r>
                              <w:rPr>
                                <w:rFonts w:ascii="ＭＳ ゴシック" w:eastAsia="ＭＳ ゴシック" w:hAnsi="ＭＳ ゴシック" w:hint="eastAsia"/>
                                <w:sz w:val="21"/>
                              </w:rPr>
                              <w:t>児童相談所</w:t>
                            </w:r>
                            <w:r>
                              <w:rPr>
                                <w:rFonts w:ascii="ＭＳ ゴシック" w:eastAsia="ＭＳ ゴシック" w:hAnsi="ＭＳ ゴシック"/>
                                <w:sz w:val="21"/>
                              </w:rPr>
                              <w:t>における相談対応件数（千葉県</w:t>
                            </w:r>
                            <w:r>
                              <w:rPr>
                                <w:rFonts w:ascii="ＭＳ ゴシック" w:eastAsia="ＭＳ ゴシック" w:hAnsi="ＭＳ ゴシック" w:hint="eastAsia"/>
                                <w:sz w:val="21"/>
                              </w:rPr>
                              <w:t>・</w:t>
                            </w:r>
                            <w:r>
                              <w:rPr>
                                <w:rFonts w:ascii="ＭＳ ゴシック" w:eastAsia="ＭＳ ゴシック" w:hAnsi="ＭＳ ゴシック"/>
                                <w:sz w:val="21"/>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A1DAB" id="テキスト ボックス 97" o:spid="_x0000_s1085" type="#_x0000_t202" style="position:absolute;left:0;text-align:left;margin-left:64.55pt;margin-top:-3.7pt;width:335.25pt;height:27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" filled="f" stroked="f" strokeweight=".5pt">
                <v:textbox>
                  <w:txbxContent>
                    <w:p w:rsidR="00DB391B" w:rsidRPr="004A410D" w:rsidRDefault="00DB391B" w:rsidP="00831798">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４</w:t>
                      </w:r>
                      <w:r>
                        <w:rPr>
                          <w:rFonts w:ascii="ＭＳ ゴシック" w:eastAsia="ＭＳ ゴシック" w:hAnsi="ＭＳ ゴシック"/>
                          <w:sz w:val="21"/>
                        </w:rPr>
                        <w:t xml:space="preserve">　</w:t>
                      </w:r>
                      <w:r>
                        <w:rPr>
                          <w:rFonts w:ascii="ＭＳ ゴシック" w:eastAsia="ＭＳ ゴシック" w:hAnsi="ＭＳ ゴシック" w:hint="eastAsia"/>
                          <w:sz w:val="21"/>
                        </w:rPr>
                        <w:t>児童相談所</w:t>
                      </w:r>
                      <w:r>
                        <w:rPr>
                          <w:rFonts w:ascii="ＭＳ ゴシック" w:eastAsia="ＭＳ ゴシック" w:hAnsi="ＭＳ ゴシック"/>
                          <w:sz w:val="21"/>
                        </w:rPr>
                        <w:t>における相談対応件数（千葉県</w:t>
                      </w:r>
                      <w:r>
                        <w:rPr>
                          <w:rFonts w:ascii="ＭＳ ゴシック" w:eastAsia="ＭＳ ゴシック" w:hAnsi="ＭＳ ゴシック" w:hint="eastAsia"/>
                          <w:sz w:val="21"/>
                        </w:rPr>
                        <w:t>・</w:t>
                      </w:r>
                      <w:r>
                        <w:rPr>
                          <w:rFonts w:ascii="ＭＳ ゴシック" w:eastAsia="ＭＳ ゴシック" w:hAnsi="ＭＳ ゴシック"/>
                          <w:sz w:val="21"/>
                        </w:rPr>
                        <w:t>市）</w:t>
                      </w:r>
                    </w:p>
                  </w:txbxContent>
                </v:textbox>
                <w10:wrap anchorx="margin"/>
              </v:shape>
            </w:pict>
          </mc:Fallback>
        </mc:AlternateContent>
      </w:r>
      <w:r>
        <w:rPr>
          <w:rFonts w:hAnsi="ＭＳ 明朝" w:hint="eastAsia"/>
        </w:rPr>
        <w:t xml:space="preserve">　　　　</w:t>
      </w:r>
    </w:p>
    <w:p w:rsidR="00863B38" w:rsidRPr="009C0E33" w:rsidRDefault="008B768C" w:rsidP="005C6153">
      <w:pPr>
        <w:ind w:left="697" w:hangingChars="300" w:hanging="697"/>
        <w:rPr>
          <w:rFonts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885568" behindDoc="0" locked="0" layoutInCell="1" allowOverlap="1" wp14:anchorId="733DB758" wp14:editId="21AF9B4A">
                <wp:simplePos x="0" y="0"/>
                <wp:positionH relativeFrom="margin">
                  <wp:posOffset>723900</wp:posOffset>
                </wp:positionH>
                <wp:positionV relativeFrom="paragraph">
                  <wp:posOffset>3908</wp:posOffset>
                </wp:positionV>
                <wp:extent cx="695325" cy="3333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95325" cy="333375"/>
                        </a:xfrm>
                        <a:prstGeom prst="rect">
                          <a:avLst/>
                        </a:prstGeom>
                        <a:noFill/>
                        <a:ln w="6350">
                          <a:noFill/>
                        </a:ln>
                      </wps:spPr>
                      <wps:txbx>
                        <w:txbxContent>
                          <w:p w:rsidR="00DB391B" w:rsidRPr="002F181F" w:rsidRDefault="00DB391B" w:rsidP="00831798">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B758" id="テキスト ボックス 100" o:spid="_x0000_s1086" type="#_x0000_t202" style="position:absolute;left:0;text-align:left;margin-left:57pt;margin-top:.3pt;width:54.75pt;height:26.2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" filled="f" stroked="f" strokeweight=".5pt">
                <v:textbox>
                  <w:txbxContent>
                    <w:p w:rsidR="00DB391B" w:rsidRPr="002F181F" w:rsidRDefault="00DB391B" w:rsidP="00831798">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v:textbox>
                <w10:wrap anchorx="margin"/>
              </v:shape>
            </w:pict>
          </mc:Fallback>
        </mc:AlternateContent>
      </w:r>
      <w:r>
        <w:rPr>
          <w:noProof/>
        </w:rPr>
        <w:drawing>
          <wp:anchor distT="0" distB="0" distL="114300" distR="114300" simplePos="0" relativeHeight="251701248" behindDoc="0" locked="0" layoutInCell="1" allowOverlap="1">
            <wp:simplePos x="0" y="0"/>
            <wp:positionH relativeFrom="margin">
              <wp:align>center</wp:align>
            </wp:positionH>
            <wp:positionV relativeFrom="paragraph">
              <wp:posOffset>201930</wp:posOffset>
            </wp:positionV>
            <wp:extent cx="4438650" cy="2543175"/>
            <wp:effectExtent l="0" t="0" r="0" b="0"/>
            <wp:wrapThrough wrapText="bothSides">
              <wp:wrapPolygon edited="0">
                <wp:start x="0" y="0"/>
                <wp:lineTo x="0" y="21357"/>
                <wp:lineTo x="21507" y="21357"/>
                <wp:lineTo x="21507" y="0"/>
                <wp:lineTo x="0" y="0"/>
              </wp:wrapPolygon>
            </wp:wrapThrough>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283648" w:rsidRDefault="0028364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B768C" w:rsidP="00283648">
      <w:pPr>
        <w:ind w:left="697" w:hangingChars="300" w:hanging="697"/>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887616" behindDoc="0" locked="0" layoutInCell="1" allowOverlap="1" wp14:anchorId="567BE316" wp14:editId="69C39B7B">
                <wp:simplePos x="0" y="0"/>
                <wp:positionH relativeFrom="margin">
                  <wp:posOffset>734060</wp:posOffset>
                </wp:positionH>
                <wp:positionV relativeFrom="paragraph">
                  <wp:posOffset>245110</wp:posOffset>
                </wp:positionV>
                <wp:extent cx="4438650" cy="47625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4438650" cy="476250"/>
                        </a:xfrm>
                        <a:prstGeom prst="rect">
                          <a:avLst/>
                        </a:prstGeom>
                        <a:noFill/>
                        <a:ln w="6350">
                          <a:noFill/>
                        </a:ln>
                      </wps:spPr>
                      <wps:txbx>
                        <w:txbxContent>
                          <w:p w:rsidR="00DB391B" w:rsidRDefault="00DB391B" w:rsidP="00831798">
                            <w:pPr>
                              <w:spacing w:line="240" w:lineRule="exact"/>
                              <w:jc w:val="left"/>
                              <w:rPr>
                                <w:sz w:val="20"/>
                              </w:rPr>
                            </w:pPr>
                            <w:r w:rsidRPr="00657505">
                              <w:rPr>
                                <w:rFonts w:hint="eastAsia"/>
                                <w:sz w:val="20"/>
                              </w:rPr>
                              <w:t>（</w:t>
                            </w:r>
                            <w:r w:rsidRPr="00657505">
                              <w:rPr>
                                <w:sz w:val="20"/>
                              </w:rPr>
                              <w:t>資料</w:t>
                            </w:r>
                            <w:r>
                              <w:rPr>
                                <w:rFonts w:hint="eastAsia"/>
                                <w:sz w:val="20"/>
                              </w:rPr>
                              <w:t>）児童家庭課</w:t>
                            </w:r>
                          </w:p>
                          <w:p w:rsidR="00DB391B" w:rsidRPr="00657505" w:rsidRDefault="00DB391B" w:rsidP="00831798">
                            <w:pPr>
                              <w:spacing w:line="240" w:lineRule="exact"/>
                              <w:jc w:val="center"/>
                              <w:rPr>
                                <w:sz w:val="20"/>
                              </w:rPr>
                            </w:pPr>
                          </w:p>
                          <w:p w:rsidR="00DB391B" w:rsidRPr="00B613CC" w:rsidRDefault="00DB391B" w:rsidP="00831798">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E316" id="テキスト ボックス 101" o:spid="_x0000_s1087" type="#_x0000_t202" style="position:absolute;left:0;text-align:left;margin-left:57.8pt;margin-top:19.3pt;width:349.5pt;height:37.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" filled="f" stroked="f" strokeweight=".5pt">
                <v:textbox>
                  <w:txbxContent>
                    <w:p w:rsidR="00DB391B" w:rsidRDefault="00DB391B" w:rsidP="00831798">
                      <w:pPr>
                        <w:spacing w:line="240" w:lineRule="exact"/>
                        <w:jc w:val="left"/>
                        <w:rPr>
                          <w:sz w:val="20"/>
                        </w:rPr>
                      </w:pPr>
                      <w:r w:rsidRPr="00657505">
                        <w:rPr>
                          <w:rFonts w:hint="eastAsia"/>
                          <w:sz w:val="20"/>
                        </w:rPr>
                        <w:t>（</w:t>
                      </w:r>
                      <w:r w:rsidRPr="00657505">
                        <w:rPr>
                          <w:sz w:val="20"/>
                        </w:rPr>
                        <w:t>資料</w:t>
                      </w:r>
                      <w:r>
                        <w:rPr>
                          <w:rFonts w:hint="eastAsia"/>
                          <w:sz w:val="20"/>
                        </w:rPr>
                        <w:t>）児童家庭課</w:t>
                      </w:r>
                    </w:p>
                    <w:p w:rsidR="00DB391B" w:rsidRPr="00657505" w:rsidRDefault="00DB391B" w:rsidP="00831798">
                      <w:pPr>
                        <w:spacing w:line="240" w:lineRule="exact"/>
                        <w:jc w:val="center"/>
                        <w:rPr>
                          <w:sz w:val="20"/>
                        </w:rPr>
                      </w:pPr>
                    </w:p>
                    <w:p w:rsidR="00DB391B" w:rsidRPr="00B613CC" w:rsidRDefault="00DB391B" w:rsidP="00831798">
                      <w:pPr>
                        <w:spacing w:line="240" w:lineRule="exact"/>
                        <w:jc w:val="center"/>
                        <w:rPr>
                          <w:sz w:val="18"/>
                        </w:rPr>
                      </w:pPr>
                    </w:p>
                  </w:txbxContent>
                </v:textbox>
                <w10:wrap anchorx="margin"/>
              </v:shape>
            </w:pict>
          </mc:Fallback>
        </mc:AlternateContent>
      </w:r>
    </w:p>
    <w:p w:rsidR="00283648" w:rsidRDefault="00283648" w:rsidP="00283648">
      <w:pPr>
        <w:ind w:left="697" w:hangingChars="300" w:hanging="697"/>
        <w:rPr>
          <w:rFonts w:ascii="ＭＳ ゴシック" w:eastAsia="ＭＳ ゴシック" w:hAnsi="ＭＳ ゴシック"/>
        </w:rPr>
      </w:pPr>
    </w:p>
    <w:p w:rsidR="008B768C" w:rsidRDefault="008B768C" w:rsidP="008B768C">
      <w:pPr>
        <w:spacing w:line="240" w:lineRule="exact"/>
        <w:ind w:left="697" w:hangingChars="300" w:hanging="697"/>
        <w:rPr>
          <w:rFonts w:ascii="ＭＳ ゴシック" w:eastAsia="ＭＳ ゴシック" w:hAnsi="ＭＳ ゴシック"/>
        </w:rPr>
      </w:pPr>
    </w:p>
    <w:p w:rsidR="00831798" w:rsidRDefault="009B314D" w:rsidP="00283648">
      <w:pPr>
        <w:ind w:left="697" w:hangingChars="300" w:hanging="697"/>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968512" behindDoc="0" locked="0" layoutInCell="1" allowOverlap="1" wp14:anchorId="12C07136" wp14:editId="7BC3D564">
                <wp:simplePos x="0" y="0"/>
                <wp:positionH relativeFrom="margin">
                  <wp:posOffset>828675</wp:posOffset>
                </wp:positionH>
                <wp:positionV relativeFrom="paragraph">
                  <wp:posOffset>25400</wp:posOffset>
                </wp:positionV>
                <wp:extent cx="4429125" cy="34290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4429125" cy="342900"/>
                        </a:xfrm>
                        <a:prstGeom prst="rect">
                          <a:avLst/>
                        </a:prstGeom>
                        <a:noFill/>
                        <a:ln w="6350">
                          <a:noFill/>
                        </a:ln>
                      </wps:spPr>
                      <wps:txbx>
                        <w:txbxContent>
                          <w:p w:rsidR="009B314D" w:rsidRPr="004A410D" w:rsidRDefault="009B314D" w:rsidP="009B314D">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 xml:space="preserve">５　</w:t>
                            </w:r>
                            <w:r>
                              <w:rPr>
                                <w:rFonts w:ascii="ＭＳ ゴシック" w:eastAsia="ＭＳ ゴシック" w:hAnsi="ＭＳ ゴシック"/>
                                <w:sz w:val="21"/>
                              </w:rPr>
                              <w:t>児童養護</w:t>
                            </w:r>
                            <w:r>
                              <w:rPr>
                                <w:rFonts w:ascii="ＭＳ ゴシック" w:eastAsia="ＭＳ ゴシック" w:hAnsi="ＭＳ ゴシック" w:hint="eastAsia"/>
                                <w:sz w:val="21"/>
                              </w:rPr>
                              <w:t>施設</w:t>
                            </w:r>
                            <w:r>
                              <w:rPr>
                                <w:rFonts w:ascii="ＭＳ ゴシック" w:eastAsia="ＭＳ ゴシック" w:hAnsi="ＭＳ ゴシック"/>
                                <w:sz w:val="21"/>
                              </w:rPr>
                              <w:t>におけ</w:t>
                            </w:r>
                            <w:r>
                              <w:rPr>
                                <w:rFonts w:ascii="ＭＳ ゴシック" w:eastAsia="ＭＳ ゴシック" w:hAnsi="ＭＳ ゴシック" w:hint="eastAsia"/>
                                <w:sz w:val="21"/>
                              </w:rPr>
                              <w:t>る被虐待経験</w:t>
                            </w:r>
                            <w:r>
                              <w:rPr>
                                <w:rFonts w:ascii="ＭＳ ゴシック" w:eastAsia="ＭＳ ゴシック" w:hAnsi="ＭＳ ゴシック"/>
                                <w:sz w:val="21"/>
                              </w:rPr>
                              <w:t>・障害のある児童数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07136" id="テキスト ボックス 139" o:spid="_x0000_s1088" type="#_x0000_t202" style="position:absolute;left:0;text-align:left;margin-left:65.25pt;margin-top:2pt;width:348.75pt;height:27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" filled="f" stroked="f" strokeweight=".5pt">
                <v:textbox>
                  <w:txbxContent>
                    <w:p w:rsidR="009B314D" w:rsidRPr="004A410D" w:rsidRDefault="009B314D" w:rsidP="009B314D">
                      <w:pPr>
                        <w:jc w:val="center"/>
                        <w:rPr>
                          <w:rFonts w:ascii="ＭＳ ゴシック" w:eastAsia="ＭＳ ゴシック" w:hAnsi="ＭＳ ゴシック"/>
                          <w:sz w:val="21"/>
                        </w:rPr>
                      </w:pPr>
                      <w:r w:rsidRPr="004A410D">
                        <w:rPr>
                          <w:rFonts w:ascii="ＭＳ ゴシック" w:eastAsia="ＭＳ ゴシック" w:hAnsi="ＭＳ ゴシック" w:hint="eastAsia"/>
                          <w:sz w:val="21"/>
                        </w:rPr>
                        <w:t>図２－</w:t>
                      </w:r>
                      <w:r>
                        <w:rPr>
                          <w:rFonts w:ascii="ＭＳ ゴシック" w:eastAsia="ＭＳ ゴシック" w:hAnsi="ＭＳ ゴシック" w:hint="eastAsia"/>
                          <w:sz w:val="21"/>
                        </w:rPr>
                        <w:t>２</w:t>
                      </w:r>
                      <w:r w:rsidRPr="004A410D">
                        <w:rPr>
                          <w:rFonts w:ascii="ＭＳ ゴシック" w:eastAsia="ＭＳ ゴシック" w:hAnsi="ＭＳ ゴシック" w:hint="eastAsia"/>
                          <w:sz w:val="21"/>
                        </w:rPr>
                        <w:t>－</w:t>
                      </w:r>
                      <w:r>
                        <w:rPr>
                          <w:rFonts w:ascii="ＭＳ ゴシック" w:eastAsia="ＭＳ ゴシック" w:hAnsi="ＭＳ ゴシック" w:hint="eastAsia"/>
                          <w:sz w:val="21"/>
                        </w:rPr>
                        <w:t xml:space="preserve">５　</w:t>
                      </w:r>
                      <w:r>
                        <w:rPr>
                          <w:rFonts w:ascii="ＭＳ ゴシック" w:eastAsia="ＭＳ ゴシック" w:hAnsi="ＭＳ ゴシック"/>
                          <w:sz w:val="21"/>
                        </w:rPr>
                        <w:t>児童養護</w:t>
                      </w:r>
                      <w:r>
                        <w:rPr>
                          <w:rFonts w:ascii="ＭＳ ゴシック" w:eastAsia="ＭＳ ゴシック" w:hAnsi="ＭＳ ゴシック" w:hint="eastAsia"/>
                          <w:sz w:val="21"/>
                        </w:rPr>
                        <w:t>施設</w:t>
                      </w:r>
                      <w:r>
                        <w:rPr>
                          <w:rFonts w:ascii="ＭＳ ゴシック" w:eastAsia="ＭＳ ゴシック" w:hAnsi="ＭＳ ゴシック"/>
                          <w:sz w:val="21"/>
                        </w:rPr>
                        <w:t>におけ</w:t>
                      </w:r>
                      <w:r>
                        <w:rPr>
                          <w:rFonts w:ascii="ＭＳ ゴシック" w:eastAsia="ＭＳ ゴシック" w:hAnsi="ＭＳ ゴシック" w:hint="eastAsia"/>
                          <w:sz w:val="21"/>
                        </w:rPr>
                        <w:t>る被虐待経験</w:t>
                      </w:r>
                      <w:r>
                        <w:rPr>
                          <w:rFonts w:ascii="ＭＳ ゴシック" w:eastAsia="ＭＳ ゴシック" w:hAnsi="ＭＳ ゴシック"/>
                          <w:sz w:val="21"/>
                        </w:rPr>
                        <w:t>・障害のある児童数</w:t>
                      </w:r>
                    </w:p>
                  </w:txbxContent>
                </v:textbox>
                <w10:wrap anchorx="margin"/>
              </v:shape>
            </w:pict>
          </mc:Fallback>
        </mc:AlternateContent>
      </w:r>
    </w:p>
    <w:p w:rsidR="00831798" w:rsidRDefault="00B0598F" w:rsidP="00283648">
      <w:pPr>
        <w:ind w:left="697" w:hangingChars="300" w:hanging="697"/>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966464" behindDoc="0" locked="0" layoutInCell="1" allowOverlap="1" wp14:anchorId="328E8B25" wp14:editId="217CCD34">
                <wp:simplePos x="0" y="0"/>
                <wp:positionH relativeFrom="margin">
                  <wp:posOffset>692150</wp:posOffset>
                </wp:positionH>
                <wp:positionV relativeFrom="paragraph">
                  <wp:posOffset>138528</wp:posOffset>
                </wp:positionV>
                <wp:extent cx="695325" cy="33337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695325" cy="333375"/>
                        </a:xfrm>
                        <a:prstGeom prst="rect">
                          <a:avLst/>
                        </a:prstGeom>
                        <a:noFill/>
                        <a:ln w="6350">
                          <a:noFill/>
                        </a:ln>
                      </wps:spPr>
                      <wps:txbx>
                        <w:txbxContent>
                          <w:p w:rsidR="00DB391B" w:rsidRPr="002F181F" w:rsidRDefault="00DB391B" w:rsidP="00041DB5">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E8B25" id="テキスト ボックス 105" o:spid="_x0000_s1089" type="#_x0000_t202" style="position:absolute;left:0;text-align:left;margin-left:54.5pt;margin-top:10.9pt;width:54.75pt;height:26.2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" filled="f" stroked="f" strokeweight=".5pt">
                <v:textbox>
                  <w:txbxContent>
                    <w:p w:rsidR="00DB391B" w:rsidRPr="002F181F" w:rsidRDefault="00DB391B" w:rsidP="00041DB5">
                      <w:pPr>
                        <w:spacing w:line="180" w:lineRule="exact"/>
                        <w:jc w:val="center"/>
                        <w:rPr>
                          <w:rFonts w:ascii="游ゴシック" w:eastAsia="游ゴシック" w:hAnsi="游ゴシック"/>
                          <w:color w:val="000000" w:themeColor="text1"/>
                          <w:sz w:val="18"/>
                          <w:szCs w:val="15"/>
                        </w:rPr>
                      </w:pPr>
                      <w:r w:rsidRPr="002F181F">
                        <w:rPr>
                          <w:rFonts w:ascii="游ゴシック" w:eastAsia="游ゴシック" w:hAnsi="游ゴシック" w:hint="eastAsia"/>
                          <w:color w:val="000000" w:themeColor="text1"/>
                          <w:sz w:val="18"/>
                          <w:szCs w:val="15"/>
                        </w:rPr>
                        <w:t>（</w:t>
                      </w:r>
                      <w:r>
                        <w:rPr>
                          <w:rFonts w:ascii="游ゴシック" w:eastAsia="游ゴシック" w:hAnsi="游ゴシック" w:hint="eastAsia"/>
                          <w:color w:val="000000" w:themeColor="text1"/>
                          <w:sz w:val="18"/>
                          <w:szCs w:val="15"/>
                        </w:rPr>
                        <w:t>人</w:t>
                      </w:r>
                      <w:r w:rsidRPr="002F181F">
                        <w:rPr>
                          <w:rFonts w:ascii="游ゴシック" w:eastAsia="游ゴシック" w:hAnsi="游ゴシック"/>
                          <w:color w:val="000000" w:themeColor="text1"/>
                          <w:sz w:val="18"/>
                          <w:szCs w:val="15"/>
                        </w:rPr>
                        <w:t>）</w:t>
                      </w:r>
                    </w:p>
                  </w:txbxContent>
                </v:textbox>
                <w10:wrap anchorx="margin"/>
              </v:shape>
            </w:pict>
          </mc:Fallback>
        </mc:AlternateContent>
      </w:r>
      <w:r>
        <w:rPr>
          <w:noProof/>
        </w:rPr>
        <w:drawing>
          <wp:anchor distT="0" distB="0" distL="114300" distR="114300" simplePos="0" relativeHeight="251965440" behindDoc="0" locked="0" layoutInCell="1" allowOverlap="1">
            <wp:simplePos x="0" y="0"/>
            <wp:positionH relativeFrom="margin">
              <wp:align>center</wp:align>
            </wp:positionH>
            <wp:positionV relativeFrom="paragraph">
              <wp:posOffset>105410</wp:posOffset>
            </wp:positionV>
            <wp:extent cx="4448810" cy="3075940"/>
            <wp:effectExtent l="0" t="0" r="8890" b="0"/>
            <wp:wrapThrough wrapText="bothSides">
              <wp:wrapPolygon edited="0">
                <wp:start x="0" y="0"/>
                <wp:lineTo x="0" y="21404"/>
                <wp:lineTo x="21551" y="21404"/>
                <wp:lineTo x="21551" y="0"/>
                <wp:lineTo x="0" y="0"/>
              </wp:wrapPolygon>
            </wp:wrapThrough>
            <wp:docPr id="115" name="グラフ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31798" w:rsidP="00283648">
      <w:pPr>
        <w:ind w:left="697" w:hangingChars="300" w:hanging="697"/>
        <w:rPr>
          <w:rFonts w:ascii="ＭＳ ゴシック" w:eastAsia="ＭＳ ゴシック" w:hAnsi="ＭＳ ゴシック"/>
        </w:rPr>
      </w:pPr>
    </w:p>
    <w:p w:rsidR="00831798" w:rsidRDefault="008B768C" w:rsidP="00283648">
      <w:pPr>
        <w:ind w:left="697" w:hangingChars="300" w:hanging="697"/>
        <w:rPr>
          <w:rFonts w:ascii="ＭＳ ゴシック" w:eastAsia="ＭＳ ゴシック" w:hAnsi="ＭＳ ゴシック"/>
        </w:rPr>
      </w:pPr>
      <w:r>
        <w:rPr>
          <w:rFonts w:hAnsi="ＭＳ 明朝" w:hint="eastAsia"/>
          <w:noProof/>
        </w:rPr>
        <mc:AlternateContent>
          <mc:Choice Requires="wps">
            <w:drawing>
              <wp:anchor distT="0" distB="0" distL="114300" distR="114300" simplePos="0" relativeHeight="251891712" behindDoc="0" locked="0" layoutInCell="1" allowOverlap="1" wp14:anchorId="4AA375FB" wp14:editId="7BF2080E">
                <wp:simplePos x="0" y="0"/>
                <wp:positionH relativeFrom="margin">
                  <wp:posOffset>732790</wp:posOffset>
                </wp:positionH>
                <wp:positionV relativeFrom="paragraph">
                  <wp:posOffset>171450</wp:posOffset>
                </wp:positionV>
                <wp:extent cx="4438650" cy="47625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4438650" cy="476250"/>
                        </a:xfrm>
                        <a:prstGeom prst="rect">
                          <a:avLst/>
                        </a:prstGeom>
                        <a:noFill/>
                        <a:ln w="6350">
                          <a:noFill/>
                        </a:ln>
                      </wps:spPr>
                      <wps:txbx>
                        <w:txbxContent>
                          <w:p w:rsidR="00DB391B" w:rsidRDefault="00DB391B" w:rsidP="00F41961">
                            <w:pPr>
                              <w:spacing w:line="240" w:lineRule="exact"/>
                              <w:jc w:val="left"/>
                              <w:rPr>
                                <w:sz w:val="20"/>
                              </w:rPr>
                            </w:pPr>
                            <w:r w:rsidRPr="00657505">
                              <w:rPr>
                                <w:rFonts w:hint="eastAsia"/>
                                <w:sz w:val="20"/>
                              </w:rPr>
                              <w:t>（</w:t>
                            </w:r>
                            <w:r w:rsidRPr="00657505">
                              <w:rPr>
                                <w:sz w:val="20"/>
                              </w:rPr>
                              <w:t>資料</w:t>
                            </w:r>
                            <w:r>
                              <w:rPr>
                                <w:rFonts w:hint="eastAsia"/>
                                <w:sz w:val="20"/>
                              </w:rPr>
                              <w:t>）厚生労働省「</w:t>
                            </w:r>
                            <w:r>
                              <w:rPr>
                                <w:sz w:val="20"/>
                              </w:rPr>
                              <w:t>児童養護施設入所児童等調査</w:t>
                            </w:r>
                            <w:r>
                              <w:rPr>
                                <w:rFonts w:hint="eastAsia"/>
                                <w:sz w:val="20"/>
                              </w:rPr>
                              <w:t>」</w:t>
                            </w:r>
                          </w:p>
                          <w:p w:rsidR="00DB391B" w:rsidRDefault="00DB391B" w:rsidP="00F41961">
                            <w:pPr>
                              <w:spacing w:line="240" w:lineRule="exact"/>
                              <w:jc w:val="left"/>
                              <w:rPr>
                                <w:sz w:val="20"/>
                              </w:rPr>
                            </w:pPr>
                            <w:r>
                              <w:rPr>
                                <w:rFonts w:hint="eastAsia"/>
                                <w:sz w:val="20"/>
                              </w:rPr>
                              <w:t>（注</w:t>
                            </w:r>
                            <w:r>
                              <w:rPr>
                                <w:sz w:val="20"/>
                              </w:rPr>
                              <w:t xml:space="preserve">）　</w:t>
                            </w:r>
                            <w:r>
                              <w:rPr>
                                <w:rFonts w:hint="eastAsia"/>
                                <w:sz w:val="20"/>
                              </w:rPr>
                              <w:t>平成15年の</w:t>
                            </w:r>
                            <w:r>
                              <w:rPr>
                                <w:sz w:val="20"/>
                              </w:rPr>
                              <w:t>虐待を受けた児童数は統計</w:t>
                            </w:r>
                            <w:r>
                              <w:rPr>
                                <w:rFonts w:hint="eastAsia"/>
                                <w:sz w:val="20"/>
                              </w:rPr>
                              <w:t>なし</w:t>
                            </w:r>
                          </w:p>
                          <w:p w:rsidR="00DB391B" w:rsidRPr="00657505" w:rsidRDefault="00DB391B" w:rsidP="00F41961">
                            <w:pPr>
                              <w:spacing w:line="240" w:lineRule="exact"/>
                              <w:jc w:val="center"/>
                              <w:rPr>
                                <w:sz w:val="20"/>
                              </w:rPr>
                            </w:pPr>
                          </w:p>
                          <w:p w:rsidR="00DB391B" w:rsidRPr="00B613CC" w:rsidRDefault="00DB391B" w:rsidP="00F41961">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375FB" id="テキスト ボックス 104" o:spid="_x0000_s1090" type="#_x0000_t202" style="position:absolute;left:0;text-align:left;margin-left:57.7pt;margin-top:13.5pt;width:349.5pt;height:3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" filled="f" stroked="f" strokeweight=".5pt">
                <v:textbox>
                  <w:txbxContent>
                    <w:p w:rsidR="00DB391B" w:rsidRDefault="00DB391B" w:rsidP="00F41961">
                      <w:pPr>
                        <w:spacing w:line="240" w:lineRule="exact"/>
                        <w:jc w:val="left"/>
                        <w:rPr>
                          <w:sz w:val="20"/>
                        </w:rPr>
                      </w:pPr>
                      <w:r w:rsidRPr="00657505">
                        <w:rPr>
                          <w:rFonts w:hint="eastAsia"/>
                          <w:sz w:val="20"/>
                        </w:rPr>
                        <w:t>（</w:t>
                      </w:r>
                      <w:r w:rsidRPr="00657505">
                        <w:rPr>
                          <w:sz w:val="20"/>
                        </w:rPr>
                        <w:t>資料</w:t>
                      </w:r>
                      <w:r>
                        <w:rPr>
                          <w:rFonts w:hint="eastAsia"/>
                          <w:sz w:val="20"/>
                        </w:rPr>
                        <w:t>）厚生労働省「</w:t>
                      </w:r>
                      <w:r>
                        <w:rPr>
                          <w:sz w:val="20"/>
                        </w:rPr>
                        <w:t>児童養護施設入所児童等調査</w:t>
                      </w:r>
                      <w:r>
                        <w:rPr>
                          <w:rFonts w:hint="eastAsia"/>
                          <w:sz w:val="20"/>
                        </w:rPr>
                        <w:t>」</w:t>
                      </w:r>
                    </w:p>
                    <w:p w:rsidR="00DB391B" w:rsidRDefault="00DB391B" w:rsidP="00F41961">
                      <w:pPr>
                        <w:spacing w:line="240" w:lineRule="exact"/>
                        <w:jc w:val="left"/>
                        <w:rPr>
                          <w:sz w:val="20"/>
                        </w:rPr>
                      </w:pPr>
                      <w:r>
                        <w:rPr>
                          <w:rFonts w:hint="eastAsia"/>
                          <w:sz w:val="20"/>
                        </w:rPr>
                        <w:t>（注</w:t>
                      </w:r>
                      <w:r>
                        <w:rPr>
                          <w:sz w:val="20"/>
                        </w:rPr>
                        <w:t xml:space="preserve">）　</w:t>
                      </w:r>
                      <w:r>
                        <w:rPr>
                          <w:rFonts w:hint="eastAsia"/>
                          <w:sz w:val="20"/>
                        </w:rPr>
                        <w:t>平成15年の</w:t>
                      </w:r>
                      <w:r>
                        <w:rPr>
                          <w:sz w:val="20"/>
                        </w:rPr>
                        <w:t>虐待を受けた児童数は統計</w:t>
                      </w:r>
                      <w:r>
                        <w:rPr>
                          <w:rFonts w:hint="eastAsia"/>
                          <w:sz w:val="20"/>
                        </w:rPr>
                        <w:t>なし</w:t>
                      </w:r>
                    </w:p>
                    <w:p w:rsidR="00DB391B" w:rsidRPr="00657505" w:rsidRDefault="00DB391B" w:rsidP="00F41961">
                      <w:pPr>
                        <w:spacing w:line="240" w:lineRule="exact"/>
                        <w:jc w:val="center"/>
                        <w:rPr>
                          <w:sz w:val="20"/>
                        </w:rPr>
                      </w:pPr>
                    </w:p>
                    <w:p w:rsidR="00DB391B" w:rsidRPr="00B613CC" w:rsidRDefault="00DB391B" w:rsidP="00F41961">
                      <w:pPr>
                        <w:spacing w:line="240" w:lineRule="exact"/>
                        <w:jc w:val="center"/>
                        <w:rPr>
                          <w:sz w:val="18"/>
                        </w:rPr>
                      </w:pPr>
                    </w:p>
                  </w:txbxContent>
                </v:textbox>
                <w10:wrap anchorx="margin"/>
              </v:shape>
            </w:pict>
          </mc:Fallback>
        </mc:AlternateContent>
      </w:r>
    </w:p>
    <w:p w:rsidR="00831798" w:rsidRDefault="00831798" w:rsidP="00283648">
      <w:pPr>
        <w:ind w:left="697" w:hangingChars="300" w:hanging="697"/>
        <w:rPr>
          <w:rFonts w:ascii="ＭＳ ゴシック" w:eastAsia="ＭＳ ゴシック" w:hAnsi="ＭＳ ゴシック"/>
        </w:rPr>
      </w:pPr>
    </w:p>
    <w:p w:rsidR="000144B6" w:rsidRPr="0054394B" w:rsidRDefault="000144B6" w:rsidP="000144B6">
      <w:pPr>
        <w:rPr>
          <w:rFonts w:ascii="ＭＳ ゴシック" w:eastAsia="ＭＳ ゴシック" w:hAnsi="ＭＳ ゴシック"/>
          <w:b/>
          <w:sz w:val="28"/>
        </w:rPr>
      </w:pPr>
      <w:r w:rsidRPr="0054394B">
        <w:rPr>
          <w:rFonts w:ascii="ＭＳ ゴシック" w:eastAsia="ＭＳ ゴシック" w:hAnsi="ＭＳ ゴシック" w:hint="eastAsia"/>
          <w:b/>
          <w:sz w:val="28"/>
        </w:rPr>
        <w:t xml:space="preserve">Ⅲ　</w:t>
      </w:r>
      <w:r w:rsidR="00890E2E">
        <w:rPr>
          <w:rFonts w:ascii="ＭＳ ゴシック" w:eastAsia="ＭＳ ゴシック" w:hAnsi="ＭＳ ゴシック" w:hint="eastAsia"/>
          <w:b/>
          <w:sz w:val="28"/>
        </w:rPr>
        <w:t>本方針の目指す方向性</w:t>
      </w:r>
    </w:p>
    <w:p w:rsidR="000144B6" w:rsidRPr="00E2651F" w:rsidRDefault="000144B6" w:rsidP="000144B6"/>
    <w:p w:rsidR="00F01871" w:rsidRDefault="00425D88" w:rsidP="00425D88">
      <w:pPr>
        <w:ind w:leftChars="100" w:left="232" w:firstLineChars="100" w:firstLine="232"/>
      </w:pPr>
      <w:r>
        <w:rPr>
          <w:rFonts w:hint="eastAsia"/>
        </w:rPr>
        <w:t>福祉・介護サービスについては、今後、高齢・障害・児童のいずれの分野においても、支援を要する方の増加に応じたサービス量の増加とともに、支援を要する方の実情に応じた多様なニーズに対するきめ細やかな対応が求められています。</w:t>
      </w:r>
    </w:p>
    <w:p w:rsidR="00890E2E" w:rsidRDefault="00425D88" w:rsidP="00F01871">
      <w:pPr>
        <w:ind w:left="232" w:hangingChars="100" w:hanging="232"/>
        <w:jc w:val="left"/>
      </w:pPr>
      <w:r>
        <w:rPr>
          <w:rFonts w:hint="eastAsia"/>
        </w:rPr>
        <w:t xml:space="preserve">　　その一方、少子高齢化の進展に伴い、生産年齢人口が減少し、労働力の確保が一層困難になることが予測されます。</w:t>
      </w:r>
    </w:p>
    <w:p w:rsidR="00EB1A40" w:rsidRDefault="00EB1A40" w:rsidP="00F01871">
      <w:pPr>
        <w:ind w:left="232" w:hangingChars="100" w:hanging="232"/>
        <w:jc w:val="left"/>
      </w:pPr>
    </w:p>
    <w:p w:rsidR="00EB1A40" w:rsidRDefault="00EB1A40" w:rsidP="00F01871">
      <w:pPr>
        <w:ind w:left="232" w:hangingChars="100" w:hanging="232"/>
        <w:jc w:val="left"/>
      </w:pPr>
      <w:r>
        <w:rPr>
          <w:rFonts w:hint="eastAsia"/>
        </w:rPr>
        <w:t xml:space="preserve">　　このため、本方針においては、</w:t>
      </w:r>
    </w:p>
    <w:p w:rsidR="00EB1A40" w:rsidRDefault="00EB1A40" w:rsidP="00F01871">
      <w:pPr>
        <w:ind w:left="232" w:hangingChars="100" w:hanging="232"/>
        <w:jc w:val="left"/>
      </w:pPr>
      <w:r>
        <w:rPr>
          <w:rFonts w:hint="eastAsia"/>
        </w:rPr>
        <w:t xml:space="preserve">　①　福祉・介護分野への就業を促進するための　</w:t>
      </w:r>
      <w:r>
        <w:rPr>
          <w:rFonts w:ascii="ＭＳ ゴシック" w:eastAsia="ＭＳ ゴシック" w:hAnsi="ＭＳ ゴシック" w:hint="eastAsia"/>
          <w:bdr w:val="single" w:sz="4" w:space="0" w:color="auto"/>
        </w:rPr>
        <w:t xml:space="preserve"> 人</w:t>
      </w:r>
      <w:r w:rsidRPr="00EB1A40">
        <w:rPr>
          <w:rFonts w:ascii="ＭＳ ゴシック" w:eastAsia="ＭＳ ゴシック" w:hAnsi="ＭＳ ゴシック" w:hint="eastAsia"/>
          <w:bdr w:val="single" w:sz="4" w:space="0" w:color="auto"/>
        </w:rPr>
        <w:t>材の確保</w:t>
      </w:r>
      <w:r>
        <w:rPr>
          <w:rFonts w:ascii="ＭＳ ゴシック" w:eastAsia="ＭＳ ゴシック" w:hAnsi="ＭＳ ゴシック" w:hint="eastAsia"/>
          <w:bdr w:val="single" w:sz="4" w:space="0" w:color="auto"/>
        </w:rPr>
        <w:t xml:space="preserve"> </w:t>
      </w:r>
    </w:p>
    <w:p w:rsidR="00EB1A40" w:rsidRDefault="00EB1A40" w:rsidP="00F01871">
      <w:pPr>
        <w:ind w:left="232" w:hangingChars="100" w:hanging="232"/>
        <w:jc w:val="left"/>
      </w:pPr>
      <w:r>
        <w:rPr>
          <w:rFonts w:hint="eastAsia"/>
        </w:rPr>
        <w:t xml:space="preserve">　②　福祉・介護関係の資格取得や職員のスキルアップ等を支援する　</w:t>
      </w:r>
      <w:r>
        <w:rPr>
          <w:rFonts w:ascii="ＭＳ ゴシック" w:eastAsia="ＭＳ ゴシック" w:hAnsi="ＭＳ ゴシック" w:hint="eastAsia"/>
          <w:bdr w:val="single" w:sz="4" w:space="0" w:color="auto"/>
        </w:rPr>
        <w:t xml:space="preserve"> 人</w:t>
      </w:r>
      <w:r w:rsidRPr="00EB1A40">
        <w:rPr>
          <w:rFonts w:ascii="ＭＳ ゴシック" w:eastAsia="ＭＳ ゴシック" w:hAnsi="ＭＳ ゴシック" w:hint="eastAsia"/>
          <w:bdr w:val="single" w:sz="4" w:space="0" w:color="auto"/>
        </w:rPr>
        <w:t>材の育成</w:t>
      </w:r>
      <w:r>
        <w:rPr>
          <w:rFonts w:ascii="ＭＳ ゴシック" w:eastAsia="ＭＳ ゴシック" w:hAnsi="ＭＳ ゴシック" w:hint="eastAsia"/>
          <w:bdr w:val="single" w:sz="4" w:space="0" w:color="auto"/>
        </w:rPr>
        <w:t xml:space="preserve"> </w:t>
      </w:r>
    </w:p>
    <w:p w:rsidR="00EB1A40" w:rsidRDefault="00EB1A40" w:rsidP="00F01871">
      <w:pPr>
        <w:ind w:left="232" w:hangingChars="100" w:hanging="232"/>
        <w:jc w:val="left"/>
      </w:pPr>
      <w:r>
        <w:rPr>
          <w:rFonts w:hint="eastAsia"/>
        </w:rPr>
        <w:t xml:space="preserve">　③　福祉・介護の従事者が長く働き続けられるよう、環境整備を行う　</w:t>
      </w:r>
      <w:r>
        <w:rPr>
          <w:rFonts w:ascii="ＭＳ ゴシック" w:eastAsia="ＭＳ ゴシック" w:hAnsi="ＭＳ ゴシック" w:hint="eastAsia"/>
          <w:bdr w:val="single" w:sz="4" w:space="0" w:color="auto"/>
        </w:rPr>
        <w:t xml:space="preserve"> 人</w:t>
      </w:r>
      <w:r w:rsidRPr="00EB1A40">
        <w:rPr>
          <w:rFonts w:ascii="ＭＳ ゴシック" w:eastAsia="ＭＳ ゴシック" w:hAnsi="ＭＳ ゴシック" w:hint="eastAsia"/>
          <w:bdr w:val="single" w:sz="4" w:space="0" w:color="auto"/>
        </w:rPr>
        <w:t>材の定着</w:t>
      </w:r>
      <w:r>
        <w:rPr>
          <w:rFonts w:ascii="ＭＳ ゴシック" w:eastAsia="ＭＳ ゴシック" w:hAnsi="ＭＳ ゴシック" w:hint="eastAsia"/>
          <w:bdr w:val="single" w:sz="4" w:space="0" w:color="auto"/>
        </w:rPr>
        <w:t xml:space="preserve"> </w:t>
      </w:r>
    </w:p>
    <w:p w:rsidR="00890E2E" w:rsidRDefault="00EB1A40" w:rsidP="00F01871">
      <w:pPr>
        <w:ind w:left="232" w:hangingChars="100" w:hanging="232"/>
        <w:jc w:val="left"/>
      </w:pPr>
      <w:r>
        <w:rPr>
          <w:rFonts w:hint="eastAsia"/>
        </w:rPr>
        <w:t xml:space="preserve">　の３つの柱に基づき、福祉・介護人材の確保・定着に向け、総合的な取組を進めていきます。</w:t>
      </w:r>
    </w:p>
    <w:p w:rsidR="00EB1A40" w:rsidRDefault="00EB1A40" w:rsidP="00F01871">
      <w:pPr>
        <w:ind w:left="232" w:hangingChars="100" w:hanging="232"/>
        <w:jc w:val="left"/>
      </w:pPr>
    </w:p>
    <w:p w:rsidR="00EB1A40" w:rsidRDefault="00EB1A40" w:rsidP="00F01871">
      <w:pPr>
        <w:ind w:left="232" w:hangingChars="100" w:hanging="232"/>
        <w:jc w:val="left"/>
      </w:pPr>
      <w:r>
        <w:rPr>
          <w:rFonts w:hint="eastAsia"/>
        </w:rPr>
        <w:t xml:space="preserve">　　こうした取組により、今後、</w:t>
      </w:r>
      <w:r w:rsidRPr="00EB1A40">
        <w:rPr>
          <w:rFonts w:ascii="ＭＳ ゴシック" w:eastAsia="ＭＳ ゴシック" w:hAnsi="ＭＳ ゴシック" w:hint="eastAsia"/>
          <w:u w:val="single"/>
        </w:rPr>
        <w:t>将来にわたり、必要とされる福祉・介護サービスが安定的に提供されるよう、これを支える福祉・介護人材の確保</w:t>
      </w:r>
      <w:r>
        <w:rPr>
          <w:rFonts w:hint="eastAsia"/>
        </w:rPr>
        <w:t>を図っていきます。</w:t>
      </w: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AB7BE7">
      <w:pPr>
        <w:ind w:left="232" w:hangingChars="100" w:hanging="232"/>
        <w:jc w:val="center"/>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890E2E" w:rsidRDefault="00890E2E" w:rsidP="00F01871">
      <w:pPr>
        <w:ind w:left="232" w:hangingChars="100" w:hanging="232"/>
        <w:jc w:val="left"/>
      </w:pPr>
    </w:p>
    <w:p w:rsidR="00913835" w:rsidRPr="00E2651F" w:rsidRDefault="00E2651F" w:rsidP="000144B6">
      <w:pPr>
        <w:rPr>
          <w:rFonts w:ascii="ＭＳ ゴシック" w:eastAsia="ＭＳ ゴシック" w:hAnsi="ＭＳ ゴシック"/>
          <w:b/>
          <w:sz w:val="28"/>
        </w:rPr>
      </w:pPr>
      <w:r w:rsidRPr="00E2651F">
        <w:rPr>
          <w:rFonts w:ascii="ＭＳ ゴシック" w:eastAsia="ＭＳ ゴシック" w:hAnsi="ＭＳ ゴシック" w:hint="eastAsia"/>
          <w:b/>
          <w:sz w:val="28"/>
        </w:rPr>
        <w:t xml:space="preserve">Ⅳ　</w:t>
      </w:r>
      <w:r>
        <w:rPr>
          <w:rFonts w:ascii="ＭＳ ゴシック" w:eastAsia="ＭＳ ゴシック" w:hAnsi="ＭＳ ゴシック" w:hint="eastAsia"/>
          <w:b/>
          <w:sz w:val="28"/>
        </w:rPr>
        <w:t>取組</w:t>
      </w:r>
      <w:r w:rsidR="00890E2E">
        <w:rPr>
          <w:rFonts w:ascii="ＭＳ ゴシック" w:eastAsia="ＭＳ ゴシック" w:hAnsi="ＭＳ ゴシック" w:hint="eastAsia"/>
          <w:b/>
          <w:sz w:val="28"/>
        </w:rPr>
        <w:t>方針</w:t>
      </w:r>
    </w:p>
    <w:p w:rsidR="003109FA" w:rsidRDefault="003109FA" w:rsidP="005A6D30">
      <w:pPr>
        <w:ind w:left="274" w:hangingChars="100" w:hanging="274"/>
        <w:rPr>
          <w:rFonts w:ascii="ＭＳ ゴシック" w:eastAsia="ＭＳ ゴシック" w:hAnsi="ＭＳ ゴシック" w:cs="Times New Roman"/>
          <w:b/>
          <w:sz w:val="28"/>
          <w:szCs w:val="28"/>
        </w:rPr>
      </w:pPr>
    </w:p>
    <w:p w:rsidR="005A6D30" w:rsidRPr="005A6D30" w:rsidRDefault="00E2651F" w:rsidP="005A6D30">
      <w:pPr>
        <w:ind w:left="274" w:hangingChars="100" w:hanging="274"/>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 xml:space="preserve">１　</w:t>
      </w:r>
      <w:r w:rsidR="005A6D30" w:rsidRPr="005A6D30">
        <w:rPr>
          <w:rFonts w:ascii="ＭＳ ゴシック" w:eastAsia="ＭＳ ゴシック" w:hAnsi="ＭＳ ゴシック" w:cs="Times New Roman" w:hint="eastAsia"/>
          <w:b/>
          <w:sz w:val="28"/>
          <w:szCs w:val="28"/>
        </w:rPr>
        <w:t>人材の確保</w:t>
      </w:r>
    </w:p>
    <w:p w:rsidR="005A6D30" w:rsidRDefault="00AC630C" w:rsidP="00176D2A">
      <w:pPr>
        <w:rPr>
          <w:rFonts w:hAnsi="ＭＳ ゴシック" w:cs="Times New Roman"/>
          <w:szCs w:val="24"/>
        </w:rPr>
      </w:pPr>
      <w:r>
        <w:rPr>
          <w:noProof/>
        </w:rPr>
        <mc:AlternateContent>
          <mc:Choice Requires="wps">
            <w:drawing>
              <wp:anchor distT="0" distB="0" distL="114300" distR="114300" simplePos="0" relativeHeight="251738112" behindDoc="0" locked="0" layoutInCell="1" allowOverlap="1" wp14:anchorId="2AF56FD6" wp14:editId="24D025EF">
                <wp:simplePos x="0" y="0"/>
                <wp:positionH relativeFrom="margin">
                  <wp:posOffset>86360</wp:posOffset>
                </wp:positionH>
                <wp:positionV relativeFrom="paragraph">
                  <wp:posOffset>132080</wp:posOffset>
                </wp:positionV>
                <wp:extent cx="5876925" cy="2209800"/>
                <wp:effectExtent l="19050" t="19050" r="28575" b="19050"/>
                <wp:wrapNone/>
                <wp:docPr id="16" name="正方形/長方形 16"/>
                <wp:cNvGraphicFramePr/>
                <a:graphic xmlns:a="http://schemas.openxmlformats.org/drawingml/2006/main">
                  <a:graphicData uri="http://schemas.microsoft.com/office/word/2010/wordprocessingShape">
                    <wps:wsp>
                      <wps:cNvSpPr/>
                      <wps:spPr>
                        <a:xfrm>
                          <a:off x="0" y="0"/>
                          <a:ext cx="5876925" cy="2209800"/>
                        </a:xfrm>
                        <a:prstGeom prst="rect">
                          <a:avLst/>
                        </a:prstGeom>
                        <a:noFill/>
                        <a:ln w="28575" cap="flat" cmpd="dbl"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20676" id="正方形/長方形 16" o:spid="_x0000_s1026" style="position:absolute;left:0;text-align:left;margin-left:6.8pt;margin-top:10.4pt;width:462.75pt;height:17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" filled="f" strokecolor="black [3213]" strokeweight="2.25pt">
                <v:stroke linestyle="thinThin"/>
                <w10:wrap anchorx="margin"/>
              </v:rect>
            </w:pict>
          </mc:Fallback>
        </mc:AlternateContent>
      </w:r>
      <w:r w:rsidR="008E083F">
        <w:rPr>
          <w:rFonts w:hAnsi="ＭＳ ゴシック" w:cs="Times New Roman" w:hint="eastAsia"/>
          <w:szCs w:val="24"/>
        </w:rPr>
        <w:t xml:space="preserve">　</w:t>
      </w:r>
      <w:r w:rsidR="00A14F86" w:rsidRPr="00E2651F">
        <w:rPr>
          <w:rFonts w:hAnsi="ＭＳ ゴシック" w:cs="Times New Roman" w:hint="eastAsia"/>
          <w:szCs w:val="24"/>
        </w:rPr>
        <w:t xml:space="preserve">　</w:t>
      </w:r>
    </w:p>
    <w:p w:rsidR="00176D2A" w:rsidRPr="00AB7BE7" w:rsidRDefault="00176D2A" w:rsidP="00176D2A">
      <w:pPr>
        <w:rPr>
          <w:rFonts w:ascii="ＭＳ ゴシック" w:eastAsia="ＭＳ ゴシック" w:hAnsi="ＭＳ ゴシック" w:cs="Times New Roman"/>
          <w:szCs w:val="24"/>
        </w:rPr>
      </w:pPr>
      <w:r>
        <w:rPr>
          <w:rFonts w:hAnsi="ＭＳ ゴシック" w:cs="Times New Roman" w:hint="eastAsia"/>
          <w:szCs w:val="24"/>
        </w:rPr>
        <w:t xml:space="preserve">　　　福祉・介護サービスを担う人材を確保するためには、まず、</w:t>
      </w:r>
      <w:r w:rsidRPr="00AB7BE7">
        <w:rPr>
          <w:rFonts w:ascii="ＭＳ ゴシック" w:eastAsia="ＭＳ ゴシック" w:hAnsi="ＭＳ ゴシック" w:cs="Times New Roman" w:hint="eastAsia"/>
          <w:szCs w:val="24"/>
        </w:rPr>
        <w:t>現在、福祉・介護の</w:t>
      </w:r>
      <w:r w:rsidR="00256592">
        <w:rPr>
          <w:rFonts w:ascii="ＭＳ ゴシック" w:eastAsia="ＭＳ ゴシック" w:hAnsi="ＭＳ ゴシック" w:cs="Times New Roman" w:hint="eastAsia"/>
          <w:szCs w:val="24"/>
        </w:rPr>
        <w:t xml:space="preserve">　</w:t>
      </w:r>
    </w:p>
    <w:p w:rsidR="00176D2A" w:rsidRDefault="00176D2A" w:rsidP="00176D2A">
      <w:pPr>
        <w:ind w:firstLineChars="200" w:firstLine="465"/>
        <w:rPr>
          <w:rFonts w:hAnsi="ＭＳ ゴシック" w:cs="Times New Roman"/>
          <w:szCs w:val="24"/>
        </w:rPr>
      </w:pPr>
      <w:r w:rsidRPr="00AB7BE7">
        <w:rPr>
          <w:rFonts w:ascii="ＭＳ ゴシック" w:eastAsia="ＭＳ ゴシック" w:hAnsi="ＭＳ ゴシック" w:cs="Times New Roman" w:hint="eastAsia"/>
          <w:szCs w:val="24"/>
        </w:rPr>
        <w:t>仕事についていない方々の新規就業を進める</w:t>
      </w:r>
      <w:r>
        <w:rPr>
          <w:rFonts w:hAnsi="ＭＳ ゴシック" w:cs="Times New Roman" w:hint="eastAsia"/>
          <w:szCs w:val="24"/>
        </w:rPr>
        <w:t>ことが必要です。</w:t>
      </w:r>
    </w:p>
    <w:p w:rsidR="00AB7BE7" w:rsidRDefault="00176D2A" w:rsidP="00AB7BE7">
      <w:pPr>
        <w:ind w:leftChars="200" w:left="465"/>
        <w:jc w:val="distribute"/>
        <w:rPr>
          <w:rFonts w:hAnsi="ＭＳ ゴシック" w:cs="Times New Roman"/>
          <w:szCs w:val="24"/>
        </w:rPr>
      </w:pPr>
      <w:r>
        <w:rPr>
          <w:rFonts w:hAnsi="ＭＳ ゴシック" w:cs="Times New Roman" w:hint="eastAsia"/>
          <w:szCs w:val="24"/>
        </w:rPr>
        <w:t xml:space="preserve">　このため、</w:t>
      </w:r>
      <w:r w:rsidRPr="00AB7BE7">
        <w:rPr>
          <w:rFonts w:ascii="ＭＳ ゴシック" w:eastAsia="ＭＳ ゴシック" w:hAnsi="ＭＳ ゴシック" w:cs="Times New Roman" w:hint="eastAsia"/>
          <w:szCs w:val="24"/>
        </w:rPr>
        <w:t>福祉・介護職に関する理解の促進や福祉教育の充実</w:t>
      </w:r>
      <w:r>
        <w:rPr>
          <w:rFonts w:hAnsi="ＭＳ ゴシック" w:cs="Times New Roman" w:hint="eastAsia"/>
          <w:szCs w:val="24"/>
        </w:rPr>
        <w:t>を図るとともに、</w:t>
      </w:r>
    </w:p>
    <w:p w:rsidR="00176D2A" w:rsidRDefault="00176D2A" w:rsidP="00176D2A">
      <w:pPr>
        <w:ind w:leftChars="200" w:left="465"/>
        <w:rPr>
          <w:rFonts w:hAnsi="ＭＳ ゴシック" w:cs="Times New Roman"/>
          <w:szCs w:val="24"/>
        </w:rPr>
      </w:pPr>
      <w:r>
        <w:rPr>
          <w:rFonts w:hAnsi="ＭＳ ゴシック" w:cs="Times New Roman" w:hint="eastAsia"/>
          <w:szCs w:val="24"/>
        </w:rPr>
        <w:t>若年層をはじめ、</w:t>
      </w:r>
      <w:r w:rsidR="00A10476">
        <w:rPr>
          <w:rFonts w:hAnsi="ＭＳ ゴシック" w:cs="Times New Roman" w:hint="eastAsia"/>
          <w:szCs w:val="24"/>
        </w:rPr>
        <w:t>主婦</w:t>
      </w:r>
      <w:r>
        <w:rPr>
          <w:rFonts w:hAnsi="ＭＳ ゴシック" w:cs="Times New Roman" w:hint="eastAsia"/>
          <w:szCs w:val="24"/>
        </w:rPr>
        <w:t>層やシニア層、潜在的有資格者など、さまざまな層を対象に、</w:t>
      </w:r>
      <w:r w:rsidRPr="00AB7BE7">
        <w:rPr>
          <w:rFonts w:ascii="ＭＳ ゴシック" w:eastAsia="ＭＳ ゴシック" w:hAnsi="ＭＳ ゴシック" w:cs="Times New Roman" w:hint="eastAsia"/>
          <w:szCs w:val="24"/>
        </w:rPr>
        <w:t>新規参入を促進するためのきっかけづくりやマッチング支援</w:t>
      </w:r>
      <w:r>
        <w:rPr>
          <w:rFonts w:hAnsi="ＭＳ ゴシック" w:cs="Times New Roman" w:hint="eastAsia"/>
          <w:szCs w:val="24"/>
        </w:rPr>
        <w:t>等を行います。</w:t>
      </w:r>
    </w:p>
    <w:p w:rsidR="00AB7BE7" w:rsidRDefault="00176D2A" w:rsidP="00176D2A">
      <w:pPr>
        <w:ind w:leftChars="200" w:left="465"/>
        <w:rPr>
          <w:rFonts w:hAnsi="ＭＳ ゴシック" w:cs="Times New Roman"/>
          <w:szCs w:val="24"/>
        </w:rPr>
      </w:pPr>
      <w:r>
        <w:rPr>
          <w:rFonts w:hAnsi="ＭＳ ゴシック" w:cs="Times New Roman" w:hint="eastAsia"/>
          <w:szCs w:val="24"/>
        </w:rPr>
        <w:t xml:space="preserve">　また、近年の国における制度改正なども踏まえ、</w:t>
      </w:r>
      <w:r w:rsidRPr="00AB7BE7">
        <w:rPr>
          <w:rFonts w:ascii="ＭＳ ゴシック" w:eastAsia="ＭＳ ゴシック" w:hAnsi="ＭＳ ゴシック" w:cs="Times New Roman" w:hint="eastAsia"/>
          <w:szCs w:val="24"/>
        </w:rPr>
        <w:t>外国人介護人材の活用促進</w:t>
      </w:r>
      <w:r>
        <w:rPr>
          <w:rFonts w:hAnsi="ＭＳ ゴシック" w:cs="Times New Roman" w:hint="eastAsia"/>
          <w:szCs w:val="24"/>
        </w:rPr>
        <w:t>に向</w:t>
      </w:r>
    </w:p>
    <w:p w:rsidR="00176D2A" w:rsidRDefault="00176D2A" w:rsidP="00176D2A">
      <w:pPr>
        <w:ind w:leftChars="200" w:left="465"/>
        <w:rPr>
          <w:rFonts w:hAnsi="ＭＳ ゴシック" w:cs="Times New Roman"/>
          <w:szCs w:val="24"/>
        </w:rPr>
      </w:pPr>
      <w:r>
        <w:rPr>
          <w:rFonts w:hAnsi="ＭＳ ゴシック" w:cs="Times New Roman" w:hint="eastAsia"/>
          <w:szCs w:val="24"/>
        </w:rPr>
        <w:t>けた取組を強化します。</w:t>
      </w:r>
    </w:p>
    <w:p w:rsidR="00176D2A" w:rsidRDefault="00176D2A" w:rsidP="00176D2A">
      <w:pPr>
        <w:rPr>
          <w:rFonts w:hAnsi="ＭＳ ゴシック" w:cs="Times New Roman"/>
          <w:szCs w:val="24"/>
        </w:rPr>
      </w:pPr>
    </w:p>
    <w:p w:rsidR="00AB7BE7" w:rsidRDefault="00AB7BE7" w:rsidP="008E083F">
      <w:pPr>
        <w:ind w:left="274" w:hangingChars="100" w:hanging="274"/>
        <w:rPr>
          <w:rFonts w:ascii="ＭＳ ゴシック" w:eastAsia="ＭＳ ゴシック" w:hAnsi="ＭＳ ゴシック" w:cs="Times New Roman"/>
          <w:b/>
          <w:sz w:val="28"/>
          <w:szCs w:val="28"/>
        </w:rPr>
      </w:pPr>
    </w:p>
    <w:p w:rsidR="005A6D30" w:rsidRPr="00E2651F" w:rsidRDefault="005A6D30" w:rsidP="008E083F">
      <w:pPr>
        <w:ind w:left="274" w:hangingChars="100" w:hanging="274"/>
        <w:rPr>
          <w:rFonts w:hAnsi="ＭＳ ゴシック" w:cs="Times New Roman"/>
          <w:szCs w:val="24"/>
        </w:rPr>
      </w:pPr>
      <w:r w:rsidRPr="00E2651F">
        <w:rPr>
          <w:rFonts w:ascii="ＭＳ ゴシック" w:eastAsia="ＭＳ ゴシック" w:hAnsi="ＭＳ ゴシック" w:cs="Times New Roman" w:hint="eastAsia"/>
          <w:b/>
          <w:sz w:val="28"/>
          <w:szCs w:val="28"/>
        </w:rPr>
        <w:t>（１）福祉・介護職に関する理解の促進</w:t>
      </w:r>
    </w:p>
    <w:p w:rsidR="00AC630C" w:rsidRDefault="00AC630C" w:rsidP="005616FD">
      <w:pPr>
        <w:ind w:leftChars="100" w:left="232" w:firstLineChars="100" w:firstLine="232"/>
        <w:jc w:val="left"/>
        <w:rPr>
          <w:rFonts w:hAnsi="ＭＳ 明朝"/>
        </w:rPr>
      </w:pPr>
      <w:r>
        <w:rPr>
          <w:rFonts w:hAnsi="ＭＳ 明朝"/>
          <w:noProof/>
        </w:rPr>
        <mc:AlternateContent>
          <mc:Choice Requires="wps">
            <w:drawing>
              <wp:anchor distT="0" distB="0" distL="114300" distR="114300" simplePos="0" relativeHeight="251736064" behindDoc="0" locked="0" layoutInCell="1" allowOverlap="1">
                <wp:simplePos x="0" y="0"/>
                <wp:positionH relativeFrom="column">
                  <wp:posOffset>95885</wp:posOffset>
                </wp:positionH>
                <wp:positionV relativeFrom="paragraph">
                  <wp:posOffset>150495</wp:posOffset>
                </wp:positionV>
                <wp:extent cx="5876925" cy="187642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5876925" cy="1876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E135F" id="正方形/長方形 15" o:spid="_x0000_s1026" style="position:absolute;left:0;text-align:left;margin-left:7.55pt;margin-top:11.85pt;width:462.75pt;height:14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" filled="f" strokecolor="black [3213]" strokeweight=".5pt"/>
            </w:pict>
          </mc:Fallback>
        </mc:AlternateContent>
      </w:r>
    </w:p>
    <w:p w:rsidR="00256592" w:rsidRDefault="00A14F86" w:rsidP="00AC630C">
      <w:pPr>
        <w:ind w:leftChars="200" w:left="465" w:firstLineChars="100" w:firstLine="232"/>
        <w:jc w:val="left"/>
        <w:rPr>
          <w:rFonts w:hAnsi="ＭＳ 明朝"/>
        </w:rPr>
      </w:pPr>
      <w:r w:rsidRPr="00E2651F">
        <w:rPr>
          <w:rFonts w:hAnsi="ＭＳ 明朝" w:hint="eastAsia"/>
        </w:rPr>
        <w:t>福祉の仕事に対する十分な理解が得られていないことが、人材の参入を阻む一つ</w:t>
      </w:r>
      <w:r w:rsidR="00256592">
        <w:rPr>
          <w:rFonts w:hAnsi="ＭＳ 明朝" w:hint="eastAsia"/>
        </w:rPr>
        <w:t xml:space="preserve">　</w:t>
      </w:r>
      <w:r w:rsidRPr="00E2651F">
        <w:rPr>
          <w:rFonts w:hAnsi="ＭＳ 明朝" w:hint="eastAsia"/>
        </w:rPr>
        <w:t>の要因になっていることから、</w:t>
      </w:r>
      <w:r w:rsidR="008E083F" w:rsidRPr="00AB7BE7">
        <w:rPr>
          <w:rFonts w:ascii="ＭＳ ゴシック" w:eastAsia="ＭＳ ゴシック" w:hAnsi="ＭＳ ゴシック" w:hint="eastAsia"/>
        </w:rPr>
        <w:t>福祉</w:t>
      </w:r>
      <w:r w:rsidRPr="00AB7BE7">
        <w:rPr>
          <w:rFonts w:ascii="ＭＳ ゴシック" w:eastAsia="ＭＳ ゴシック" w:hAnsi="ＭＳ ゴシック" w:hint="eastAsia"/>
        </w:rPr>
        <w:t>・介護職のやりがい・</w:t>
      </w:r>
      <w:r w:rsidR="008E083F" w:rsidRPr="00AB7BE7">
        <w:rPr>
          <w:rFonts w:ascii="ＭＳ ゴシック" w:eastAsia="ＭＳ ゴシック" w:hAnsi="ＭＳ ゴシック" w:hint="eastAsia"/>
        </w:rPr>
        <w:t>魅力</w:t>
      </w:r>
      <w:r w:rsidR="003B35A0" w:rsidRPr="00AB7BE7">
        <w:rPr>
          <w:rFonts w:ascii="ＭＳ ゴシック" w:eastAsia="ＭＳ ゴシック" w:hAnsi="ＭＳ ゴシック" w:hint="eastAsia"/>
        </w:rPr>
        <w:t>を情報発信</w:t>
      </w:r>
      <w:r w:rsidR="003B35A0" w:rsidRPr="00E2651F">
        <w:rPr>
          <w:rFonts w:hAnsi="ＭＳ 明朝" w:hint="eastAsia"/>
        </w:rPr>
        <w:t>すること</w:t>
      </w:r>
    </w:p>
    <w:p w:rsidR="005A6D30" w:rsidRPr="00E2651F" w:rsidRDefault="003B35A0" w:rsidP="00256592">
      <w:pPr>
        <w:ind w:firstLineChars="200" w:firstLine="465"/>
        <w:jc w:val="left"/>
        <w:rPr>
          <w:rFonts w:hAnsi="ＭＳ 明朝"/>
        </w:rPr>
      </w:pPr>
      <w:r w:rsidRPr="00E2651F">
        <w:rPr>
          <w:rFonts w:hAnsi="ＭＳ 明朝" w:hint="eastAsia"/>
        </w:rPr>
        <w:t>により</w:t>
      </w:r>
      <w:r w:rsidR="008E083F" w:rsidRPr="00E2651F">
        <w:rPr>
          <w:rFonts w:hAnsi="ＭＳ 明朝" w:hint="eastAsia"/>
        </w:rPr>
        <w:t>、</w:t>
      </w:r>
      <w:r w:rsidR="006020BC" w:rsidRPr="00AB7BE7">
        <w:rPr>
          <w:rFonts w:ascii="ＭＳ ゴシック" w:eastAsia="ＭＳ ゴシック" w:hAnsi="ＭＳ ゴシック"/>
        </w:rPr>
        <w:t>福祉・介護職に</w:t>
      </w:r>
      <w:r w:rsidR="00A14F86" w:rsidRPr="00AB7BE7">
        <w:rPr>
          <w:rFonts w:ascii="ＭＳ ゴシック" w:eastAsia="ＭＳ ゴシック" w:hAnsi="ＭＳ ゴシック"/>
        </w:rPr>
        <w:t>対する</w:t>
      </w:r>
      <w:r w:rsidRPr="00AB7BE7">
        <w:rPr>
          <w:rFonts w:ascii="ＭＳ ゴシック" w:eastAsia="ＭＳ ゴシック" w:hAnsi="ＭＳ ゴシック"/>
        </w:rPr>
        <w:t>理解</w:t>
      </w:r>
      <w:r w:rsidR="00AB7BE7" w:rsidRPr="00AB7BE7">
        <w:rPr>
          <w:rFonts w:ascii="ＭＳ ゴシック" w:eastAsia="ＭＳ ゴシック" w:hAnsi="ＭＳ ゴシック" w:hint="eastAsia"/>
        </w:rPr>
        <w:t>促進</w:t>
      </w:r>
      <w:r w:rsidRPr="00E2651F">
        <w:rPr>
          <w:rFonts w:hAnsi="ＭＳ 明朝" w:hint="eastAsia"/>
        </w:rPr>
        <w:t>を</w:t>
      </w:r>
      <w:r w:rsidR="00D83D00" w:rsidRPr="00E2651F">
        <w:rPr>
          <w:rFonts w:hAnsi="ＭＳ 明朝" w:hint="eastAsia"/>
        </w:rPr>
        <w:t>図り</w:t>
      </w:r>
      <w:r w:rsidRPr="00E2651F">
        <w:rPr>
          <w:rFonts w:hAnsi="ＭＳ 明朝" w:hint="eastAsia"/>
        </w:rPr>
        <w:t>ます</w:t>
      </w:r>
      <w:r w:rsidR="008E083F" w:rsidRPr="00E2651F">
        <w:rPr>
          <w:rFonts w:hAnsi="ＭＳ 明朝" w:hint="eastAsia"/>
        </w:rPr>
        <w:t>。</w:t>
      </w:r>
    </w:p>
    <w:p w:rsidR="00256592" w:rsidRDefault="00D91F0B" w:rsidP="00AC630C">
      <w:pPr>
        <w:ind w:leftChars="200" w:left="465" w:firstLineChars="100" w:firstLine="232"/>
        <w:jc w:val="left"/>
        <w:rPr>
          <w:rFonts w:hAnsi="ＭＳ 明朝"/>
        </w:rPr>
      </w:pPr>
      <w:r w:rsidRPr="00E2651F">
        <w:rPr>
          <w:rFonts w:hAnsi="ＭＳ 明朝" w:hint="eastAsia"/>
        </w:rPr>
        <w:t>また、学生が進路を考えるにあたり、福祉・介護職を有力な選択肢として考慮し</w:t>
      </w:r>
      <w:r w:rsidR="00256592">
        <w:rPr>
          <w:rFonts w:hAnsi="ＭＳ 明朝" w:hint="eastAsia"/>
        </w:rPr>
        <w:t xml:space="preserve">　</w:t>
      </w:r>
    </w:p>
    <w:p w:rsidR="00256592" w:rsidRDefault="00D91F0B" w:rsidP="00256592">
      <w:pPr>
        <w:ind w:leftChars="200" w:left="465"/>
        <w:jc w:val="left"/>
        <w:rPr>
          <w:rFonts w:ascii="ＭＳ ゴシック" w:eastAsia="ＭＳ ゴシック" w:hAnsi="ＭＳ ゴシック"/>
        </w:rPr>
      </w:pPr>
      <w:r w:rsidRPr="00E2651F">
        <w:rPr>
          <w:rFonts w:hAnsi="ＭＳ 明朝" w:hint="eastAsia"/>
        </w:rPr>
        <w:t>てもらえるよう、進路指導担当などの教員や保護者を含む</w:t>
      </w:r>
      <w:r w:rsidRPr="00AB7BE7">
        <w:rPr>
          <w:rFonts w:ascii="ＭＳ ゴシック" w:eastAsia="ＭＳ ゴシック" w:hAnsi="ＭＳ ゴシック" w:hint="eastAsia"/>
        </w:rPr>
        <w:t>学校への働きかけ</w:t>
      </w:r>
      <w:r w:rsidR="00740708" w:rsidRPr="00AB7BE7">
        <w:rPr>
          <w:rFonts w:ascii="ＭＳ ゴシック" w:eastAsia="ＭＳ ゴシック" w:hAnsi="ＭＳ ゴシック" w:hint="eastAsia"/>
        </w:rPr>
        <w:t>を</w:t>
      </w:r>
      <w:r w:rsidRPr="00AB7BE7">
        <w:rPr>
          <w:rFonts w:ascii="ＭＳ ゴシック" w:eastAsia="ＭＳ ゴシック" w:hAnsi="ＭＳ ゴシック" w:hint="eastAsia"/>
        </w:rPr>
        <w:t>強化</w:t>
      </w:r>
    </w:p>
    <w:p w:rsidR="00D91F0B" w:rsidRPr="00E2651F" w:rsidRDefault="00740708" w:rsidP="00256592">
      <w:pPr>
        <w:ind w:leftChars="200" w:left="465"/>
        <w:jc w:val="left"/>
        <w:rPr>
          <w:rFonts w:hAnsi="ＭＳ ゴシック" w:cs="Times New Roman"/>
          <w:szCs w:val="24"/>
        </w:rPr>
      </w:pPr>
      <w:r w:rsidRPr="00E2651F">
        <w:rPr>
          <w:rFonts w:hAnsi="ＭＳ 明朝" w:hint="eastAsia"/>
        </w:rPr>
        <w:t>するとともに</w:t>
      </w:r>
      <w:r w:rsidR="00D91F0B" w:rsidRPr="00E2651F">
        <w:rPr>
          <w:rFonts w:hAnsi="ＭＳ 明朝" w:hint="eastAsia"/>
        </w:rPr>
        <w:t>、</w:t>
      </w:r>
      <w:r w:rsidR="00D91F0B" w:rsidRPr="00AB7BE7">
        <w:rPr>
          <w:rFonts w:ascii="ＭＳ ゴシック" w:eastAsia="ＭＳ ゴシック" w:hAnsi="ＭＳ ゴシック" w:hint="eastAsia"/>
        </w:rPr>
        <w:t>高校の福祉系学科・コースの充実</w:t>
      </w:r>
      <w:r w:rsidR="00D91F0B" w:rsidRPr="00E2651F">
        <w:rPr>
          <w:rFonts w:hAnsi="ＭＳ 明朝" w:hint="eastAsia"/>
        </w:rPr>
        <w:t>を図ります。</w:t>
      </w:r>
    </w:p>
    <w:p w:rsidR="005A6D30" w:rsidRPr="00A14F86" w:rsidRDefault="005A6D30" w:rsidP="005A6D30">
      <w:pPr>
        <w:ind w:left="232"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○福祉人材の確保に向けた広報・啓発</w:t>
      </w:r>
      <w:r w:rsidRPr="005A6D30">
        <w:rPr>
          <w:rFonts w:ascii="ＭＳ ゴシック" w:eastAsia="ＭＳ ゴシック" w:hAnsi="ＭＳ ゴシック" w:cs="Times New Roman" w:hint="eastAsia"/>
          <w:szCs w:val="24"/>
        </w:rPr>
        <w:tab/>
        <w:t>（健康福祉指導課）</w:t>
      </w:r>
    </w:p>
    <w:p w:rsid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介護職のイメージアップ事業として、ポスターや各種啓発用パンフレットの作成・配付やＳＮＳ等のメディアを活用し、福祉人材確保に向けた広報・啓発を行います。</w:t>
      </w:r>
    </w:p>
    <w:p w:rsidR="00995B35" w:rsidRPr="005A6D30" w:rsidRDefault="00995B35"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○「介護の未来案内人」事業</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知事から委嘱を受けた若手介護職員が高等学校を訪問して介護職の魅力ややりがいを学生に紹介し、就業促進につなげていきます。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○福祉・介護人材就業促進事業</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小学生から大学生や主婦等一般の方を対象に、福祉・介護等の仕事の魅力を</w:t>
      </w:r>
      <w:r w:rsidR="00D91F0B">
        <w:rPr>
          <w:rFonts w:hAnsi="ＭＳ ゴシック" w:cs="Times New Roman" w:hint="eastAsia"/>
          <w:szCs w:val="24"/>
        </w:rPr>
        <w:t>伝えるため介護体験やセミナー等を実施する事業者等を支援します。</w:t>
      </w: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○福祉人材確保・定着フォーラムの開催</w:t>
      </w:r>
      <w:r w:rsidRPr="005A6D30">
        <w:rPr>
          <w:rFonts w:ascii="ＭＳ ゴシック" w:eastAsia="ＭＳ ゴシック" w:hAnsi="ＭＳ ゴシック" w:cs="Times New Roman" w:hint="eastAsia"/>
          <w:szCs w:val="24"/>
        </w:rPr>
        <w:tab/>
        <w:t>（健康福祉指導課）</w:t>
      </w:r>
    </w:p>
    <w:p w:rsidR="00D8725E"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福祉介護の現場から学生や県民に向けて仕事のやりがいや魅力等を伝えるために福祉人材確保・定着フォーラムを開催します。</w:t>
      </w:r>
    </w:p>
    <w:p w:rsidR="003109FA" w:rsidRDefault="003109FA" w:rsidP="005A6D30">
      <w:pPr>
        <w:ind w:leftChars="100" w:left="464" w:hangingChars="100" w:hanging="232"/>
        <w:rPr>
          <w:rFonts w:hAnsi="ＭＳ ゴシック" w:cs="Times New Roman"/>
          <w:szCs w:val="24"/>
        </w:rPr>
      </w:pPr>
    </w:p>
    <w:p w:rsidR="00D8725E" w:rsidRPr="003423E2" w:rsidRDefault="00D8725E" w:rsidP="00D8725E">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w:t>
      </w:r>
      <w:r w:rsidR="00B81795" w:rsidRPr="003423E2">
        <w:rPr>
          <w:rFonts w:ascii="ＭＳ ゴシック" w:eastAsia="ＭＳ ゴシック" w:hAnsi="ＭＳ ゴシック" w:cs="Times New Roman" w:hint="eastAsia"/>
          <w:szCs w:val="24"/>
        </w:rPr>
        <w:t>福祉教育拠点校を中心とした福祉教育の充実</w:t>
      </w:r>
      <w:r w:rsidRPr="003423E2">
        <w:rPr>
          <w:rFonts w:ascii="ＭＳ ゴシック" w:eastAsia="ＭＳ ゴシック" w:hAnsi="ＭＳ ゴシック" w:cs="Times New Roman" w:hint="eastAsia"/>
          <w:szCs w:val="24"/>
        </w:rPr>
        <w:tab/>
        <w:t>（教育政策課）</w:t>
      </w:r>
    </w:p>
    <w:p w:rsidR="00D8725E" w:rsidRDefault="00D8725E" w:rsidP="00D8725E">
      <w:pPr>
        <w:ind w:leftChars="100" w:left="464" w:hangingChars="100" w:hanging="232"/>
        <w:rPr>
          <w:rFonts w:hAnsi="ＭＳ ゴシック" w:cs="Times New Roman"/>
          <w:szCs w:val="24"/>
        </w:rPr>
      </w:pPr>
      <w:r w:rsidRPr="003423E2">
        <w:rPr>
          <w:rFonts w:hAnsi="ＭＳ ゴシック" w:cs="Times New Roman" w:hint="eastAsia"/>
          <w:szCs w:val="24"/>
        </w:rPr>
        <w:t xml:space="preserve">　　</w:t>
      </w:r>
      <w:r w:rsidR="00B81795" w:rsidRPr="003423E2">
        <w:rPr>
          <w:rFonts w:hAnsi="ＭＳ ゴシック" w:cs="Times New Roman" w:hint="eastAsia"/>
          <w:szCs w:val="24"/>
        </w:rPr>
        <w:t>福祉教育拠点校の</w:t>
      </w:r>
      <w:r w:rsidRPr="003423E2">
        <w:rPr>
          <w:rFonts w:hAnsi="ＭＳ ゴシック" w:cs="Times New Roman" w:hint="eastAsia"/>
          <w:szCs w:val="24"/>
        </w:rPr>
        <w:t>松戸向陽高校を</w:t>
      </w:r>
      <w:r w:rsidR="00B81795" w:rsidRPr="003423E2">
        <w:rPr>
          <w:rFonts w:hAnsi="ＭＳ ゴシック" w:cs="Times New Roman" w:hint="eastAsia"/>
          <w:szCs w:val="24"/>
        </w:rPr>
        <w:t>中心に</w:t>
      </w:r>
      <w:r w:rsidRPr="003423E2">
        <w:rPr>
          <w:rFonts w:hAnsi="ＭＳ ゴシック" w:cs="Times New Roman" w:hint="eastAsia"/>
          <w:szCs w:val="24"/>
        </w:rPr>
        <w:t>、県内福祉関係コース等設置校</w:t>
      </w:r>
      <w:r w:rsidR="00B81795" w:rsidRPr="003423E2">
        <w:rPr>
          <w:rFonts w:hAnsi="ＭＳ ゴシック" w:cs="Times New Roman" w:hint="eastAsia"/>
          <w:szCs w:val="24"/>
        </w:rPr>
        <w:t>が</w:t>
      </w:r>
      <w:r w:rsidRPr="003423E2">
        <w:rPr>
          <w:rFonts w:hAnsi="ＭＳ ゴシック" w:cs="Times New Roman" w:hint="eastAsia"/>
          <w:szCs w:val="24"/>
        </w:rPr>
        <w:t>ネット</w:t>
      </w:r>
      <w:r w:rsidRPr="005A6D30">
        <w:rPr>
          <w:rFonts w:hAnsi="ＭＳ ゴシック" w:cs="Times New Roman" w:hint="eastAsia"/>
          <w:szCs w:val="24"/>
        </w:rPr>
        <w:t>ワークを構築し、福祉に関する知識や技術の習得等の集積などにより、福祉教育のレベルアップを図ります。</w:t>
      </w:r>
    </w:p>
    <w:p w:rsidR="00D8725E" w:rsidRPr="00B81795" w:rsidRDefault="00D8725E" w:rsidP="00D8725E">
      <w:pPr>
        <w:ind w:leftChars="100" w:left="464" w:hangingChars="100" w:hanging="232"/>
        <w:rPr>
          <w:rFonts w:hAnsi="ＭＳ ゴシック" w:cs="Times New Roman"/>
          <w:szCs w:val="24"/>
        </w:rPr>
      </w:pPr>
    </w:p>
    <w:p w:rsidR="00D8725E" w:rsidRPr="005A6D30" w:rsidRDefault="00D8725E" w:rsidP="00D8725E">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○県立高校に福祉関係のコース等を設置</w:t>
      </w:r>
      <w:r w:rsidRPr="005A6D30">
        <w:rPr>
          <w:rFonts w:ascii="ＭＳ ゴシック" w:eastAsia="ＭＳ ゴシック" w:hAnsi="ＭＳ ゴシック" w:cs="Times New Roman" w:hint="eastAsia"/>
          <w:szCs w:val="24"/>
        </w:rPr>
        <w:tab/>
        <w:t>（教育政策課）</w:t>
      </w:r>
    </w:p>
    <w:p w:rsidR="00D8725E" w:rsidRPr="005A6D30" w:rsidRDefault="00D8725E" w:rsidP="00D8725E">
      <w:pPr>
        <w:ind w:leftChars="100" w:left="464" w:hangingChars="100" w:hanging="232"/>
        <w:rPr>
          <w:rFonts w:hAnsi="ＭＳ ゴシック" w:cs="Times New Roman"/>
          <w:szCs w:val="24"/>
        </w:rPr>
      </w:pPr>
      <w:r w:rsidRPr="005A6D30">
        <w:rPr>
          <w:rFonts w:hAnsi="ＭＳ ゴシック" w:cs="Times New Roman" w:hint="eastAsia"/>
          <w:szCs w:val="24"/>
        </w:rPr>
        <w:t xml:space="preserve">　　地域や時代のニーズ、地域バランス等を踏まえ、生徒の地元への就職や地域の活性化等を考慮し、福祉関係のコース等を設置します。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○福祉教育推進校の指定</w:t>
      </w:r>
      <w:r w:rsidRPr="005A6D30">
        <w:rPr>
          <w:rFonts w:ascii="ＭＳ ゴシック" w:eastAsia="ＭＳ ゴシック" w:hAnsi="ＭＳ ゴシック" w:cs="Times New Roman" w:hint="eastAsia"/>
          <w:szCs w:val="24"/>
        </w:rPr>
        <w:tab/>
        <w:t>（健康福祉指導課）</w:t>
      </w:r>
    </w:p>
    <w:p w:rsidR="005A6D30" w:rsidRDefault="005A6D30" w:rsidP="00F5240C">
      <w:pPr>
        <w:ind w:leftChars="100" w:left="464" w:hangingChars="100" w:hanging="232"/>
        <w:rPr>
          <w:rFonts w:hAnsi="ＭＳ ゴシック" w:cs="Times New Roman"/>
          <w:szCs w:val="24"/>
        </w:rPr>
      </w:pPr>
      <w:r w:rsidRPr="005A6D30">
        <w:rPr>
          <w:rFonts w:hAnsi="ＭＳ ゴシック" w:cs="Times New Roman" w:hint="eastAsia"/>
          <w:szCs w:val="24"/>
        </w:rPr>
        <w:t xml:space="preserve">　　学校や地域を通じて体系的・継続的に福祉教育を推進するために、引き続き福祉教育推進校の指定を行います。</w:t>
      </w:r>
    </w:p>
    <w:p w:rsidR="004C03F5" w:rsidRPr="005A6D30" w:rsidRDefault="004C03F5" w:rsidP="00F5240C">
      <w:pPr>
        <w:ind w:leftChars="100" w:left="464" w:hangingChars="100" w:hanging="232"/>
        <w:rPr>
          <w:rFonts w:ascii="ＭＳ ゴシック" w:eastAsia="ＭＳ ゴシック" w:hAnsi="ＭＳ ゴシック" w:cs="Times New Roman"/>
          <w:szCs w:val="24"/>
        </w:rPr>
      </w:pPr>
    </w:p>
    <w:p w:rsidR="005A6D30" w:rsidRPr="005A6D30" w:rsidRDefault="00E2651F" w:rsidP="005A6D30">
      <w:pPr>
        <w:ind w:left="274" w:hangingChars="100" w:hanging="274"/>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（２</w:t>
      </w:r>
      <w:r w:rsidR="005A6D30" w:rsidRPr="005A6D30">
        <w:rPr>
          <w:rFonts w:ascii="ＭＳ ゴシック" w:eastAsia="ＭＳ ゴシック" w:hAnsi="ＭＳ ゴシック" w:cs="Times New Roman" w:hint="eastAsia"/>
          <w:b/>
          <w:sz w:val="28"/>
          <w:szCs w:val="28"/>
        </w:rPr>
        <w:t>）多様な人材の参入促進</w:t>
      </w:r>
    </w:p>
    <w:p w:rsidR="00AC630C" w:rsidRDefault="00256592" w:rsidP="005616FD">
      <w:pPr>
        <w:ind w:leftChars="100" w:left="232" w:firstLineChars="100" w:firstLine="232"/>
      </w:pPr>
      <w:r>
        <w:rPr>
          <w:rFonts w:hAnsi="ＭＳ 明朝"/>
          <w:noProof/>
        </w:rPr>
        <mc:AlternateContent>
          <mc:Choice Requires="wps">
            <w:drawing>
              <wp:anchor distT="0" distB="0" distL="114300" distR="114300" simplePos="0" relativeHeight="251744256" behindDoc="0" locked="0" layoutInCell="1" allowOverlap="1" wp14:anchorId="6F63E609" wp14:editId="667CD03F">
                <wp:simplePos x="0" y="0"/>
                <wp:positionH relativeFrom="column">
                  <wp:posOffset>95885</wp:posOffset>
                </wp:positionH>
                <wp:positionV relativeFrom="paragraph">
                  <wp:posOffset>150495</wp:posOffset>
                </wp:positionV>
                <wp:extent cx="5876925" cy="159067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5876925" cy="159067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56D24" id="正方形/長方形 22" o:spid="_x0000_s1026" style="position:absolute;left:0;text-align:left;margin-left:7.55pt;margin-top:11.85pt;width:462.75pt;height:12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" filled="f" strokecolor="windowText" strokeweight=".5pt"/>
            </w:pict>
          </mc:Fallback>
        </mc:AlternateContent>
      </w:r>
    </w:p>
    <w:p w:rsidR="00DF038D" w:rsidRDefault="00E519B8" w:rsidP="00DF038D">
      <w:pPr>
        <w:ind w:leftChars="200" w:left="465" w:firstLineChars="100" w:firstLine="232"/>
        <w:jc w:val="left"/>
        <w:rPr>
          <w:rFonts w:ascii="ＭＳ ゴシック" w:eastAsia="ＭＳ ゴシック" w:hAnsi="ＭＳ ゴシック"/>
        </w:rPr>
      </w:pPr>
      <w:r w:rsidRPr="00E2651F">
        <w:rPr>
          <w:rFonts w:hint="eastAsia"/>
        </w:rPr>
        <w:t>次世代を担う学生</w:t>
      </w:r>
      <w:r w:rsidR="00AB7BE7">
        <w:rPr>
          <w:rFonts w:hint="eastAsia"/>
        </w:rPr>
        <w:t>などの若年層のほか</w:t>
      </w:r>
      <w:r w:rsidRPr="00E2651F">
        <w:rPr>
          <w:rFonts w:hint="eastAsia"/>
        </w:rPr>
        <w:t>、福祉の仕事に馴染みのない主婦や高齢者等、多様な人材の福祉分野への参入を促進するため、</w:t>
      </w:r>
      <w:r w:rsidRPr="000D417F">
        <w:rPr>
          <w:rFonts w:ascii="ＭＳ ゴシック" w:eastAsia="ＭＳ ゴシック" w:hAnsi="ＭＳ ゴシック" w:hint="eastAsia"/>
        </w:rPr>
        <w:t>研修</w:t>
      </w:r>
      <w:r w:rsidR="00AB7BE7" w:rsidRPr="000D417F">
        <w:rPr>
          <w:rFonts w:ascii="ＭＳ ゴシック" w:eastAsia="ＭＳ ゴシック" w:hAnsi="ＭＳ ゴシック" w:hint="eastAsia"/>
        </w:rPr>
        <w:t>や職場体験</w:t>
      </w:r>
      <w:r w:rsidRPr="000D417F">
        <w:rPr>
          <w:rFonts w:ascii="ＭＳ ゴシック" w:eastAsia="ＭＳ ゴシック" w:hAnsi="ＭＳ ゴシック" w:hint="eastAsia"/>
        </w:rPr>
        <w:t>による</w:t>
      </w:r>
      <w:r w:rsidR="00AB7BE7" w:rsidRPr="000D417F">
        <w:rPr>
          <w:rFonts w:ascii="ＭＳ ゴシック" w:eastAsia="ＭＳ ゴシック" w:hAnsi="ＭＳ ゴシック" w:hint="eastAsia"/>
        </w:rPr>
        <w:t>きっか</w:t>
      </w:r>
    </w:p>
    <w:p w:rsidR="00DF038D" w:rsidRDefault="00AB7BE7" w:rsidP="00DF038D">
      <w:pPr>
        <w:ind w:firstLineChars="200" w:firstLine="465"/>
        <w:jc w:val="left"/>
      </w:pPr>
      <w:r w:rsidRPr="000D417F">
        <w:rPr>
          <w:rFonts w:ascii="ＭＳ ゴシック" w:eastAsia="ＭＳ ゴシック" w:hAnsi="ＭＳ ゴシック" w:hint="eastAsia"/>
        </w:rPr>
        <w:t>けづくり</w:t>
      </w:r>
      <w:r w:rsidR="00E519B8" w:rsidRPr="00E2651F">
        <w:rPr>
          <w:rFonts w:hint="eastAsia"/>
        </w:rPr>
        <w:t>、福祉・介護分野への就労希望者や関心を持つ未経験者を実際の就労に繋</w:t>
      </w:r>
    </w:p>
    <w:p w:rsidR="005A6D30" w:rsidRPr="00E2651F" w:rsidRDefault="00E519B8" w:rsidP="00DF038D">
      <w:pPr>
        <w:ind w:firstLineChars="200" w:firstLine="465"/>
        <w:jc w:val="left"/>
        <w:rPr>
          <w:rFonts w:hAnsi="ＭＳ ゴシック" w:cs="Times New Roman"/>
          <w:szCs w:val="24"/>
        </w:rPr>
      </w:pPr>
      <w:r w:rsidRPr="00E2651F">
        <w:rPr>
          <w:rFonts w:hint="eastAsia"/>
        </w:rPr>
        <w:t>げるための</w:t>
      </w:r>
      <w:r w:rsidRPr="000D417F">
        <w:rPr>
          <w:rFonts w:ascii="ＭＳ ゴシック" w:eastAsia="ＭＳ ゴシック" w:hAnsi="ＭＳ ゴシック" w:hint="eastAsia"/>
        </w:rPr>
        <w:t>マッチング支援</w:t>
      </w:r>
      <w:r w:rsidRPr="00E2651F">
        <w:rPr>
          <w:rFonts w:hint="eastAsia"/>
        </w:rPr>
        <w:t>等、裾野を広げる取組を進めていきます。</w:t>
      </w:r>
    </w:p>
    <w:p w:rsidR="00E519B8" w:rsidRPr="00AB7BE7" w:rsidRDefault="00AB7BE7" w:rsidP="00256592">
      <w:pPr>
        <w:ind w:left="232" w:hangingChars="100" w:hanging="232"/>
        <w:jc w:val="left"/>
        <w:rPr>
          <w:rFonts w:hAnsi="ＭＳ ゴシック" w:cs="Times New Roman"/>
          <w:szCs w:val="24"/>
        </w:rPr>
      </w:pPr>
      <w:r>
        <w:rPr>
          <w:rFonts w:hAnsi="ＭＳ ゴシック" w:cs="Times New Roman" w:hint="eastAsia"/>
          <w:szCs w:val="24"/>
        </w:rPr>
        <w:t xml:space="preserve">　　</w:t>
      </w:r>
      <w:r w:rsidR="00256592">
        <w:rPr>
          <w:rFonts w:hAnsi="ＭＳ ゴシック" w:cs="Times New Roman" w:hint="eastAsia"/>
          <w:szCs w:val="24"/>
        </w:rPr>
        <w:t xml:space="preserve">　</w:t>
      </w:r>
      <w:r>
        <w:rPr>
          <w:rFonts w:hAnsi="ＭＳ ゴシック" w:cs="Times New Roman" w:hint="eastAsia"/>
          <w:szCs w:val="24"/>
        </w:rPr>
        <w:t>また、福祉・介護職の離職者や有資格者の復職支援を行います。</w:t>
      </w:r>
    </w:p>
    <w:p w:rsidR="00E519B8" w:rsidRPr="00671853" w:rsidRDefault="00E519B8" w:rsidP="005A6D30">
      <w:pPr>
        <w:ind w:left="232"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○「介護に関する入門的研修」事業</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介護未経験者に対し、研修や職場体験、介護事業所へのマッチング支援を実施することにより、介護分野への参入のきっかけを作り、介護業務に多様な人材の参入促進を図ります。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○福祉・介護人材マッチング機能強化事業</w:t>
      </w:r>
      <w:r w:rsidRPr="005A6D30">
        <w:rPr>
          <w:rFonts w:ascii="ＭＳ ゴシック" w:eastAsia="ＭＳ ゴシック" w:hAnsi="ＭＳ ゴシック" w:cs="Times New Roman" w:hint="eastAsia"/>
          <w:szCs w:val="24"/>
        </w:rPr>
        <w:tab/>
        <w:t>（健康福祉指導課）</w:t>
      </w:r>
    </w:p>
    <w:p w:rsid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地域ごとに合同面接会等を実施する事業者等を支援</w:t>
      </w:r>
      <w:r w:rsidR="00022498">
        <w:rPr>
          <w:rFonts w:hAnsi="ＭＳ ゴシック" w:cs="Times New Roman" w:hint="eastAsia"/>
          <w:szCs w:val="24"/>
        </w:rPr>
        <w:t>します</w:t>
      </w:r>
      <w:r w:rsidRPr="005A6D30">
        <w:rPr>
          <w:rFonts w:hAnsi="ＭＳ ゴシック" w:cs="Times New Roman" w:hint="eastAsia"/>
          <w:szCs w:val="24"/>
        </w:rPr>
        <w:t>。また、福祉人材センターにキャリア支援専門員等を配置し、就職相談や就職説明会等を行います。</w:t>
      </w: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○福祉のしごと就職フェア等の開催</w:t>
      </w:r>
      <w:r w:rsidRPr="005A6D30">
        <w:rPr>
          <w:rFonts w:ascii="ＭＳ ゴシック" w:eastAsia="ＭＳ ゴシック" w:hAnsi="ＭＳ ゴシック" w:cs="Times New Roman" w:hint="eastAsia"/>
          <w:szCs w:val="24"/>
        </w:rPr>
        <w:tab/>
        <w:t>（健康福祉指導課）</w:t>
      </w:r>
    </w:p>
    <w:p w:rsidR="00A875BF" w:rsidRPr="005A6D30" w:rsidRDefault="005A6D30" w:rsidP="00A875BF">
      <w:pPr>
        <w:ind w:leftChars="100" w:left="464" w:hangingChars="100" w:hanging="232"/>
        <w:rPr>
          <w:rFonts w:hAnsi="ＭＳ ゴシック" w:cs="Times New Roman"/>
          <w:szCs w:val="24"/>
        </w:rPr>
      </w:pPr>
      <w:r w:rsidRPr="005A6D30">
        <w:rPr>
          <w:rFonts w:hAnsi="ＭＳ ゴシック" w:cs="Times New Roman" w:hint="eastAsia"/>
          <w:szCs w:val="24"/>
        </w:rPr>
        <w:t xml:space="preserve">　　福祉施設・事業所等に就職を希望する学生や福祉に関心のある方を対象に面談等を行う「福祉のしごと就職フェア」等を開催します。</w:t>
      </w:r>
      <w:r w:rsidR="00A875BF">
        <w:rPr>
          <w:rFonts w:hAnsi="ＭＳ ゴシック" w:cs="Times New Roman" w:hint="eastAsia"/>
          <w:szCs w:val="24"/>
        </w:rPr>
        <w:t>イベントの内容や広報周知については、民間企業で実施しているイベントの事例等も踏まえ、より効果的なものとなるよう検討していきます。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○福祉のしごとセミナー等の講習会の開催</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福祉施設に就職を希望する方を対象に資質向上と就労意欲の向上等を目的とした「福祉のしごとセミナー」や「就職ガイダンス」等を実施します。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○福祉人材バンク事業（福祉人材無料職業紹介事業）</w:t>
      </w:r>
      <w:r w:rsidRPr="005A6D30">
        <w:rPr>
          <w:rFonts w:ascii="ＭＳ ゴシック" w:eastAsia="ＭＳ ゴシック" w:hAnsi="ＭＳ ゴシック" w:cs="Times New Roman"/>
          <w:szCs w:val="24"/>
        </w:rPr>
        <w:tab/>
      </w:r>
      <w:r w:rsidRPr="005A6D30">
        <w:rPr>
          <w:rFonts w:ascii="ＭＳ ゴシック" w:eastAsia="ＭＳ ゴシック" w:hAnsi="ＭＳ ゴシック" w:cs="Times New Roman" w:hint="eastAsia"/>
          <w:szCs w:val="24"/>
        </w:rPr>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福祉人材センターにおいて、求職者に対する相談・紹介、求人からのリクエストに対する連絡調整等を行う福祉人材無料職業紹介事業を実施します。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○潜在的有資格者等再就業促進事業</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介護福祉士等の福祉・介護への再就職が進むよう介護サービスの知識や技術等を再確認するための研修を実施する事業者等を支援します。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○福祉人材センターによる介護人材の復職支援の強化</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福祉人材センターによる介護人材の復職支援を強化するため、離職者情報の把握や効果的な復職支援を行うための届出システムを構築し、支援を行います。</w:t>
      </w:r>
    </w:p>
    <w:p w:rsidR="009836D8" w:rsidRPr="005A6D30" w:rsidRDefault="009836D8"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○職場体験事業</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他分野からの離職者等が福祉・介護の仕事の魅力と実際の現場を知るために、職場体験を行う機会を提供し、就労への意欲を喚起します。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○千葉県ジョブサポートセンター事業</w:t>
      </w:r>
      <w:r w:rsidRPr="005A6D30">
        <w:rPr>
          <w:rFonts w:ascii="ＭＳ ゴシック" w:eastAsia="ＭＳ ゴシック" w:hAnsi="ＭＳ ゴシック" w:cs="Times New Roman" w:hint="eastAsia"/>
          <w:szCs w:val="24"/>
        </w:rPr>
        <w:tab/>
        <w:t>（雇用労働課）</w:t>
      </w:r>
    </w:p>
    <w:p w:rsidR="005A6D30" w:rsidRPr="003423E2"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千葉県ジョブサポー</w:t>
      </w:r>
      <w:r w:rsidRPr="003423E2">
        <w:rPr>
          <w:rFonts w:hAnsi="ＭＳ ゴシック" w:cs="Times New Roman" w:hint="eastAsia"/>
          <w:szCs w:val="24"/>
        </w:rPr>
        <w:t>トセンターで</w:t>
      </w:r>
      <w:r w:rsidR="002066C3" w:rsidRPr="003423E2">
        <w:rPr>
          <w:rFonts w:hAnsi="ＭＳ ゴシック" w:cs="Times New Roman" w:hint="eastAsia"/>
          <w:szCs w:val="24"/>
        </w:rPr>
        <w:t>は、</w:t>
      </w:r>
      <w:r w:rsidRPr="003423E2">
        <w:rPr>
          <w:rFonts w:hAnsi="ＭＳ ゴシック" w:cs="Times New Roman" w:hint="eastAsia"/>
          <w:szCs w:val="24"/>
        </w:rPr>
        <w:t>ハローワークが行う職業相談や職業紹介と一体的に</w:t>
      </w:r>
      <w:r w:rsidR="002066C3" w:rsidRPr="003423E2">
        <w:rPr>
          <w:rFonts w:hAnsi="ＭＳ ゴシック" w:cs="Times New Roman" w:hint="eastAsia"/>
          <w:szCs w:val="24"/>
        </w:rPr>
        <w:t>、</w:t>
      </w:r>
      <w:r w:rsidRPr="003423E2">
        <w:rPr>
          <w:rFonts w:hAnsi="ＭＳ ゴシック" w:cs="Times New Roman" w:hint="eastAsia"/>
          <w:szCs w:val="24"/>
        </w:rPr>
        <w:t>生活就労相談</w:t>
      </w:r>
      <w:r w:rsidR="002066C3" w:rsidRPr="003423E2">
        <w:rPr>
          <w:rFonts w:hAnsi="ＭＳ ゴシック" w:cs="Times New Roman" w:hint="eastAsia"/>
          <w:szCs w:val="24"/>
        </w:rPr>
        <w:t>や</w:t>
      </w:r>
      <w:r w:rsidRPr="003423E2">
        <w:rPr>
          <w:rFonts w:hAnsi="ＭＳ ゴシック" w:cs="Times New Roman" w:hint="eastAsia"/>
          <w:szCs w:val="24"/>
        </w:rPr>
        <w:t>再就職支援セミナー、求職者と企業</w:t>
      </w:r>
      <w:r w:rsidR="002066C3" w:rsidRPr="003423E2">
        <w:rPr>
          <w:rFonts w:hAnsi="ＭＳ ゴシック" w:cs="Times New Roman" w:hint="eastAsia"/>
          <w:szCs w:val="24"/>
        </w:rPr>
        <w:t>と</w:t>
      </w:r>
      <w:r w:rsidRPr="003423E2">
        <w:rPr>
          <w:rFonts w:hAnsi="ＭＳ ゴシック" w:cs="Times New Roman" w:hint="eastAsia"/>
          <w:szCs w:val="24"/>
        </w:rPr>
        <w:t>の交流会</w:t>
      </w:r>
      <w:r w:rsidR="002066C3" w:rsidRPr="003423E2">
        <w:rPr>
          <w:rFonts w:hAnsi="ＭＳ ゴシック" w:cs="Times New Roman" w:hint="eastAsia"/>
          <w:szCs w:val="24"/>
        </w:rPr>
        <w:t>、各種情報提供などの再就職及び定着支援</w:t>
      </w:r>
      <w:r w:rsidRPr="003423E2">
        <w:rPr>
          <w:rFonts w:hAnsi="ＭＳ ゴシック" w:cs="Times New Roman" w:hint="eastAsia"/>
          <w:szCs w:val="24"/>
        </w:rPr>
        <w:t>を行います。</w:t>
      </w:r>
    </w:p>
    <w:p w:rsidR="005A6D30" w:rsidRDefault="005A6D30" w:rsidP="005A6D30">
      <w:pPr>
        <w:ind w:leftChars="100" w:left="464" w:hangingChars="100" w:hanging="232"/>
        <w:rPr>
          <w:rFonts w:hAnsi="ＭＳ ゴシック" w:cs="Times New Roman"/>
          <w:szCs w:val="24"/>
        </w:rPr>
      </w:pPr>
    </w:p>
    <w:p w:rsidR="00A875BF" w:rsidRDefault="00A875BF" w:rsidP="005A6D30">
      <w:pPr>
        <w:ind w:leftChars="100" w:left="464" w:hangingChars="100" w:hanging="232"/>
        <w:rPr>
          <w:rFonts w:hAnsi="ＭＳ ゴシック" w:cs="Times New Roman"/>
          <w:szCs w:val="24"/>
        </w:rPr>
      </w:pPr>
    </w:p>
    <w:p w:rsidR="00A875BF" w:rsidRPr="005A6D30" w:rsidRDefault="00A875BF"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○ジョブカフェちば事業</w:t>
      </w:r>
      <w:r w:rsidRPr="005A6D30">
        <w:rPr>
          <w:rFonts w:ascii="ＭＳ ゴシック" w:eastAsia="ＭＳ ゴシック" w:hAnsi="ＭＳ ゴシック" w:cs="Times New Roman" w:hint="eastAsia"/>
          <w:szCs w:val="24"/>
        </w:rPr>
        <w:tab/>
        <w:t>（雇用労働課）</w:t>
      </w:r>
    </w:p>
    <w:p w:rsid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ジョブカフェちばでは、中小企業の人材確保と若者の就労支援の中心的拠点として、カウンセリングから就職活動スキルの学習、企業との交流、職業紹介に至る総合的な就労支援サービスを一貫して提供します。</w:t>
      </w:r>
    </w:p>
    <w:p w:rsidR="00A875BF" w:rsidRPr="005A6D30" w:rsidRDefault="00A875BF"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jc w:val="left"/>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○地域若者サポートステーション事業</w:t>
      </w:r>
      <w:r w:rsidR="00CB2FF4">
        <w:rPr>
          <w:rFonts w:ascii="ＭＳ ゴシック" w:eastAsia="ＭＳ ゴシック" w:hAnsi="ＭＳ ゴシック" w:cs="Times New Roman" w:hint="eastAsia"/>
          <w:szCs w:val="24"/>
        </w:rPr>
        <w:t xml:space="preserve">　　　　　　　　　　　　　　 </w:t>
      </w:r>
      <w:r w:rsidRPr="005A6D30">
        <w:rPr>
          <w:rFonts w:ascii="ＭＳ ゴシック" w:eastAsia="ＭＳ ゴシック" w:hAnsi="ＭＳ ゴシック" w:cs="Times New Roman" w:hint="eastAsia"/>
          <w:szCs w:val="24"/>
        </w:rPr>
        <w:t>（雇用労働課）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ちば地域若者サポートステーションでは、働くことに悩みを抱えている若者に対し、キャリアコンサルタントなどによる専門的な相談、コミュニケーション訓練などによるスキルアップ、協力企業での職場体験などにより、就労に向けた支援を行います。</w:t>
      </w:r>
    </w:p>
    <w:p w:rsidR="008E083F" w:rsidRDefault="008E083F" w:rsidP="005A6D30">
      <w:pPr>
        <w:tabs>
          <w:tab w:val="right" w:pos="9214"/>
        </w:tabs>
        <w:ind w:leftChars="100" w:left="464" w:hangingChars="100" w:hanging="232"/>
        <w:rPr>
          <w:rFonts w:ascii="ＭＳ ゴシック" w:eastAsia="ＭＳ ゴシック"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○高齢者を対象とする介護研修の実施</w:t>
      </w:r>
      <w:r w:rsidRPr="005A6D30">
        <w:rPr>
          <w:rFonts w:ascii="ＭＳ ゴシック" w:eastAsia="ＭＳ ゴシック" w:hAnsi="ＭＳ ゴシック" w:cs="Times New Roman" w:hint="eastAsia"/>
          <w:szCs w:val="24"/>
        </w:rPr>
        <w:tab/>
        <w:t>（高齢者福祉課）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千葉県老人クラブ連合会と県が共催で、老人クラブ会員を対象に、簡単な身体介護や介護知識の研修を実施し、会員が地域の担い手として、介護予防や相互の生活支援活動を行えるように支援します。</w:t>
      </w:r>
    </w:p>
    <w:p w:rsidR="005A6D30" w:rsidRPr="005A6D30" w:rsidRDefault="005A6D30" w:rsidP="005A6D30">
      <w:pPr>
        <w:ind w:leftChars="100" w:left="464" w:hangingChars="100" w:hanging="232"/>
        <w:rPr>
          <w:rFonts w:hAnsi="ＭＳ ゴシック" w:cs="Times New Roman"/>
          <w:szCs w:val="24"/>
        </w:rPr>
      </w:pPr>
    </w:p>
    <w:p w:rsidR="005A6D30" w:rsidRPr="003423E2"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3D7092">
        <w:rPr>
          <w:rFonts w:ascii="ＭＳ ゴシック" w:eastAsia="ＭＳ ゴシック" w:hAnsi="ＭＳ ゴシック" w:cs="Times New Roman" w:hint="eastAsia"/>
          <w:szCs w:val="24"/>
        </w:rPr>
        <w:t>○シルバー人材センター等の活用</w:t>
      </w:r>
      <w:r w:rsidRPr="003423E2">
        <w:rPr>
          <w:rFonts w:ascii="ＭＳ ゴシック" w:eastAsia="ＭＳ ゴシック" w:hAnsi="ＭＳ ゴシック" w:cs="Times New Roman" w:hint="eastAsia"/>
          <w:szCs w:val="24"/>
        </w:rPr>
        <w:t>による施設等就労の促進</w:t>
      </w:r>
      <w:r w:rsidRPr="003423E2">
        <w:rPr>
          <w:rFonts w:ascii="ＭＳ ゴシック" w:eastAsia="ＭＳ ゴシック" w:hAnsi="ＭＳ ゴシック" w:cs="Times New Roman" w:hint="eastAsia"/>
          <w:szCs w:val="24"/>
        </w:rPr>
        <w:tab/>
        <w:t>（</w:t>
      </w:r>
      <w:r w:rsidR="00326405" w:rsidRPr="003423E2">
        <w:rPr>
          <w:rFonts w:ascii="ＭＳ ゴシック" w:eastAsia="ＭＳ ゴシック" w:hAnsi="ＭＳ ゴシック" w:cs="Times New Roman" w:hint="eastAsia"/>
          <w:szCs w:val="24"/>
        </w:rPr>
        <w:t>雇用労働課・</w:t>
      </w:r>
      <w:r w:rsidRPr="003423E2">
        <w:rPr>
          <w:rFonts w:ascii="ＭＳ ゴシック" w:eastAsia="ＭＳ ゴシック" w:hAnsi="ＭＳ ゴシック" w:cs="Times New Roman" w:hint="eastAsia"/>
          <w:szCs w:val="24"/>
        </w:rPr>
        <w:t>千葉労働局）</w:t>
      </w:r>
    </w:p>
    <w:p w:rsidR="005A6D30" w:rsidRPr="005A6D30" w:rsidRDefault="005A6D30" w:rsidP="005A6D30">
      <w:pPr>
        <w:ind w:leftChars="100" w:left="464" w:hangingChars="100" w:hanging="232"/>
        <w:rPr>
          <w:rFonts w:hAnsi="ＭＳ ゴシック" w:cs="Times New Roman"/>
          <w:szCs w:val="24"/>
        </w:rPr>
      </w:pPr>
      <w:r w:rsidRPr="003423E2">
        <w:rPr>
          <w:rFonts w:hAnsi="ＭＳ ゴシック" w:cs="Times New Roman" w:hint="eastAsia"/>
          <w:szCs w:val="24"/>
        </w:rPr>
        <w:t xml:space="preserve">　　シルバー人材センター等を活用することにより、</w:t>
      </w:r>
      <w:r w:rsidR="00EA19B4" w:rsidRPr="003423E2">
        <w:rPr>
          <w:rFonts w:hAnsi="ＭＳ ゴシック" w:cs="Times New Roman" w:hint="eastAsia"/>
          <w:szCs w:val="24"/>
        </w:rPr>
        <w:t>健康で働く意欲のある</w:t>
      </w:r>
      <w:r w:rsidRPr="003423E2">
        <w:rPr>
          <w:rFonts w:hAnsi="ＭＳ ゴシック" w:cs="Times New Roman" w:hint="eastAsia"/>
          <w:szCs w:val="24"/>
        </w:rPr>
        <w:t>高齢者が介護の現場等に参加する機会を促進</w:t>
      </w:r>
      <w:r w:rsidR="000D417F" w:rsidRPr="003423E2">
        <w:rPr>
          <w:rFonts w:hAnsi="ＭＳ ゴシック" w:cs="Times New Roman" w:hint="eastAsia"/>
          <w:szCs w:val="24"/>
        </w:rPr>
        <w:t>します</w:t>
      </w:r>
      <w:r w:rsidRPr="003423E2">
        <w:rPr>
          <w:rFonts w:hAnsi="ＭＳ ゴシック" w:cs="Times New Roman" w:hint="eastAsia"/>
          <w:szCs w:val="24"/>
        </w:rPr>
        <w:t>。また</w:t>
      </w:r>
      <w:r w:rsidRPr="005A6D30">
        <w:rPr>
          <w:rFonts w:hAnsi="ＭＳ ゴシック" w:cs="Times New Roman" w:hint="eastAsia"/>
          <w:szCs w:val="24"/>
        </w:rPr>
        <w:t>、施設等におけるパートタイマー等により高齢者が介護の現場等で働く機会を促進します。</w:t>
      </w:r>
    </w:p>
    <w:p w:rsidR="00E75AB2" w:rsidRPr="005A6D30" w:rsidRDefault="00E75AB2"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○期待してます！シニア人材事業</w:t>
      </w:r>
      <w:r w:rsidRPr="005A6D30">
        <w:rPr>
          <w:rFonts w:ascii="ＭＳ ゴシック" w:eastAsia="ＭＳ ゴシック" w:hAnsi="ＭＳ ゴシック" w:cs="Times New Roman" w:hint="eastAsia"/>
          <w:szCs w:val="24"/>
        </w:rPr>
        <w:tab/>
        <w:t>（健康福祉指導課）</w:t>
      </w:r>
    </w:p>
    <w:p w:rsid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w:t>
      </w:r>
      <w:r w:rsidR="000D417F">
        <w:rPr>
          <w:rFonts w:hAnsi="ＭＳ ゴシック" w:cs="Times New Roman" w:hint="eastAsia"/>
          <w:szCs w:val="24"/>
        </w:rPr>
        <w:t>５０</w:t>
      </w:r>
      <w:r w:rsidRPr="005A6D30">
        <w:rPr>
          <w:rFonts w:hAnsi="ＭＳ ゴシック" w:cs="Times New Roman" w:hint="eastAsia"/>
          <w:szCs w:val="24"/>
        </w:rPr>
        <w:t>歳以上の方を対象として、介護職員初任者研修受講料補助の実施、職場体験の実施、介護事業所とのマッチング支援等を行うことにより、シニア世代の就職支援を実施します。</w:t>
      </w:r>
      <w:r w:rsidR="00D06EDF">
        <w:rPr>
          <w:rFonts w:hAnsi="ＭＳ ゴシック" w:cs="Times New Roman" w:hint="eastAsia"/>
          <w:szCs w:val="24"/>
        </w:rPr>
        <w:t>また、企業退職者のセカンドキャリア活用のため、県内企業との連携について検討していきます。</w:t>
      </w:r>
    </w:p>
    <w:p w:rsidR="00022498" w:rsidRDefault="00022498" w:rsidP="005A6D30">
      <w:pPr>
        <w:ind w:leftChars="100" w:left="464" w:hangingChars="100" w:hanging="232"/>
        <w:rPr>
          <w:rFonts w:hAnsi="ＭＳ ゴシック" w:cs="Times New Roman"/>
          <w:szCs w:val="24"/>
        </w:rPr>
      </w:pPr>
    </w:p>
    <w:p w:rsidR="00022498" w:rsidRPr="003423E2" w:rsidRDefault="00022498" w:rsidP="00022498">
      <w:pPr>
        <w:tabs>
          <w:tab w:val="right" w:pos="9214"/>
        </w:tabs>
        <w:ind w:leftChars="100" w:left="464" w:hangingChars="100" w:hanging="232"/>
        <w:rPr>
          <w:rFonts w:ascii="ＭＳ ゴシック" w:eastAsia="ＭＳ ゴシック" w:hAnsi="ＭＳ ゴシック" w:cs="Times New Roman"/>
          <w:szCs w:val="24"/>
        </w:rPr>
      </w:pPr>
      <w:r w:rsidRPr="003423E2">
        <w:rPr>
          <w:rFonts w:ascii="ＭＳ ゴシック" w:eastAsia="ＭＳ ゴシック" w:hAnsi="ＭＳ ゴシック" w:cs="Times New Roman" w:hint="eastAsia"/>
          <w:szCs w:val="24"/>
        </w:rPr>
        <w:t>○</w:t>
      </w:r>
      <w:r w:rsidR="00F96E44" w:rsidRPr="003423E2">
        <w:rPr>
          <w:rFonts w:ascii="ＭＳ ゴシック" w:eastAsia="ＭＳ ゴシック" w:hAnsi="ＭＳ ゴシック" w:cs="Times New Roman" w:hint="eastAsia"/>
          <w:szCs w:val="24"/>
        </w:rPr>
        <w:t>国への要望</w:t>
      </w:r>
      <w:r w:rsidRPr="003423E2">
        <w:rPr>
          <w:rFonts w:ascii="ＭＳ ゴシック" w:eastAsia="ＭＳ ゴシック" w:hAnsi="ＭＳ ゴシック" w:cs="Times New Roman" w:hint="eastAsia"/>
          <w:szCs w:val="24"/>
        </w:rPr>
        <w:tab/>
        <w:t>（</w:t>
      </w:r>
      <w:r w:rsidR="00F96E44" w:rsidRPr="003423E2">
        <w:rPr>
          <w:rFonts w:ascii="ＭＳ ゴシック" w:eastAsia="ＭＳ ゴシック" w:hAnsi="ＭＳ ゴシック" w:cs="Times New Roman" w:hint="eastAsia"/>
          <w:szCs w:val="24"/>
        </w:rPr>
        <w:t>障害福祉事業</w:t>
      </w:r>
      <w:r w:rsidRPr="003423E2">
        <w:rPr>
          <w:rFonts w:ascii="ＭＳ ゴシック" w:eastAsia="ＭＳ ゴシック" w:hAnsi="ＭＳ ゴシック" w:cs="Times New Roman" w:hint="eastAsia"/>
          <w:szCs w:val="24"/>
        </w:rPr>
        <w:t>課）</w:t>
      </w:r>
    </w:p>
    <w:p w:rsidR="00022498" w:rsidRPr="003423E2" w:rsidRDefault="00022498" w:rsidP="00022498">
      <w:pPr>
        <w:ind w:leftChars="100" w:left="464" w:hangingChars="100" w:hanging="232"/>
        <w:rPr>
          <w:rFonts w:hAnsi="ＭＳ ゴシック" w:cs="Times New Roman"/>
          <w:szCs w:val="24"/>
        </w:rPr>
      </w:pPr>
      <w:r w:rsidRPr="003423E2">
        <w:rPr>
          <w:rFonts w:hAnsi="ＭＳ ゴシック" w:cs="Times New Roman" w:hint="eastAsia"/>
          <w:szCs w:val="24"/>
        </w:rPr>
        <w:t xml:space="preserve">　　</w:t>
      </w:r>
      <w:r w:rsidR="00F96E44" w:rsidRPr="003423E2">
        <w:rPr>
          <w:rFonts w:hAnsi="ＭＳ ゴシック" w:cs="Times New Roman" w:hint="eastAsia"/>
          <w:szCs w:val="24"/>
        </w:rPr>
        <w:t>福祉人材の確保については、その財源として地域医療介護総合確保基金が設けられているところですが、その性質上、障害福祉サービス分野のみを対象とする事業は対象とならないことから、国に対し総合的・体系的な支援策の提示と必要な財源の確保について国への働きかけを行います。</w:t>
      </w:r>
    </w:p>
    <w:p w:rsidR="007C232A" w:rsidRDefault="007C232A" w:rsidP="00022498">
      <w:pPr>
        <w:ind w:leftChars="100" w:left="464" w:hangingChars="100" w:hanging="232"/>
        <w:rPr>
          <w:rFonts w:hAnsi="ＭＳ ゴシック" w:cs="Times New Roman"/>
          <w:color w:val="FF0000"/>
          <w:szCs w:val="24"/>
        </w:rPr>
      </w:pPr>
    </w:p>
    <w:p w:rsidR="00326405" w:rsidRDefault="00326405" w:rsidP="00022498">
      <w:pPr>
        <w:ind w:leftChars="100" w:left="464" w:hangingChars="100" w:hanging="232"/>
        <w:rPr>
          <w:rFonts w:hAnsi="ＭＳ ゴシック" w:cs="Times New Roman"/>
          <w:color w:val="FF0000"/>
          <w:szCs w:val="24"/>
        </w:rPr>
      </w:pPr>
    </w:p>
    <w:p w:rsidR="007C232A" w:rsidRDefault="007B048F" w:rsidP="007C232A">
      <w:pPr>
        <w:spacing w:line="200" w:lineRule="exact"/>
        <w:ind w:leftChars="100" w:left="464" w:hangingChars="100" w:hanging="232"/>
        <w:rPr>
          <w:rFonts w:hAnsi="ＭＳ ゴシック" w:cs="Times New Roman"/>
          <w:color w:val="FF0000"/>
          <w:szCs w:val="24"/>
        </w:rPr>
      </w:pPr>
      <w:r>
        <w:rPr>
          <w:noProof/>
        </w:rPr>
        <mc:AlternateContent>
          <mc:Choice Requires="wps">
            <w:drawing>
              <wp:anchor distT="0" distB="0" distL="114300" distR="114300" simplePos="0" relativeHeight="251944960" behindDoc="0" locked="0" layoutInCell="1" allowOverlap="1" wp14:anchorId="6DD7A09A" wp14:editId="04392278">
                <wp:simplePos x="0" y="0"/>
                <wp:positionH relativeFrom="margin">
                  <wp:posOffset>76632</wp:posOffset>
                </wp:positionH>
                <wp:positionV relativeFrom="paragraph">
                  <wp:posOffset>-1189</wp:posOffset>
                </wp:positionV>
                <wp:extent cx="5876925" cy="6293796"/>
                <wp:effectExtent l="0" t="0" r="28575" b="12065"/>
                <wp:wrapNone/>
                <wp:docPr id="4" name="角丸四角形 4"/>
                <wp:cNvGraphicFramePr/>
                <a:graphic xmlns:a="http://schemas.openxmlformats.org/drawingml/2006/main">
                  <a:graphicData uri="http://schemas.microsoft.com/office/word/2010/wordprocessingShape">
                    <wps:wsp>
                      <wps:cNvSpPr/>
                      <wps:spPr>
                        <a:xfrm>
                          <a:off x="0" y="0"/>
                          <a:ext cx="5876925" cy="6293796"/>
                        </a:xfrm>
                        <a:prstGeom prst="roundRect">
                          <a:avLst>
                            <a:gd name="adj" fmla="val 1455"/>
                          </a:avLst>
                        </a:prstGeom>
                        <a:noFill/>
                        <a:ln w="63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B35EC" id="角丸四角形 4" o:spid="_x0000_s1026" style="position:absolute;left:0;text-align:left;margin-left:6.05pt;margin-top:-.1pt;width:462.75pt;height:495.5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" filled="f" strokecolor="#7f7f7f" strokeweight=".5pt">
                <v:stroke joinstyle="miter"/>
                <w10:wrap anchorx="margin"/>
              </v:roundrect>
            </w:pict>
          </mc:Fallback>
        </mc:AlternateContent>
      </w:r>
    </w:p>
    <w:p w:rsidR="007C232A" w:rsidRDefault="009B249A" w:rsidP="00683FCE">
      <w:pPr>
        <w:tabs>
          <w:tab w:val="right" w:pos="9214"/>
        </w:tabs>
        <w:ind w:leftChars="200" w:left="465" w:firstLineChars="200" w:firstLine="465"/>
        <w:rPr>
          <w:rFonts w:ascii="ＭＳ ゴシック" w:eastAsia="ＭＳ ゴシック" w:hAnsi="ＭＳ ゴシック" w:cs="Times New Roman"/>
          <w:szCs w:val="24"/>
        </w:rPr>
      </w:pPr>
      <w:r>
        <w:rPr>
          <w:noProof/>
        </w:rPr>
        <mc:AlternateContent>
          <mc:Choice Requires="wpg">
            <w:drawing>
              <wp:anchor distT="0" distB="0" distL="114300" distR="114300" simplePos="0" relativeHeight="251950080" behindDoc="0" locked="0" layoutInCell="1" allowOverlap="1">
                <wp:simplePos x="0" y="0"/>
                <wp:positionH relativeFrom="column">
                  <wp:posOffset>305435</wp:posOffset>
                </wp:positionH>
                <wp:positionV relativeFrom="paragraph">
                  <wp:posOffset>6985</wp:posOffset>
                </wp:positionV>
                <wp:extent cx="5496311" cy="343535"/>
                <wp:effectExtent l="0" t="0" r="28575" b="18415"/>
                <wp:wrapNone/>
                <wp:docPr id="121" name="グループ化 121"/>
                <wp:cNvGraphicFramePr/>
                <a:graphic xmlns:a="http://schemas.openxmlformats.org/drawingml/2006/main">
                  <a:graphicData uri="http://schemas.microsoft.com/office/word/2010/wordprocessingGroup">
                    <wpg:wgp>
                      <wpg:cNvGrpSpPr/>
                      <wpg:grpSpPr>
                        <a:xfrm>
                          <a:off x="0" y="0"/>
                          <a:ext cx="5496311" cy="343535"/>
                          <a:chOff x="0" y="0"/>
                          <a:chExt cx="5496512" cy="343913"/>
                        </a:xfrm>
                      </wpg:grpSpPr>
                      <wps:wsp>
                        <wps:cNvPr id="14" name="角丸四角形 14"/>
                        <wps:cNvSpPr>
                          <a:spLocks/>
                        </wps:cNvSpPr>
                        <wps:spPr>
                          <a:xfrm flipH="1">
                            <a:off x="0" y="48638"/>
                            <a:ext cx="114300" cy="295275"/>
                          </a:xfrm>
                          <a:prstGeom prst="roundRect">
                            <a:avLst>
                              <a:gd name="adj" fmla="val 26647"/>
                            </a:avLst>
                          </a:prstGeom>
                          <a:solidFill>
                            <a:srgbClr val="A6A6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テキスト ボックス 119"/>
                        <wps:cNvSpPr txBox="1"/>
                        <wps:spPr>
                          <a:xfrm>
                            <a:off x="187992" y="0"/>
                            <a:ext cx="3898382" cy="342900"/>
                          </a:xfrm>
                          <a:prstGeom prst="rect">
                            <a:avLst/>
                          </a:prstGeom>
                          <a:noFill/>
                          <a:ln w="6350">
                            <a:noFill/>
                          </a:ln>
                        </wps:spPr>
                        <wps:txbx>
                          <w:txbxContent>
                            <w:p w:rsidR="00DB391B" w:rsidRPr="00683FCE" w:rsidRDefault="00DB391B">
                              <w:pPr>
                                <w:rPr>
                                  <w:rFonts w:ascii="ＭＳ ゴシック" w:eastAsia="ＭＳ ゴシック" w:hAnsi="ＭＳ ゴシック"/>
                                  <w:sz w:val="28"/>
                                </w:rPr>
                              </w:pPr>
                              <w:r>
                                <w:rPr>
                                  <w:rFonts w:ascii="ＭＳ ゴシック" w:eastAsia="ＭＳ ゴシック" w:hAnsi="ＭＳ ゴシック" w:hint="eastAsia"/>
                                  <w:sz w:val="28"/>
                                </w:rPr>
                                <w:t>国（千葉労働局</w:t>
                              </w:r>
                              <w:r>
                                <w:rPr>
                                  <w:rFonts w:ascii="ＭＳ ゴシック" w:eastAsia="ＭＳ ゴシック" w:hAnsi="ＭＳ ゴシック"/>
                                  <w:sz w:val="28"/>
                                </w:rPr>
                                <w:t>・</w:t>
                              </w:r>
                              <w:r>
                                <w:rPr>
                                  <w:rFonts w:ascii="ＭＳ ゴシック" w:eastAsia="ＭＳ ゴシック" w:hAnsi="ＭＳ ゴシック" w:hint="eastAsia"/>
                                  <w:sz w:val="28"/>
                                </w:rPr>
                                <w:t>公共</w:t>
                              </w:r>
                              <w:r>
                                <w:rPr>
                                  <w:rFonts w:ascii="ＭＳ ゴシック" w:eastAsia="ＭＳ ゴシック" w:hAnsi="ＭＳ ゴシック"/>
                                  <w:sz w:val="28"/>
                                </w:rPr>
                                <w:t>職業安定所）</w:t>
                              </w:r>
                              <w:r>
                                <w:rPr>
                                  <w:rFonts w:ascii="ＭＳ ゴシック" w:eastAsia="ＭＳ ゴシック" w:hAnsi="ＭＳ ゴシック" w:hint="eastAsia"/>
                                  <w:sz w:val="28"/>
                                </w:rPr>
                                <w:t>の</w:t>
                              </w:r>
                              <w:r>
                                <w:rPr>
                                  <w:rFonts w:ascii="ＭＳ ゴシック" w:eastAsia="ＭＳ ゴシック" w:hAnsi="ＭＳ ゴシック"/>
                                  <w:sz w:val="28"/>
                                </w:rPr>
                                <w:t>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直線コネクタ 120"/>
                        <wps:cNvCnPr/>
                        <wps:spPr>
                          <a:xfrm>
                            <a:off x="59593" y="337848"/>
                            <a:ext cx="5436919" cy="0"/>
                          </a:xfrm>
                          <a:prstGeom prst="line">
                            <a:avLst/>
                          </a:prstGeom>
                          <a:ln w="9525">
                            <a:solidFill>
                              <a:srgbClr val="A6A6A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121" o:spid="_x0000_s1091" style="position:absolute;left:0;text-align:left;margin-left:24.05pt;margin-top:.55pt;width:432.8pt;height:27.05pt;z-index:251950080;mso-width-relative:margin" coordsize="54965,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">
                <v:roundrect id="角丸四角形 14" o:spid="_x0000_s1092" style="position:absolute;top:486;width:1143;height:2953;flip:x;visibility:visible;mso-wrap-style:square;v-text-anchor:middle" arcsize="174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" fillcolor="#a6a6a6" stroked="f" strokeweight="1pt">
                  <v:stroke joinstyle="miter"/>
                  <v:path arrowok="t"/>
                </v:roundrect>
                <v:shape id="テキスト ボックス 119" o:spid="_x0000_s1093" type="#_x0000_t202" style="position:absolute;left:1879;width:3898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rsidR="00DB391B" w:rsidRPr="00683FCE" w:rsidRDefault="00DB391B">
                        <w:pPr>
                          <w:rPr>
                            <w:rFonts w:ascii="ＭＳ ゴシック" w:eastAsia="ＭＳ ゴシック" w:hAnsi="ＭＳ ゴシック"/>
                            <w:sz w:val="28"/>
                          </w:rPr>
                        </w:pPr>
                        <w:r>
                          <w:rPr>
                            <w:rFonts w:ascii="ＭＳ ゴシック" w:eastAsia="ＭＳ ゴシック" w:hAnsi="ＭＳ ゴシック" w:hint="eastAsia"/>
                            <w:sz w:val="28"/>
                          </w:rPr>
                          <w:t>国（千葉労働局</w:t>
                        </w:r>
                        <w:r>
                          <w:rPr>
                            <w:rFonts w:ascii="ＭＳ ゴシック" w:eastAsia="ＭＳ ゴシック" w:hAnsi="ＭＳ ゴシック"/>
                            <w:sz w:val="28"/>
                          </w:rPr>
                          <w:t>・</w:t>
                        </w:r>
                        <w:r>
                          <w:rPr>
                            <w:rFonts w:ascii="ＭＳ ゴシック" w:eastAsia="ＭＳ ゴシック" w:hAnsi="ＭＳ ゴシック" w:hint="eastAsia"/>
                            <w:sz w:val="28"/>
                          </w:rPr>
                          <w:t>公共</w:t>
                        </w:r>
                        <w:r>
                          <w:rPr>
                            <w:rFonts w:ascii="ＭＳ ゴシック" w:eastAsia="ＭＳ ゴシック" w:hAnsi="ＭＳ ゴシック"/>
                            <w:sz w:val="28"/>
                          </w:rPr>
                          <w:t>職業安定所）</w:t>
                        </w:r>
                        <w:r>
                          <w:rPr>
                            <w:rFonts w:ascii="ＭＳ ゴシック" w:eastAsia="ＭＳ ゴシック" w:hAnsi="ＭＳ ゴシック" w:hint="eastAsia"/>
                            <w:sz w:val="28"/>
                          </w:rPr>
                          <w:t>の</w:t>
                        </w:r>
                        <w:r>
                          <w:rPr>
                            <w:rFonts w:ascii="ＭＳ ゴシック" w:eastAsia="ＭＳ ゴシック" w:hAnsi="ＭＳ ゴシック"/>
                            <w:sz w:val="28"/>
                          </w:rPr>
                          <w:t>取組</w:t>
                        </w:r>
                      </w:p>
                    </w:txbxContent>
                  </v:textbox>
                </v:shape>
                <v:line id="直線コネクタ 120" o:spid="_x0000_s1094" style="position:absolute;visibility:visible;mso-wrap-style:square" from="595,3378" to="54965,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" strokecolor="#a6a6a6">
                  <v:stroke joinstyle="miter"/>
                </v:line>
              </v:group>
            </w:pict>
          </mc:Fallback>
        </mc:AlternateContent>
      </w:r>
    </w:p>
    <w:p w:rsidR="007C232A" w:rsidRDefault="007C232A" w:rsidP="00326405">
      <w:pPr>
        <w:tabs>
          <w:tab w:val="right" w:pos="9214"/>
        </w:tabs>
        <w:ind w:leftChars="100" w:left="464" w:hangingChars="100" w:hanging="232"/>
        <w:rPr>
          <w:rFonts w:ascii="ＭＳ ゴシック" w:eastAsia="ＭＳ ゴシック" w:hAnsi="ＭＳ ゴシック" w:cs="Times New Roman"/>
          <w:szCs w:val="24"/>
        </w:rPr>
      </w:pPr>
    </w:p>
    <w:p w:rsidR="00326405" w:rsidRPr="00683FCE" w:rsidRDefault="00326405" w:rsidP="007C232A">
      <w:pPr>
        <w:tabs>
          <w:tab w:val="right" w:pos="9214"/>
        </w:tabs>
        <w:ind w:leftChars="200" w:left="465"/>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w:t>
      </w:r>
      <w:r w:rsidRPr="00683FCE">
        <w:rPr>
          <w:rFonts w:ascii="ＭＳ ゴシック" w:eastAsia="ＭＳ ゴシック" w:hAnsi="ＭＳ ゴシック" w:cs="Times New Roman" w:hint="eastAsia"/>
          <w:szCs w:val="24"/>
        </w:rPr>
        <w:t>介護就職デイの実施</w:t>
      </w:r>
      <w:r w:rsidR="007C232A" w:rsidRPr="00683FCE">
        <w:rPr>
          <w:rFonts w:ascii="ＭＳ ゴシック" w:eastAsia="ＭＳ ゴシック" w:hAnsi="ＭＳ ゴシック" w:cs="Times New Roman" w:hint="eastAsia"/>
          <w:szCs w:val="24"/>
        </w:rPr>
        <w:t xml:space="preserve">　　　　　　　　　　　　 </w:t>
      </w:r>
      <w:r w:rsidRPr="00683FCE">
        <w:rPr>
          <w:rFonts w:ascii="ＭＳ ゴシック" w:eastAsia="ＭＳ ゴシック" w:hAnsi="ＭＳ ゴシック" w:cs="Times New Roman" w:hint="eastAsia"/>
          <w:szCs w:val="24"/>
        </w:rPr>
        <w:t>（千葉労働局・公共職業安定所）</w:t>
      </w:r>
    </w:p>
    <w:p w:rsidR="007C232A" w:rsidRPr="00683FCE" w:rsidRDefault="00326405" w:rsidP="00326405">
      <w:pPr>
        <w:ind w:leftChars="100" w:left="464" w:hangingChars="100" w:hanging="232"/>
        <w:rPr>
          <w:rFonts w:hAnsi="ＭＳ ゴシック" w:cs="Times New Roman"/>
          <w:szCs w:val="24"/>
        </w:rPr>
      </w:pPr>
      <w:r w:rsidRPr="00683FCE">
        <w:rPr>
          <w:rFonts w:hAnsi="ＭＳ ゴシック" w:cs="Times New Roman" w:hint="eastAsia"/>
          <w:szCs w:val="24"/>
        </w:rPr>
        <w:t xml:space="preserve">　　</w:t>
      </w:r>
      <w:r w:rsidR="007C232A" w:rsidRPr="00683FCE">
        <w:rPr>
          <w:rFonts w:hAnsi="ＭＳ ゴシック" w:cs="Times New Roman" w:hint="eastAsia"/>
          <w:szCs w:val="24"/>
        </w:rPr>
        <w:t xml:space="preserve">　</w:t>
      </w:r>
      <w:r w:rsidRPr="00683FCE">
        <w:rPr>
          <w:rFonts w:hAnsi="ＭＳ ゴシック" w:cs="Times New Roman" w:hint="eastAsia"/>
          <w:szCs w:val="24"/>
        </w:rPr>
        <w:t>介護分野の就職説明会や就職に関するセミナーなどを行う「介護就職デイ」の</w:t>
      </w:r>
    </w:p>
    <w:p w:rsidR="00326405" w:rsidRPr="00683FCE" w:rsidRDefault="007C232A" w:rsidP="007C232A">
      <w:pPr>
        <w:ind w:leftChars="100" w:left="464" w:hangingChars="100" w:hanging="232"/>
        <w:rPr>
          <w:rFonts w:hAnsi="ＭＳ ゴシック" w:cs="Times New Roman"/>
          <w:szCs w:val="24"/>
        </w:rPr>
      </w:pPr>
      <w:r w:rsidRPr="00683FCE">
        <w:rPr>
          <w:rFonts w:hAnsi="ＭＳ ゴシック" w:cs="Times New Roman" w:hint="eastAsia"/>
          <w:szCs w:val="24"/>
        </w:rPr>
        <w:t xml:space="preserve">　　</w:t>
      </w:r>
      <w:r w:rsidR="00326405" w:rsidRPr="00683FCE">
        <w:rPr>
          <w:rFonts w:hAnsi="ＭＳ ゴシック" w:cs="Times New Roman" w:hint="eastAsia"/>
          <w:szCs w:val="24"/>
        </w:rPr>
        <w:t>活用を図ります。</w:t>
      </w:r>
    </w:p>
    <w:p w:rsidR="00326405" w:rsidRPr="00683FCE" w:rsidRDefault="00326405" w:rsidP="00326405">
      <w:pPr>
        <w:ind w:leftChars="100" w:left="464" w:hangingChars="100" w:hanging="232"/>
        <w:rPr>
          <w:rFonts w:ascii="ＭＳ ゴシック" w:eastAsia="ＭＳ ゴシック" w:hAnsi="ＭＳ ゴシック" w:cs="Times New Roman"/>
          <w:szCs w:val="24"/>
        </w:rPr>
      </w:pPr>
    </w:p>
    <w:p w:rsidR="00326405" w:rsidRPr="00683FCE" w:rsidRDefault="00326405" w:rsidP="007C232A">
      <w:pPr>
        <w:tabs>
          <w:tab w:val="right" w:pos="9214"/>
        </w:tabs>
        <w:ind w:leftChars="200" w:left="465"/>
        <w:rPr>
          <w:rFonts w:ascii="ＭＳ ゴシック" w:eastAsia="ＭＳ ゴシック" w:hAnsi="ＭＳ ゴシック" w:cs="Times New Roman"/>
          <w:szCs w:val="24"/>
        </w:rPr>
      </w:pPr>
      <w:r w:rsidRPr="00683FCE">
        <w:rPr>
          <w:rFonts w:ascii="ＭＳ ゴシック" w:eastAsia="ＭＳ ゴシック" w:hAnsi="ＭＳ ゴシック" w:cs="Times New Roman" w:hint="eastAsia"/>
          <w:szCs w:val="24"/>
        </w:rPr>
        <w:t>○ハローワーク求人情報のオンライン提供の実施</w:t>
      </w:r>
      <w:r w:rsidRPr="00683FCE">
        <w:rPr>
          <w:rFonts w:ascii="ＭＳ ゴシック" w:eastAsia="ＭＳ ゴシック" w:hAnsi="ＭＳ ゴシック" w:cs="Times New Roman" w:hint="eastAsia"/>
          <w:szCs w:val="24"/>
        </w:rPr>
        <w:tab/>
        <w:t>（千葉労働局・公共職業安定所）</w:t>
      </w:r>
    </w:p>
    <w:p w:rsidR="009B249A" w:rsidRDefault="00326405" w:rsidP="00326405">
      <w:pPr>
        <w:ind w:leftChars="100" w:left="464" w:hangingChars="100" w:hanging="232"/>
        <w:rPr>
          <w:rFonts w:hAnsi="ＭＳ ゴシック" w:cs="Times New Roman"/>
          <w:szCs w:val="24"/>
        </w:rPr>
      </w:pPr>
      <w:r w:rsidRPr="00683FCE">
        <w:rPr>
          <w:rFonts w:hAnsi="ＭＳ ゴシック" w:cs="Times New Roman" w:hint="eastAsia"/>
          <w:szCs w:val="24"/>
        </w:rPr>
        <w:t xml:space="preserve">　　</w:t>
      </w:r>
      <w:r w:rsidR="009B249A">
        <w:rPr>
          <w:rFonts w:hAnsi="ＭＳ ゴシック" w:cs="Times New Roman" w:hint="eastAsia"/>
          <w:szCs w:val="24"/>
        </w:rPr>
        <w:t xml:space="preserve">　</w:t>
      </w:r>
      <w:r w:rsidRPr="00683FCE">
        <w:rPr>
          <w:rFonts w:hAnsi="ＭＳ ゴシック" w:cs="Times New Roman" w:hint="eastAsia"/>
          <w:szCs w:val="24"/>
        </w:rPr>
        <w:t>ハローワークが保有する求人情報を民間職業紹介事業者、職業紹介事業を行う</w:t>
      </w:r>
    </w:p>
    <w:p w:rsidR="009B249A" w:rsidRPr="003423E2" w:rsidRDefault="009B249A" w:rsidP="009B249A">
      <w:pPr>
        <w:ind w:leftChars="100" w:left="464" w:hangingChars="100" w:hanging="232"/>
        <w:rPr>
          <w:rFonts w:hAnsi="ＭＳ ゴシック" w:cs="Times New Roman"/>
          <w:szCs w:val="24"/>
        </w:rPr>
      </w:pPr>
      <w:r>
        <w:rPr>
          <w:rFonts w:hAnsi="ＭＳ ゴシック" w:cs="Times New Roman" w:hint="eastAsia"/>
          <w:szCs w:val="24"/>
        </w:rPr>
        <w:t xml:space="preserve">　　</w:t>
      </w:r>
      <w:r w:rsidR="00326405" w:rsidRPr="00683FCE">
        <w:rPr>
          <w:rFonts w:hAnsi="ＭＳ ゴシック" w:cs="Times New Roman" w:hint="eastAsia"/>
          <w:szCs w:val="24"/>
        </w:rPr>
        <w:t>地方自治体や学校などを対象にオンラインで提供す</w:t>
      </w:r>
      <w:r w:rsidR="00326405" w:rsidRPr="003423E2">
        <w:rPr>
          <w:rFonts w:hAnsi="ＭＳ ゴシック" w:cs="Times New Roman" w:hint="eastAsia"/>
          <w:szCs w:val="24"/>
        </w:rPr>
        <w:t>るサービスにより、求人・求</w:t>
      </w:r>
    </w:p>
    <w:p w:rsidR="00326405" w:rsidRPr="003423E2" w:rsidRDefault="00326405" w:rsidP="009B249A">
      <w:pPr>
        <w:ind w:leftChars="200" w:left="465" w:firstLineChars="100" w:firstLine="232"/>
        <w:rPr>
          <w:rFonts w:hAnsi="ＭＳ ゴシック" w:cs="Times New Roman"/>
          <w:szCs w:val="24"/>
        </w:rPr>
      </w:pPr>
      <w:r w:rsidRPr="003423E2">
        <w:rPr>
          <w:rFonts w:hAnsi="ＭＳ ゴシック" w:cs="Times New Roman" w:hint="eastAsia"/>
          <w:szCs w:val="24"/>
        </w:rPr>
        <w:t>職のマッチング機能の強化を図ります。</w:t>
      </w:r>
    </w:p>
    <w:p w:rsidR="007C232A" w:rsidRPr="003423E2" w:rsidRDefault="007C232A" w:rsidP="007C232A">
      <w:pPr>
        <w:ind w:leftChars="200" w:left="465"/>
        <w:rPr>
          <w:rFonts w:hAnsi="ＭＳ ゴシック" w:cs="Times New Roman"/>
          <w:szCs w:val="24"/>
        </w:rPr>
      </w:pPr>
    </w:p>
    <w:p w:rsidR="007B048F" w:rsidRPr="003423E2" w:rsidRDefault="007C232A" w:rsidP="007C232A">
      <w:pPr>
        <w:tabs>
          <w:tab w:val="right" w:pos="9214"/>
        </w:tabs>
        <w:ind w:leftChars="200" w:left="465"/>
        <w:rPr>
          <w:rFonts w:ascii="ＭＳ ゴシック" w:eastAsia="ＭＳ ゴシック" w:hAnsi="ＭＳ ゴシック" w:cs="Times New Roman"/>
          <w:szCs w:val="24"/>
        </w:rPr>
      </w:pPr>
      <w:r w:rsidRPr="003423E2">
        <w:rPr>
          <w:rFonts w:ascii="ＭＳ ゴシック" w:eastAsia="ＭＳ ゴシック" w:hAnsi="ＭＳ ゴシック" w:cs="Times New Roman" w:hint="eastAsia"/>
          <w:szCs w:val="24"/>
        </w:rPr>
        <w:t>○シルバー人材センター等の活用による施設等就労の促進</w:t>
      </w:r>
      <w:r w:rsidR="007B048F" w:rsidRPr="003423E2">
        <w:rPr>
          <w:rFonts w:ascii="ＭＳ ゴシック" w:eastAsia="ＭＳ ゴシック" w:hAnsi="ＭＳ ゴシック" w:cs="Times New Roman" w:hint="eastAsia"/>
          <w:szCs w:val="24"/>
        </w:rPr>
        <w:t>【再掲】</w:t>
      </w:r>
      <w:r w:rsidRPr="003423E2">
        <w:rPr>
          <w:rFonts w:ascii="ＭＳ ゴシック" w:eastAsia="ＭＳ ゴシック" w:hAnsi="ＭＳ ゴシック" w:cs="Times New Roman" w:hint="eastAsia"/>
          <w:szCs w:val="24"/>
        </w:rPr>
        <w:tab/>
      </w:r>
    </w:p>
    <w:p w:rsidR="007C232A" w:rsidRPr="003423E2" w:rsidRDefault="007C232A" w:rsidP="003D7092">
      <w:pPr>
        <w:tabs>
          <w:tab w:val="right" w:pos="9214"/>
        </w:tabs>
        <w:ind w:leftChars="200" w:left="465" w:firstLineChars="2450" w:firstLine="5695"/>
        <w:rPr>
          <w:rFonts w:ascii="ＭＳ ゴシック" w:eastAsia="ＭＳ ゴシック" w:hAnsi="ＭＳ ゴシック" w:cs="Times New Roman"/>
          <w:szCs w:val="24"/>
        </w:rPr>
      </w:pPr>
      <w:r w:rsidRPr="003423E2">
        <w:rPr>
          <w:rFonts w:ascii="ＭＳ ゴシック" w:eastAsia="ＭＳ ゴシック" w:hAnsi="ＭＳ ゴシック" w:cs="Times New Roman" w:hint="eastAsia"/>
          <w:szCs w:val="24"/>
        </w:rPr>
        <w:t>（</w:t>
      </w:r>
      <w:r w:rsidR="003D7092" w:rsidRPr="003423E2">
        <w:rPr>
          <w:rFonts w:ascii="ＭＳ ゴシック" w:eastAsia="ＭＳ ゴシック" w:hAnsi="ＭＳ ゴシック" w:cs="Times New Roman" w:hint="eastAsia"/>
          <w:szCs w:val="24"/>
        </w:rPr>
        <w:t>千葉労働局</w:t>
      </w:r>
      <w:r w:rsidRPr="003423E2">
        <w:rPr>
          <w:rFonts w:ascii="ＭＳ ゴシック" w:eastAsia="ＭＳ ゴシック" w:hAnsi="ＭＳ ゴシック" w:cs="Times New Roman" w:hint="eastAsia"/>
          <w:szCs w:val="24"/>
        </w:rPr>
        <w:t>・</w:t>
      </w:r>
      <w:r w:rsidR="003D7092" w:rsidRPr="003423E2">
        <w:rPr>
          <w:rFonts w:ascii="ＭＳ ゴシック" w:eastAsia="ＭＳ ゴシック" w:hAnsi="ＭＳ ゴシック" w:cs="Times New Roman" w:hint="eastAsia"/>
          <w:szCs w:val="24"/>
        </w:rPr>
        <w:t>雇用労働課</w:t>
      </w:r>
      <w:r w:rsidRPr="003423E2">
        <w:rPr>
          <w:rFonts w:ascii="ＭＳ ゴシック" w:eastAsia="ＭＳ ゴシック" w:hAnsi="ＭＳ ゴシック" w:cs="Times New Roman" w:hint="eastAsia"/>
          <w:szCs w:val="24"/>
        </w:rPr>
        <w:t>）</w:t>
      </w:r>
    </w:p>
    <w:p w:rsidR="007C232A" w:rsidRPr="003423E2" w:rsidRDefault="007C232A" w:rsidP="007C232A">
      <w:pPr>
        <w:ind w:leftChars="200" w:left="465"/>
        <w:rPr>
          <w:rFonts w:hAnsi="ＭＳ ゴシック" w:cs="Times New Roman"/>
          <w:szCs w:val="24"/>
        </w:rPr>
      </w:pPr>
      <w:r w:rsidRPr="003423E2">
        <w:rPr>
          <w:rFonts w:hAnsi="ＭＳ ゴシック" w:cs="Times New Roman" w:hint="eastAsia"/>
          <w:szCs w:val="24"/>
        </w:rPr>
        <w:t xml:space="preserve">　　シルバー人材センター等を活用することにより、健康で働く意欲のある高齢者</w:t>
      </w:r>
    </w:p>
    <w:p w:rsidR="007C232A" w:rsidRPr="003423E2" w:rsidRDefault="007C232A" w:rsidP="007C232A">
      <w:pPr>
        <w:ind w:leftChars="200" w:left="465" w:firstLineChars="100" w:firstLine="232"/>
        <w:rPr>
          <w:rFonts w:hAnsi="ＭＳ ゴシック" w:cs="Times New Roman"/>
          <w:szCs w:val="24"/>
        </w:rPr>
      </w:pPr>
      <w:r w:rsidRPr="003423E2">
        <w:rPr>
          <w:rFonts w:hAnsi="ＭＳ ゴシック" w:cs="Times New Roman" w:hint="eastAsia"/>
          <w:szCs w:val="24"/>
        </w:rPr>
        <w:t>が介護の現場等に参加する機会を促進します。また、施設等におけるパートタイ</w:t>
      </w:r>
    </w:p>
    <w:p w:rsidR="007C232A" w:rsidRPr="003423E2" w:rsidRDefault="007C232A" w:rsidP="007C232A">
      <w:pPr>
        <w:ind w:leftChars="200" w:left="465" w:firstLineChars="100" w:firstLine="232"/>
        <w:rPr>
          <w:rFonts w:hAnsi="ＭＳ ゴシック" w:cs="Times New Roman"/>
          <w:szCs w:val="24"/>
        </w:rPr>
      </w:pPr>
      <w:r w:rsidRPr="003423E2">
        <w:rPr>
          <w:rFonts w:hAnsi="ＭＳ ゴシック" w:cs="Times New Roman" w:hint="eastAsia"/>
          <w:szCs w:val="24"/>
        </w:rPr>
        <w:t>マー等により高齢者が介護の現場等で働く機会を促進します。</w:t>
      </w:r>
    </w:p>
    <w:p w:rsidR="00326405" w:rsidRPr="003423E2" w:rsidRDefault="00326405" w:rsidP="00022498">
      <w:pPr>
        <w:ind w:leftChars="100" w:left="464" w:hangingChars="100" w:hanging="232"/>
        <w:rPr>
          <w:rFonts w:hAnsi="ＭＳ ゴシック" w:cs="Times New Roman"/>
          <w:szCs w:val="24"/>
        </w:rPr>
      </w:pPr>
    </w:p>
    <w:p w:rsidR="00EA19B4" w:rsidRPr="003423E2" w:rsidRDefault="00EA19B4" w:rsidP="007C232A">
      <w:pPr>
        <w:ind w:leftChars="200" w:left="465"/>
        <w:rPr>
          <w:rFonts w:ascii="ＭＳ ゴシック" w:eastAsia="ＭＳ ゴシック" w:hAnsi="ＭＳ ゴシック" w:cs="Times New Roman"/>
          <w:szCs w:val="24"/>
        </w:rPr>
      </w:pPr>
      <w:r w:rsidRPr="003423E2">
        <w:rPr>
          <w:rFonts w:ascii="ＭＳ ゴシック" w:eastAsia="ＭＳ ゴシック" w:hAnsi="ＭＳ ゴシック" w:cs="Times New Roman" w:hint="eastAsia"/>
          <w:szCs w:val="24"/>
        </w:rPr>
        <w:t>○人材確保対策推進事業</w:t>
      </w:r>
      <w:r w:rsidR="00683FCE" w:rsidRPr="003423E2">
        <w:rPr>
          <w:rFonts w:ascii="ＭＳ ゴシック" w:eastAsia="ＭＳ ゴシック" w:hAnsi="ＭＳ ゴシック" w:cs="Times New Roman" w:hint="eastAsia"/>
          <w:szCs w:val="24"/>
        </w:rPr>
        <w:t xml:space="preserve">　　　　</w:t>
      </w:r>
      <w:r w:rsidR="007C232A" w:rsidRPr="003423E2">
        <w:rPr>
          <w:rFonts w:ascii="ＭＳ ゴシック" w:eastAsia="ＭＳ ゴシック" w:hAnsi="ＭＳ ゴシック" w:cs="Times New Roman" w:hint="eastAsia"/>
          <w:szCs w:val="24"/>
        </w:rPr>
        <w:t xml:space="preserve">　　　　　　 </w:t>
      </w:r>
      <w:r w:rsidRPr="003423E2">
        <w:rPr>
          <w:rFonts w:ascii="ＭＳ ゴシック" w:eastAsia="ＭＳ ゴシック" w:hAnsi="ＭＳ ゴシック" w:cs="Times New Roman" w:hint="eastAsia"/>
          <w:szCs w:val="24"/>
        </w:rPr>
        <w:t xml:space="preserve">　（千葉労働局・公共職業安定所）</w:t>
      </w:r>
    </w:p>
    <w:p w:rsidR="007C232A" w:rsidRPr="003423E2" w:rsidRDefault="00EA19B4" w:rsidP="00022498">
      <w:pPr>
        <w:ind w:leftChars="100" w:left="464" w:hangingChars="100" w:hanging="232"/>
        <w:rPr>
          <w:rFonts w:hAnsi="ＭＳ ゴシック" w:cs="Times New Roman"/>
          <w:szCs w:val="24"/>
        </w:rPr>
      </w:pPr>
      <w:r w:rsidRPr="003423E2">
        <w:rPr>
          <w:rFonts w:hAnsi="ＭＳ ゴシック" w:cs="Times New Roman" w:hint="eastAsia"/>
          <w:szCs w:val="24"/>
        </w:rPr>
        <w:t xml:space="preserve">　　</w:t>
      </w:r>
      <w:r w:rsidR="007C232A" w:rsidRPr="003423E2">
        <w:rPr>
          <w:rFonts w:hAnsi="ＭＳ ゴシック" w:cs="Times New Roman" w:hint="eastAsia"/>
          <w:szCs w:val="24"/>
        </w:rPr>
        <w:t xml:space="preserve">　</w:t>
      </w:r>
      <w:r w:rsidRPr="003423E2">
        <w:rPr>
          <w:rFonts w:hAnsi="ＭＳ ゴシック" w:cs="Times New Roman" w:hint="eastAsia"/>
          <w:szCs w:val="24"/>
        </w:rPr>
        <w:t>県内４か所のハローワーク（千葉・松戸・船橋・成田）内に設置されている人</w:t>
      </w:r>
    </w:p>
    <w:p w:rsidR="007C232A" w:rsidRPr="003423E2" w:rsidRDefault="007C232A" w:rsidP="007C232A">
      <w:pPr>
        <w:ind w:leftChars="100" w:left="464" w:hangingChars="100" w:hanging="232"/>
        <w:rPr>
          <w:rFonts w:hAnsi="ＭＳ ゴシック" w:cs="Times New Roman"/>
          <w:szCs w:val="24"/>
        </w:rPr>
      </w:pPr>
      <w:r w:rsidRPr="003423E2">
        <w:rPr>
          <w:rFonts w:hAnsi="ＭＳ ゴシック" w:cs="Times New Roman" w:hint="eastAsia"/>
          <w:szCs w:val="24"/>
        </w:rPr>
        <w:t xml:space="preserve">　　</w:t>
      </w:r>
      <w:r w:rsidR="00EA19B4" w:rsidRPr="003423E2">
        <w:rPr>
          <w:rFonts w:hAnsi="ＭＳ ゴシック" w:cs="Times New Roman" w:hint="eastAsia"/>
          <w:szCs w:val="24"/>
        </w:rPr>
        <w:t>材サービスコーナーを中心に、福祉分野について、求職者に対する就職支援や求</w:t>
      </w:r>
    </w:p>
    <w:p w:rsidR="00683FCE" w:rsidRPr="003423E2" w:rsidRDefault="00EA19B4" w:rsidP="007C232A">
      <w:pPr>
        <w:ind w:leftChars="200" w:left="465" w:firstLineChars="100" w:firstLine="232"/>
        <w:rPr>
          <w:rFonts w:hAnsi="ＭＳ ゴシック" w:cs="Times New Roman"/>
          <w:szCs w:val="24"/>
        </w:rPr>
      </w:pPr>
      <w:r w:rsidRPr="003423E2">
        <w:rPr>
          <w:rFonts w:hAnsi="ＭＳ ゴシック" w:cs="Times New Roman" w:hint="eastAsia"/>
          <w:szCs w:val="24"/>
        </w:rPr>
        <w:t>人者に対する求人充足サービスの提供など、人材確保に向けたマッチング支援を</w:t>
      </w:r>
    </w:p>
    <w:p w:rsidR="00EA19B4" w:rsidRPr="003423E2" w:rsidRDefault="00EA19B4" w:rsidP="007C232A">
      <w:pPr>
        <w:ind w:leftChars="200" w:left="465" w:firstLineChars="100" w:firstLine="232"/>
        <w:rPr>
          <w:rFonts w:hAnsi="ＭＳ ゴシック" w:cs="Times New Roman"/>
          <w:szCs w:val="24"/>
        </w:rPr>
      </w:pPr>
      <w:r w:rsidRPr="003423E2">
        <w:rPr>
          <w:rFonts w:hAnsi="ＭＳ ゴシック" w:cs="Times New Roman" w:hint="eastAsia"/>
          <w:szCs w:val="24"/>
        </w:rPr>
        <w:t>行います。</w:t>
      </w:r>
    </w:p>
    <w:p w:rsidR="00E2651F" w:rsidRDefault="00E2651F" w:rsidP="005A6D30">
      <w:pPr>
        <w:ind w:leftChars="100" w:left="464" w:hangingChars="100" w:hanging="232"/>
        <w:rPr>
          <w:rFonts w:hAnsi="ＭＳ ゴシック" w:cs="Times New Roman"/>
          <w:szCs w:val="24"/>
        </w:rPr>
      </w:pPr>
    </w:p>
    <w:p w:rsidR="007C232A" w:rsidRDefault="007C232A" w:rsidP="005A6D30">
      <w:pPr>
        <w:ind w:leftChars="100" w:left="464" w:hangingChars="100" w:hanging="232"/>
        <w:rPr>
          <w:rFonts w:hAnsi="ＭＳ ゴシック" w:cs="Times New Roman"/>
          <w:szCs w:val="24"/>
        </w:rPr>
      </w:pPr>
    </w:p>
    <w:p w:rsidR="00683FCE" w:rsidRDefault="00683FCE" w:rsidP="005A6D30">
      <w:pPr>
        <w:ind w:leftChars="100" w:left="464" w:hangingChars="100" w:hanging="232"/>
        <w:rPr>
          <w:rFonts w:hAnsi="ＭＳ ゴシック" w:cs="Times New Roman"/>
          <w:szCs w:val="24"/>
        </w:rPr>
      </w:pPr>
    </w:p>
    <w:p w:rsidR="00683FCE" w:rsidRDefault="00683FCE" w:rsidP="005A6D30">
      <w:pPr>
        <w:ind w:leftChars="100" w:left="464" w:hangingChars="100" w:hanging="232"/>
        <w:rPr>
          <w:rFonts w:hAnsi="ＭＳ ゴシック" w:cs="Times New Roman"/>
          <w:szCs w:val="24"/>
        </w:rPr>
      </w:pPr>
    </w:p>
    <w:p w:rsidR="00683FCE" w:rsidRDefault="00683FCE" w:rsidP="005A6D30">
      <w:pPr>
        <w:ind w:leftChars="100" w:left="464" w:hangingChars="100" w:hanging="232"/>
        <w:rPr>
          <w:rFonts w:hAnsi="ＭＳ ゴシック" w:cs="Times New Roman"/>
          <w:szCs w:val="24"/>
        </w:rPr>
      </w:pPr>
    </w:p>
    <w:p w:rsidR="00683FCE" w:rsidRDefault="00683FCE" w:rsidP="005A6D30">
      <w:pPr>
        <w:ind w:leftChars="100" w:left="464" w:hangingChars="100" w:hanging="232"/>
        <w:rPr>
          <w:rFonts w:hAnsi="ＭＳ ゴシック" w:cs="Times New Roman"/>
          <w:szCs w:val="24"/>
        </w:rPr>
      </w:pPr>
    </w:p>
    <w:p w:rsidR="00683FCE" w:rsidRDefault="00683FCE" w:rsidP="005A6D30">
      <w:pPr>
        <w:ind w:leftChars="100" w:left="464" w:hangingChars="100" w:hanging="232"/>
        <w:rPr>
          <w:rFonts w:hAnsi="ＭＳ ゴシック" w:cs="Times New Roman"/>
          <w:szCs w:val="24"/>
        </w:rPr>
      </w:pPr>
    </w:p>
    <w:p w:rsidR="00683FCE" w:rsidRDefault="00683FCE" w:rsidP="005A6D30">
      <w:pPr>
        <w:ind w:leftChars="100" w:left="464" w:hangingChars="100" w:hanging="232"/>
        <w:rPr>
          <w:rFonts w:hAnsi="ＭＳ ゴシック" w:cs="Times New Roman"/>
          <w:szCs w:val="24"/>
        </w:rPr>
      </w:pPr>
    </w:p>
    <w:p w:rsidR="00683FCE" w:rsidRDefault="00683FCE" w:rsidP="005A6D30">
      <w:pPr>
        <w:ind w:leftChars="100" w:left="464" w:hangingChars="100" w:hanging="232"/>
        <w:rPr>
          <w:rFonts w:hAnsi="ＭＳ ゴシック" w:cs="Times New Roman"/>
          <w:szCs w:val="24"/>
        </w:rPr>
      </w:pPr>
    </w:p>
    <w:p w:rsidR="00683FCE" w:rsidRPr="005A6D30" w:rsidRDefault="00683FCE" w:rsidP="005A6D30">
      <w:pPr>
        <w:ind w:leftChars="100" w:left="464" w:hangingChars="100" w:hanging="232"/>
        <w:rPr>
          <w:rFonts w:hAnsi="ＭＳ ゴシック" w:cs="Times New Roman"/>
          <w:szCs w:val="24"/>
        </w:rPr>
      </w:pPr>
    </w:p>
    <w:p w:rsidR="005A6D30" w:rsidRDefault="00E2651F" w:rsidP="005A6D30">
      <w:pPr>
        <w:ind w:left="274" w:hangingChars="100" w:hanging="274"/>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w:t>
      </w:r>
      <w:r w:rsidR="000D417F">
        <w:rPr>
          <w:rFonts w:ascii="ＭＳ ゴシック" w:eastAsia="ＭＳ ゴシック" w:hAnsi="ＭＳ ゴシック" w:cs="Times New Roman" w:hint="eastAsia"/>
          <w:b/>
          <w:sz w:val="28"/>
          <w:szCs w:val="28"/>
        </w:rPr>
        <w:t>３）外国人介護人材の活用</w:t>
      </w:r>
    </w:p>
    <w:p w:rsidR="000D417F" w:rsidRDefault="001E2D1F" w:rsidP="005A6D30">
      <w:pPr>
        <w:ind w:left="232" w:hangingChars="100" w:hanging="232"/>
        <w:rPr>
          <w:rFonts w:ascii="ＭＳ ゴシック" w:eastAsia="ＭＳ ゴシック" w:hAnsi="ＭＳ ゴシック" w:cs="Times New Roman"/>
          <w:b/>
          <w:sz w:val="28"/>
          <w:szCs w:val="28"/>
        </w:rPr>
      </w:pPr>
      <w:r>
        <w:rPr>
          <w:rFonts w:hAnsi="ＭＳ 明朝"/>
          <w:noProof/>
        </w:rPr>
        <mc:AlternateContent>
          <mc:Choice Requires="wps">
            <w:drawing>
              <wp:anchor distT="0" distB="0" distL="114300" distR="114300" simplePos="0" relativeHeight="251746304" behindDoc="0" locked="0" layoutInCell="1" allowOverlap="1" wp14:anchorId="63D4EA5D" wp14:editId="7A2FD6C9">
                <wp:simplePos x="0" y="0"/>
                <wp:positionH relativeFrom="column">
                  <wp:posOffset>95885</wp:posOffset>
                </wp:positionH>
                <wp:positionV relativeFrom="paragraph">
                  <wp:posOffset>140970</wp:posOffset>
                </wp:positionV>
                <wp:extent cx="5876925" cy="187642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5876925" cy="18764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35C2E" id="正方形/長方形 23" o:spid="_x0000_s1026" style="position:absolute;left:0;text-align:left;margin-left:7.55pt;margin-top:11.1pt;width:462.75pt;height:14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" filled="f" strokecolor="windowText" strokeweight=".5pt"/>
            </w:pict>
          </mc:Fallback>
        </mc:AlternateContent>
      </w:r>
      <w:r>
        <w:rPr>
          <w:rFonts w:ascii="ＭＳ ゴシック" w:eastAsia="ＭＳ ゴシック" w:hAnsi="ＭＳ ゴシック" w:cs="Times New Roman" w:hint="eastAsia"/>
          <w:b/>
          <w:sz w:val="28"/>
          <w:szCs w:val="28"/>
        </w:rPr>
        <w:t xml:space="preserve">　　　</w:t>
      </w:r>
    </w:p>
    <w:p w:rsidR="001E2D1F" w:rsidRDefault="00724910" w:rsidP="001E2D1F">
      <w:pPr>
        <w:ind w:leftChars="200" w:left="465" w:firstLineChars="100" w:firstLine="232"/>
        <w:rPr>
          <w:rFonts w:hAnsi="ＭＳ 明朝"/>
          <w:noProof/>
        </w:rPr>
      </w:pPr>
      <w:r w:rsidRPr="00E2651F">
        <w:rPr>
          <w:rFonts w:hAnsi="ＭＳ 明朝" w:hint="eastAsia"/>
          <w:noProof/>
        </w:rPr>
        <w:t>国における</w:t>
      </w:r>
      <w:r w:rsidR="000D417F">
        <w:rPr>
          <w:rFonts w:hAnsi="ＭＳ 明朝" w:hint="eastAsia"/>
          <w:noProof/>
        </w:rPr>
        <w:t>制度拡充等の動きを踏まえ、</w:t>
      </w:r>
      <w:r w:rsidR="000D417F" w:rsidRPr="000D417F">
        <w:rPr>
          <w:rFonts w:ascii="ＭＳ ゴシック" w:eastAsia="ＭＳ ゴシック" w:hAnsi="ＭＳ ゴシック" w:hint="eastAsia"/>
          <w:noProof/>
        </w:rPr>
        <w:t>外国人介護人材の活用</w:t>
      </w:r>
      <w:r w:rsidRPr="00E2651F">
        <w:rPr>
          <w:rFonts w:hAnsi="ＭＳ 明朝" w:hint="eastAsia"/>
          <w:noProof/>
        </w:rPr>
        <w:t>に向けた取組を積</w:t>
      </w:r>
      <w:r w:rsidR="001E2D1F">
        <w:rPr>
          <w:rFonts w:hAnsi="ＭＳ 明朝" w:hint="eastAsia"/>
          <w:noProof/>
        </w:rPr>
        <w:t xml:space="preserve">　</w:t>
      </w:r>
    </w:p>
    <w:p w:rsidR="00724910" w:rsidRPr="00E2651F" w:rsidRDefault="00724910" w:rsidP="001E2D1F">
      <w:pPr>
        <w:ind w:firstLineChars="200" w:firstLine="465"/>
        <w:rPr>
          <w:rFonts w:hAnsi="ＭＳ 明朝"/>
          <w:noProof/>
        </w:rPr>
      </w:pPr>
      <w:r w:rsidRPr="00E2651F">
        <w:rPr>
          <w:rFonts w:hAnsi="ＭＳ 明朝" w:hint="eastAsia"/>
          <w:noProof/>
        </w:rPr>
        <w:t>極的に実施していきます。</w:t>
      </w:r>
    </w:p>
    <w:p w:rsidR="001E2D1F" w:rsidRDefault="00724910" w:rsidP="001E2D1F">
      <w:pPr>
        <w:ind w:leftChars="100" w:left="232" w:firstLineChars="200" w:firstLine="465"/>
        <w:rPr>
          <w:rFonts w:hAnsi="ＭＳ 明朝"/>
          <w:noProof/>
        </w:rPr>
      </w:pPr>
      <w:r w:rsidRPr="00E2651F">
        <w:rPr>
          <w:rFonts w:hAnsi="ＭＳ 明朝" w:hint="eastAsia"/>
          <w:noProof/>
        </w:rPr>
        <w:t>また、施設・事業所では、外国人介護人材の受入機運が高まりつつある一方で、</w:t>
      </w:r>
    </w:p>
    <w:p w:rsidR="001E2D1F" w:rsidRDefault="00724910" w:rsidP="001E2D1F">
      <w:pPr>
        <w:ind w:leftChars="100" w:left="232" w:firstLineChars="100" w:firstLine="232"/>
        <w:rPr>
          <w:rFonts w:hAnsi="ＭＳ 明朝"/>
          <w:noProof/>
        </w:rPr>
      </w:pPr>
      <w:r w:rsidRPr="00E2651F">
        <w:rPr>
          <w:rFonts w:hAnsi="ＭＳ 明朝" w:hint="eastAsia"/>
          <w:noProof/>
        </w:rPr>
        <w:t>日本語でのコミュニケーション能力に対</w:t>
      </w:r>
      <w:r w:rsidR="003109FA">
        <w:rPr>
          <w:rFonts w:hAnsi="ＭＳ 明朝" w:hint="eastAsia"/>
          <w:noProof/>
        </w:rPr>
        <w:t>する不安</w:t>
      </w:r>
      <w:r w:rsidR="000D417F">
        <w:rPr>
          <w:rFonts w:hAnsi="ＭＳ 明朝" w:hint="eastAsia"/>
          <w:noProof/>
        </w:rPr>
        <w:t>などから</w:t>
      </w:r>
      <w:r w:rsidR="003109FA">
        <w:rPr>
          <w:rFonts w:hAnsi="ＭＳ 明朝" w:hint="eastAsia"/>
          <w:noProof/>
        </w:rPr>
        <w:t>、受入に慎重</w:t>
      </w:r>
      <w:r w:rsidRPr="00E2651F">
        <w:rPr>
          <w:rFonts w:hAnsi="ＭＳ 明朝" w:hint="eastAsia"/>
          <w:noProof/>
        </w:rPr>
        <w:t>な施設等</w:t>
      </w:r>
      <w:r w:rsidR="000D417F">
        <w:rPr>
          <w:rFonts w:hAnsi="ＭＳ 明朝" w:hint="eastAsia"/>
          <w:noProof/>
        </w:rPr>
        <w:t>も</w:t>
      </w:r>
    </w:p>
    <w:p w:rsidR="001E2D1F" w:rsidRDefault="00724910" w:rsidP="001E2D1F">
      <w:pPr>
        <w:ind w:leftChars="200" w:left="465"/>
        <w:rPr>
          <w:rFonts w:hAnsi="ＭＳ 明朝"/>
          <w:noProof/>
        </w:rPr>
      </w:pPr>
      <w:r w:rsidRPr="00E2651F">
        <w:rPr>
          <w:rFonts w:hAnsi="ＭＳ 明朝" w:hint="eastAsia"/>
          <w:noProof/>
        </w:rPr>
        <w:t>多いことから、</w:t>
      </w:r>
      <w:r w:rsidR="000D417F" w:rsidRPr="001E2D1F">
        <w:rPr>
          <w:rFonts w:ascii="ＭＳ ゴシック" w:eastAsia="ＭＳ ゴシック" w:hAnsi="ＭＳ ゴシック" w:hint="eastAsia"/>
          <w:noProof/>
        </w:rPr>
        <w:t>制度についての理解促進や日本語学習支援</w:t>
      </w:r>
      <w:r w:rsidRPr="002741CE">
        <w:rPr>
          <w:rFonts w:ascii="ＭＳ ゴシック" w:eastAsia="ＭＳ ゴシック" w:hAnsi="ＭＳ ゴシック" w:hint="eastAsia"/>
          <w:noProof/>
        </w:rPr>
        <w:t>等</w:t>
      </w:r>
      <w:r w:rsidRPr="00E2651F">
        <w:rPr>
          <w:rFonts w:hAnsi="ＭＳ 明朝" w:hint="eastAsia"/>
          <w:noProof/>
        </w:rPr>
        <w:t>の施策に取り組んでい</w:t>
      </w:r>
    </w:p>
    <w:p w:rsidR="005A6D30" w:rsidRPr="00E2651F" w:rsidRDefault="00724910" w:rsidP="001E2D1F">
      <w:pPr>
        <w:ind w:leftChars="200" w:left="465"/>
        <w:rPr>
          <w:rFonts w:hAnsi="ＭＳ 明朝"/>
          <w:noProof/>
        </w:rPr>
      </w:pPr>
      <w:r w:rsidRPr="00E2651F">
        <w:rPr>
          <w:rFonts w:hAnsi="ＭＳ 明朝" w:hint="eastAsia"/>
          <w:noProof/>
        </w:rPr>
        <w:t>きます。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○千葉県留学生受入プログラム</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県内で介護職員として就労を目指す留学生を支援するため、留学生と県内介護施設等とのマッチングを行うとともに、学費及び県内での居住費について助成を行います。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○外国人介護人材支援センター</w:t>
      </w:r>
      <w:r w:rsidRPr="005A6D30">
        <w:rPr>
          <w:rFonts w:ascii="ＭＳ ゴシック" w:eastAsia="ＭＳ ゴシック" w:hAnsi="ＭＳ ゴシック" w:cs="Times New Roman" w:hint="eastAsia"/>
          <w:szCs w:val="24"/>
        </w:rPr>
        <w:tab/>
        <w:t>（健康福祉指導課）</w:t>
      </w:r>
    </w:p>
    <w:p w:rsid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w:t>
      </w:r>
      <w:r w:rsidR="00702824">
        <w:rPr>
          <w:rFonts w:hAnsi="ＭＳ ゴシック" w:cs="Times New Roman" w:hint="eastAsia"/>
          <w:szCs w:val="24"/>
        </w:rPr>
        <w:t>外国人介護職員や外国人を雇用する施設・事業所に対する支援の拠点となる外国人介護人材支援センターを設置します。センターでは、相談支援のほか、外国人介護職員と外国人留学生の交流会や、事業者を対象とする研修会や制度説明会を実施します。</w:t>
      </w:r>
    </w:p>
    <w:p w:rsidR="008E083F" w:rsidRPr="005A6D30" w:rsidRDefault="008E083F"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○介護職種外国人技能実習生日本語学習支援事業補助</w:t>
      </w:r>
      <w:r w:rsidRPr="005A6D30">
        <w:rPr>
          <w:rFonts w:ascii="ＭＳ ゴシック" w:eastAsia="ＭＳ ゴシック" w:hAnsi="ＭＳ ゴシック" w:cs="Times New Roman" w:hint="eastAsia"/>
          <w:szCs w:val="24"/>
        </w:rPr>
        <w:tab/>
        <w:t>（健康福祉指導課）</w:t>
      </w:r>
    </w:p>
    <w:p w:rsid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介護職種の外国人技能実習生の受入れを行う法人等に対し、技能実習生が介護技術等を</w:t>
      </w:r>
      <w:r w:rsidR="000D417F">
        <w:rPr>
          <w:rFonts w:hAnsi="ＭＳ ゴシック" w:cs="Times New Roman" w:hint="eastAsia"/>
          <w:szCs w:val="24"/>
        </w:rPr>
        <w:t>習得</w:t>
      </w:r>
      <w:r w:rsidRPr="005A6D30">
        <w:rPr>
          <w:rFonts w:hAnsi="ＭＳ ゴシック" w:cs="Times New Roman" w:hint="eastAsia"/>
          <w:szCs w:val="24"/>
        </w:rPr>
        <w:t>する上で必要となる日本語学習に係る経費を補助します。</w:t>
      </w:r>
    </w:p>
    <w:p w:rsidR="000D417F" w:rsidRPr="005A6D30" w:rsidRDefault="000D417F"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○外国人介護福祉士候補者受入施設学習支援事業</w:t>
      </w:r>
      <w:r w:rsidRPr="005A6D30">
        <w:rPr>
          <w:rFonts w:ascii="ＭＳ ゴシック" w:eastAsia="ＭＳ ゴシック" w:hAnsi="ＭＳ ゴシック" w:cs="Times New Roman" w:hint="eastAsia"/>
          <w:szCs w:val="24"/>
        </w:rPr>
        <w:tab/>
        <w:t>（健康福祉指導課）</w:t>
      </w:r>
    </w:p>
    <w:p w:rsidR="005A6D30" w:rsidRPr="005A6D30" w:rsidRDefault="005A6D30" w:rsidP="00F96E44">
      <w:pPr>
        <w:ind w:leftChars="100" w:left="464" w:hangingChars="100" w:hanging="232"/>
        <w:rPr>
          <w:rFonts w:hAnsi="ＭＳ ゴシック" w:cs="Times New Roman"/>
          <w:szCs w:val="24"/>
        </w:rPr>
      </w:pPr>
      <w:r w:rsidRPr="005A6D30">
        <w:rPr>
          <w:rFonts w:hAnsi="ＭＳ ゴシック" w:cs="Times New Roman" w:hint="eastAsia"/>
          <w:szCs w:val="24"/>
        </w:rPr>
        <w:t xml:space="preserve">　　経済連携協定に基づき外国人介護福祉士候補者を受け入れている施設が行う日本語教育等の経費について支援を行います。</w:t>
      </w:r>
      <w:r w:rsidRPr="005A6D30">
        <w:rPr>
          <w:rFonts w:hAnsi="ＭＳ ゴシック" w:cs="Times New Roman"/>
          <w:szCs w:val="24"/>
        </w:rPr>
        <w:br w:type="page"/>
      </w:r>
    </w:p>
    <w:p w:rsidR="001E2D1F" w:rsidRDefault="005A6D30" w:rsidP="005A6D30">
      <w:pPr>
        <w:ind w:left="274" w:hangingChars="100" w:hanging="274"/>
        <w:rPr>
          <w:rFonts w:ascii="ＭＳ ゴシック" w:eastAsia="ＭＳ ゴシック" w:hAnsi="ＭＳ ゴシック" w:cs="Times New Roman"/>
          <w:b/>
          <w:szCs w:val="28"/>
        </w:rPr>
      </w:pPr>
      <w:r w:rsidRPr="005A6D30">
        <w:rPr>
          <w:rFonts w:ascii="ＭＳ ゴシック" w:eastAsia="ＭＳ ゴシック" w:hAnsi="ＭＳ ゴシック" w:cs="Times New Roman" w:hint="eastAsia"/>
          <w:b/>
          <w:sz w:val="28"/>
          <w:szCs w:val="28"/>
        </w:rPr>
        <w:t>２</w:t>
      </w:r>
      <w:r w:rsidR="00E2651F">
        <w:rPr>
          <w:rFonts w:ascii="ＭＳ ゴシック" w:eastAsia="ＭＳ ゴシック" w:hAnsi="ＭＳ ゴシック" w:cs="Times New Roman" w:hint="eastAsia"/>
          <w:b/>
          <w:sz w:val="28"/>
          <w:szCs w:val="28"/>
        </w:rPr>
        <w:t xml:space="preserve">　</w:t>
      </w:r>
      <w:r w:rsidRPr="005A6D30">
        <w:rPr>
          <w:rFonts w:ascii="ＭＳ ゴシック" w:eastAsia="ＭＳ ゴシック" w:hAnsi="ＭＳ ゴシック" w:cs="Times New Roman" w:hint="eastAsia"/>
          <w:b/>
          <w:sz w:val="28"/>
          <w:szCs w:val="28"/>
        </w:rPr>
        <w:t>人材の育成</w:t>
      </w:r>
    </w:p>
    <w:p w:rsidR="001E2D1F" w:rsidRPr="005A6D30" w:rsidRDefault="001E2D1F" w:rsidP="005A6D30">
      <w:pPr>
        <w:ind w:left="232" w:hangingChars="100" w:hanging="232"/>
        <w:rPr>
          <w:rFonts w:ascii="ＭＳ ゴシック" w:eastAsia="ＭＳ ゴシック" w:hAnsi="ＭＳ ゴシック" w:cs="Times New Roman"/>
          <w:b/>
          <w:sz w:val="28"/>
          <w:szCs w:val="28"/>
        </w:rPr>
      </w:pPr>
      <w:r>
        <w:rPr>
          <w:noProof/>
        </w:rPr>
        <mc:AlternateContent>
          <mc:Choice Requires="wps">
            <w:drawing>
              <wp:anchor distT="0" distB="0" distL="114300" distR="114300" simplePos="0" relativeHeight="251750400" behindDoc="0" locked="0" layoutInCell="1" allowOverlap="1" wp14:anchorId="627A6408" wp14:editId="0C5C6518">
                <wp:simplePos x="0" y="0"/>
                <wp:positionH relativeFrom="margin">
                  <wp:posOffset>86360</wp:posOffset>
                </wp:positionH>
                <wp:positionV relativeFrom="paragraph">
                  <wp:posOffset>136525</wp:posOffset>
                </wp:positionV>
                <wp:extent cx="5876925" cy="2476500"/>
                <wp:effectExtent l="19050" t="19050" r="28575" b="19050"/>
                <wp:wrapNone/>
                <wp:docPr id="34" name="正方形/長方形 34"/>
                <wp:cNvGraphicFramePr/>
                <a:graphic xmlns:a="http://schemas.openxmlformats.org/drawingml/2006/main">
                  <a:graphicData uri="http://schemas.microsoft.com/office/word/2010/wordprocessingShape">
                    <wps:wsp>
                      <wps:cNvSpPr/>
                      <wps:spPr>
                        <a:xfrm>
                          <a:off x="0" y="0"/>
                          <a:ext cx="5876925" cy="2476500"/>
                        </a:xfrm>
                        <a:prstGeom prst="rect">
                          <a:avLst/>
                        </a:prstGeom>
                        <a:noFill/>
                        <a:ln w="28575"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39B60" id="正方形/長方形 34" o:spid="_x0000_s1026" style="position:absolute;left:0;text-align:left;margin-left:6.8pt;margin-top:10.75pt;width:462.75pt;height:19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" filled="f" strokecolor="windowText" strokeweight="2.25pt">
                <v:stroke linestyle="thinThin"/>
                <w10:wrap anchorx="margin"/>
              </v:rect>
            </w:pict>
          </mc:Fallback>
        </mc:AlternateContent>
      </w:r>
      <w:r>
        <w:rPr>
          <w:rFonts w:ascii="ＭＳ ゴシック" w:eastAsia="ＭＳ ゴシック" w:hAnsi="ＭＳ ゴシック" w:cs="Times New Roman" w:hint="eastAsia"/>
          <w:b/>
          <w:sz w:val="28"/>
          <w:szCs w:val="28"/>
        </w:rPr>
        <w:t xml:space="preserve">　　</w:t>
      </w:r>
    </w:p>
    <w:p w:rsidR="001E2D1F" w:rsidRDefault="009836D8" w:rsidP="001E2D1F">
      <w:pPr>
        <w:ind w:leftChars="100" w:left="232" w:firstLineChars="200" w:firstLine="465"/>
        <w:jc w:val="left"/>
        <w:rPr>
          <w:rFonts w:hAnsi="ＭＳ 明朝"/>
        </w:rPr>
      </w:pPr>
      <w:r w:rsidRPr="00E2651F">
        <w:rPr>
          <w:rFonts w:hAnsi="ＭＳ 明朝" w:hint="eastAsia"/>
        </w:rPr>
        <w:t>福祉サービスのニーズは、多様化・高度化しており、利用者の求めるニーズに適</w:t>
      </w:r>
    </w:p>
    <w:p w:rsidR="009836D8" w:rsidRPr="00E2651F" w:rsidRDefault="001E2D1F" w:rsidP="001E2D1F">
      <w:pPr>
        <w:jc w:val="left"/>
        <w:rPr>
          <w:rFonts w:hAnsi="ＭＳ 明朝"/>
        </w:rPr>
      </w:pPr>
      <w:r>
        <w:rPr>
          <w:rFonts w:hAnsi="ＭＳ 明朝" w:hint="eastAsia"/>
        </w:rPr>
        <w:t xml:space="preserve">　　</w:t>
      </w:r>
      <w:r w:rsidR="009836D8" w:rsidRPr="00E2651F">
        <w:rPr>
          <w:rFonts w:hAnsi="ＭＳ 明朝" w:hint="eastAsia"/>
        </w:rPr>
        <w:t>切に対応していくためには、</w:t>
      </w:r>
      <w:r w:rsidR="009836D8" w:rsidRPr="001E2D1F">
        <w:rPr>
          <w:rFonts w:ascii="ＭＳ ゴシック" w:eastAsia="ＭＳ ゴシック" w:hAnsi="ＭＳ ゴシック" w:hint="eastAsia"/>
        </w:rPr>
        <w:t>専門的知識・技能の習得</w:t>
      </w:r>
      <w:r w:rsidR="009836D8" w:rsidRPr="00E2651F">
        <w:rPr>
          <w:rFonts w:hAnsi="ＭＳ 明朝" w:hint="eastAsia"/>
        </w:rPr>
        <w:t>が必要となります。</w:t>
      </w:r>
    </w:p>
    <w:p w:rsidR="001E2D1F" w:rsidRDefault="009836D8" w:rsidP="001E2D1F">
      <w:pPr>
        <w:ind w:leftChars="200" w:left="465" w:firstLineChars="100" w:firstLine="232"/>
        <w:jc w:val="left"/>
        <w:rPr>
          <w:rFonts w:hAnsi="ＭＳ 明朝"/>
        </w:rPr>
      </w:pPr>
      <w:r w:rsidRPr="00E2651F">
        <w:rPr>
          <w:rFonts w:hAnsi="ＭＳ 明朝" w:hint="eastAsia"/>
        </w:rPr>
        <w:t>また、経験・能力に応じたキャリアラダーを確立し、人材の育成を行うことにより、</w:t>
      </w:r>
      <w:r w:rsidRPr="001E2D1F">
        <w:rPr>
          <w:rFonts w:ascii="ＭＳ ゴシック" w:eastAsia="ＭＳ ゴシック" w:hAnsi="ＭＳ ゴシック" w:hint="eastAsia"/>
        </w:rPr>
        <w:t>キャリアビジョンの明確化</w:t>
      </w:r>
      <w:r w:rsidRPr="00E2651F">
        <w:rPr>
          <w:rFonts w:hAnsi="ＭＳ 明朝" w:hint="eastAsia"/>
        </w:rPr>
        <w:t>や</w:t>
      </w:r>
      <w:r w:rsidRPr="001E2D1F">
        <w:rPr>
          <w:rFonts w:ascii="ＭＳ ゴシック" w:eastAsia="ＭＳ ゴシック" w:hAnsi="ＭＳ ゴシック" w:hint="eastAsia"/>
        </w:rPr>
        <w:t>専門性の向上</w:t>
      </w:r>
      <w:r w:rsidRPr="00E2651F">
        <w:rPr>
          <w:rFonts w:hAnsi="ＭＳ 明朝" w:hint="eastAsia"/>
        </w:rPr>
        <w:t>に伴う処遇の向上が図られ、職員の</w:t>
      </w:r>
    </w:p>
    <w:p w:rsidR="00633622" w:rsidRPr="00E2651F" w:rsidRDefault="009836D8" w:rsidP="001E2D1F">
      <w:pPr>
        <w:ind w:firstLineChars="200" w:firstLine="465"/>
        <w:jc w:val="left"/>
        <w:rPr>
          <w:rFonts w:hAnsi="ＭＳ 明朝"/>
        </w:rPr>
      </w:pPr>
      <w:r w:rsidRPr="00E2651F">
        <w:rPr>
          <w:rFonts w:hAnsi="ＭＳ 明朝" w:hint="eastAsia"/>
        </w:rPr>
        <w:t>継続的な就労にも繋がっていきます。</w:t>
      </w:r>
    </w:p>
    <w:p w:rsidR="001E2D1F" w:rsidRDefault="009836D8" w:rsidP="001E2D1F">
      <w:pPr>
        <w:ind w:leftChars="100" w:left="232" w:firstLineChars="200" w:firstLine="465"/>
        <w:jc w:val="left"/>
        <w:rPr>
          <w:rFonts w:hAnsi="ＭＳ 明朝"/>
        </w:rPr>
      </w:pPr>
      <w:r w:rsidRPr="00E2651F">
        <w:rPr>
          <w:rFonts w:hAnsi="ＭＳ 明朝" w:hint="eastAsia"/>
        </w:rPr>
        <w:t>そのため、</w:t>
      </w:r>
      <w:r w:rsidRPr="001E2D1F">
        <w:rPr>
          <w:rFonts w:ascii="ＭＳ ゴシック" w:eastAsia="ＭＳ ゴシック" w:hAnsi="ＭＳ ゴシック" w:hint="eastAsia"/>
        </w:rPr>
        <w:t>福祉・介護関係資格の取得</w:t>
      </w:r>
      <w:r w:rsidR="001E2D1F">
        <w:rPr>
          <w:rFonts w:ascii="ＭＳ ゴシック" w:eastAsia="ＭＳ ゴシック" w:hAnsi="ＭＳ ゴシック" w:hint="eastAsia"/>
        </w:rPr>
        <w:t>を</w:t>
      </w:r>
      <w:r w:rsidRPr="001E2D1F">
        <w:rPr>
          <w:rFonts w:ascii="ＭＳ ゴシック" w:eastAsia="ＭＳ ゴシック" w:hAnsi="ＭＳ ゴシック" w:hint="eastAsia"/>
        </w:rPr>
        <w:t>支援</w:t>
      </w:r>
      <w:r w:rsidR="001E2D1F">
        <w:rPr>
          <w:rFonts w:hAnsi="ＭＳ 明朝" w:hint="eastAsia"/>
        </w:rPr>
        <w:t>するとともに、既に福祉・介護職に</w:t>
      </w:r>
    </w:p>
    <w:p w:rsidR="001E2D1F" w:rsidRDefault="001E2D1F" w:rsidP="001E2D1F">
      <w:pPr>
        <w:jc w:val="left"/>
        <w:rPr>
          <w:rFonts w:hAnsi="ＭＳ 明朝"/>
        </w:rPr>
      </w:pPr>
      <w:r>
        <w:rPr>
          <w:rFonts w:hAnsi="ＭＳ 明朝" w:hint="eastAsia"/>
        </w:rPr>
        <w:t xml:space="preserve">　　就いている方に対する</w:t>
      </w:r>
      <w:r w:rsidRPr="00946C40">
        <w:rPr>
          <w:rFonts w:ascii="ＭＳ ゴシック" w:eastAsia="ＭＳ ゴシック" w:hAnsi="ＭＳ ゴシック" w:hint="eastAsia"/>
        </w:rPr>
        <w:t>各種の</w:t>
      </w:r>
      <w:r w:rsidR="009836D8" w:rsidRPr="00946C40">
        <w:rPr>
          <w:rFonts w:ascii="ＭＳ ゴシック" w:eastAsia="ＭＳ ゴシック" w:hAnsi="ＭＳ ゴシック" w:hint="eastAsia"/>
        </w:rPr>
        <w:t>スキルアップ等</w:t>
      </w:r>
      <w:r w:rsidRPr="00946C40">
        <w:rPr>
          <w:rFonts w:ascii="ＭＳ ゴシック" w:eastAsia="ＭＳ ゴシック" w:hAnsi="ＭＳ ゴシック" w:hint="eastAsia"/>
        </w:rPr>
        <w:t>の</w:t>
      </w:r>
      <w:r w:rsidR="009836D8" w:rsidRPr="00946C40">
        <w:rPr>
          <w:rFonts w:ascii="ＭＳ ゴシック" w:eastAsia="ＭＳ ゴシック" w:hAnsi="ＭＳ ゴシック" w:hint="eastAsia"/>
        </w:rPr>
        <w:t>支援</w:t>
      </w:r>
      <w:r>
        <w:rPr>
          <w:rFonts w:hAnsi="ＭＳ 明朝" w:hint="eastAsia"/>
        </w:rPr>
        <w:t>を行い、</w:t>
      </w:r>
      <w:r w:rsidR="009836D8" w:rsidRPr="00E2651F">
        <w:rPr>
          <w:rFonts w:hAnsi="ＭＳ 明朝" w:hint="eastAsia"/>
        </w:rPr>
        <w:t>職員の</w:t>
      </w:r>
      <w:r>
        <w:rPr>
          <w:rFonts w:hAnsi="ＭＳ 明朝" w:hint="eastAsia"/>
        </w:rPr>
        <w:t>知識・技能の向</w:t>
      </w:r>
    </w:p>
    <w:p w:rsidR="005A6D30" w:rsidRPr="00E2651F" w:rsidRDefault="001E2D1F" w:rsidP="001E2D1F">
      <w:pPr>
        <w:ind w:firstLineChars="200" w:firstLine="465"/>
        <w:jc w:val="left"/>
        <w:rPr>
          <w:rFonts w:hAnsi="ＭＳ ゴシック" w:cs="Times New Roman"/>
          <w:szCs w:val="24"/>
        </w:rPr>
      </w:pPr>
      <w:r>
        <w:rPr>
          <w:rFonts w:hAnsi="ＭＳ 明朝" w:hint="eastAsia"/>
        </w:rPr>
        <w:t>上に</w:t>
      </w:r>
      <w:r w:rsidR="009836D8" w:rsidRPr="00E2651F">
        <w:rPr>
          <w:rFonts w:hAnsi="ＭＳ 明朝" w:hint="eastAsia"/>
        </w:rPr>
        <w:t>向けた取組を進めていきます。</w:t>
      </w:r>
    </w:p>
    <w:p w:rsidR="005A6D30" w:rsidRDefault="005A6D30" w:rsidP="005A6D30">
      <w:pPr>
        <w:ind w:left="232" w:hangingChars="100" w:hanging="232"/>
        <w:rPr>
          <w:rFonts w:hAnsi="ＭＳ ゴシック" w:cs="Times New Roman"/>
          <w:szCs w:val="24"/>
        </w:rPr>
      </w:pPr>
    </w:p>
    <w:p w:rsidR="00946C40" w:rsidRPr="00E2651F" w:rsidRDefault="00946C40" w:rsidP="005A6D30">
      <w:pPr>
        <w:ind w:left="232" w:hangingChars="100" w:hanging="232"/>
        <w:rPr>
          <w:rFonts w:hAnsi="ＭＳ ゴシック" w:cs="Times New Roman"/>
          <w:szCs w:val="24"/>
        </w:rPr>
      </w:pPr>
    </w:p>
    <w:p w:rsidR="008E083F" w:rsidRDefault="00E2651F" w:rsidP="008E083F">
      <w:pPr>
        <w:ind w:left="274" w:hangingChars="100" w:hanging="274"/>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w:t>
      </w:r>
      <w:r w:rsidR="005A6D30" w:rsidRPr="005A6D30">
        <w:rPr>
          <w:rFonts w:ascii="ＭＳ ゴシック" w:eastAsia="ＭＳ ゴシック" w:hAnsi="ＭＳ ゴシック" w:cs="Times New Roman" w:hint="eastAsia"/>
          <w:b/>
          <w:sz w:val="28"/>
          <w:szCs w:val="28"/>
        </w:rPr>
        <w:t>１）福祉・介護関係の資格取得支援</w:t>
      </w:r>
    </w:p>
    <w:p w:rsidR="00946C40" w:rsidRDefault="00946C40" w:rsidP="004126B6">
      <w:pPr>
        <w:ind w:leftChars="100" w:left="232"/>
        <w:rPr>
          <w:rFonts w:hAnsi="ＭＳ ゴシック" w:cs="Times New Roman"/>
          <w:szCs w:val="24"/>
        </w:rPr>
      </w:pPr>
      <w:r>
        <w:rPr>
          <w:rFonts w:hAnsi="ＭＳ 明朝"/>
          <w:noProof/>
        </w:rPr>
        <mc:AlternateContent>
          <mc:Choice Requires="wps">
            <w:drawing>
              <wp:anchor distT="0" distB="0" distL="114300" distR="114300" simplePos="0" relativeHeight="251752448" behindDoc="0" locked="0" layoutInCell="1" allowOverlap="1" wp14:anchorId="339B7F22" wp14:editId="6F6900F5">
                <wp:simplePos x="0" y="0"/>
                <wp:positionH relativeFrom="column">
                  <wp:posOffset>95885</wp:posOffset>
                </wp:positionH>
                <wp:positionV relativeFrom="paragraph">
                  <wp:posOffset>135891</wp:posOffset>
                </wp:positionV>
                <wp:extent cx="5876925" cy="1085850"/>
                <wp:effectExtent l="0" t="0" r="28575" b="19050"/>
                <wp:wrapNone/>
                <wp:docPr id="35" name="正方形/長方形 35"/>
                <wp:cNvGraphicFramePr/>
                <a:graphic xmlns:a="http://schemas.openxmlformats.org/drawingml/2006/main">
                  <a:graphicData uri="http://schemas.microsoft.com/office/word/2010/wordprocessingShape">
                    <wps:wsp>
                      <wps:cNvSpPr/>
                      <wps:spPr>
                        <a:xfrm>
                          <a:off x="0" y="0"/>
                          <a:ext cx="5876925" cy="108585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3FB68" id="正方形/長方形 35" o:spid="_x0000_s1026" style="position:absolute;left:0;text-align:left;margin-left:7.55pt;margin-top:10.7pt;width:462.75pt;height: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" filled="f" strokecolor="windowText" strokeweight=".5pt"/>
            </w:pict>
          </mc:Fallback>
        </mc:AlternateContent>
      </w:r>
      <w:r w:rsidR="004126B6">
        <w:rPr>
          <w:rFonts w:hAnsi="ＭＳ ゴシック" w:cs="Times New Roman" w:hint="eastAsia"/>
          <w:szCs w:val="24"/>
        </w:rPr>
        <w:t xml:space="preserve">　</w:t>
      </w:r>
    </w:p>
    <w:p w:rsidR="00946C40" w:rsidRDefault="004126B6" w:rsidP="00946C40">
      <w:pPr>
        <w:ind w:leftChars="100" w:left="232" w:firstLineChars="200" w:firstLine="465"/>
        <w:rPr>
          <w:rFonts w:hAnsi="ＭＳ 明朝"/>
        </w:rPr>
      </w:pPr>
      <w:r>
        <w:rPr>
          <w:rFonts w:hAnsi="ＭＳ 明朝" w:hint="eastAsia"/>
        </w:rPr>
        <w:t>福祉・介護の現場において中核的な役割を担う</w:t>
      </w:r>
      <w:r w:rsidRPr="00946C40">
        <w:rPr>
          <w:rFonts w:ascii="ＭＳ ゴシック" w:eastAsia="ＭＳ ゴシック" w:hAnsi="ＭＳ ゴシック" w:hint="eastAsia"/>
        </w:rPr>
        <w:t>介護福祉士等を養成・確保</w:t>
      </w:r>
      <w:r w:rsidRPr="00E2651F">
        <w:rPr>
          <w:rFonts w:hAnsi="ＭＳ 明朝" w:hint="eastAsia"/>
        </w:rPr>
        <w:t>すると</w:t>
      </w:r>
    </w:p>
    <w:p w:rsidR="00946C40" w:rsidRPr="00946C40" w:rsidRDefault="004126B6" w:rsidP="00946C40">
      <w:pPr>
        <w:ind w:leftChars="100" w:left="232" w:firstLineChars="100" w:firstLine="232"/>
        <w:rPr>
          <w:rFonts w:ascii="ＭＳ ゴシック" w:eastAsia="ＭＳ ゴシック" w:hAnsi="ＭＳ ゴシック"/>
        </w:rPr>
      </w:pPr>
      <w:r w:rsidRPr="00E2651F">
        <w:rPr>
          <w:rFonts w:hAnsi="ＭＳ 明朝" w:hint="eastAsia"/>
        </w:rPr>
        <w:t>ともに、専門性を高めることにより処遇の向上等が図られるよう、</w:t>
      </w:r>
      <w:r w:rsidRPr="00946C40">
        <w:rPr>
          <w:rFonts w:ascii="ＭＳ ゴシック" w:eastAsia="ＭＳ ゴシック" w:hAnsi="ＭＳ ゴシック" w:hint="eastAsia"/>
        </w:rPr>
        <w:t>資格取得に必要</w:t>
      </w:r>
      <w:r w:rsidR="004C7842">
        <w:rPr>
          <w:rFonts w:ascii="ＭＳ ゴシック" w:eastAsia="ＭＳ ゴシック" w:hAnsi="ＭＳ ゴシック" w:hint="eastAsia"/>
        </w:rPr>
        <w:t xml:space="preserve">　</w:t>
      </w:r>
    </w:p>
    <w:p w:rsidR="005A6D30" w:rsidRPr="00E2651F" w:rsidRDefault="004126B6" w:rsidP="00946C40">
      <w:pPr>
        <w:ind w:leftChars="100" w:left="232" w:firstLineChars="100" w:firstLine="232"/>
        <w:rPr>
          <w:rFonts w:hAnsi="ＭＳ ゴシック" w:cs="Times New Roman"/>
          <w:szCs w:val="24"/>
        </w:rPr>
      </w:pPr>
      <w:r w:rsidRPr="00946C40">
        <w:rPr>
          <w:rFonts w:ascii="ＭＳ ゴシック" w:eastAsia="ＭＳ ゴシック" w:hAnsi="ＭＳ ゴシック" w:hint="eastAsia"/>
        </w:rPr>
        <w:t>な研修費用等について支援</w:t>
      </w:r>
      <w:r w:rsidRPr="00E2651F">
        <w:rPr>
          <w:rFonts w:hAnsi="ＭＳ 明朝" w:hint="eastAsia"/>
        </w:rPr>
        <w:t>を行います。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○介護福祉士等修学資金貸付事業</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若い人材の福祉・介護分野への就業を促進するために入学準備金や学費などの修学資金や離職した介護職員の再就職に関する準備金の貸付を行います。</w:t>
      </w:r>
    </w:p>
    <w:p w:rsidR="005A6D30" w:rsidRPr="005A6D30" w:rsidRDefault="005A6D30" w:rsidP="005A6D30">
      <w:pPr>
        <w:ind w:left="232"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○介護福祉士試験の実務者研修や介護職員初任者研修</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介護福祉士試験の受験要件となる実務者研修や介護職員初任者研修など介護職員等の資格取得の研修経費などに助成します。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○離職者等再就職訓練事業の活用</w:t>
      </w:r>
      <w:r w:rsidRPr="005A6D30">
        <w:rPr>
          <w:rFonts w:ascii="ＭＳ ゴシック" w:eastAsia="ＭＳ ゴシック" w:hAnsi="ＭＳ ゴシック" w:cs="Times New Roman" w:hint="eastAsia"/>
          <w:szCs w:val="24"/>
        </w:rPr>
        <w:tab/>
        <w:t>（産業人材課）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離職者等を対象とした再就職に必要な知識・技術を習得させる公共職業訓練を活用し、介護職員初任者研修コースを実施するなど福祉人材の育成を図ります。</w:t>
      </w: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○実務者研修代替職員確保事業</w:t>
      </w:r>
      <w:r w:rsidRPr="005A6D30">
        <w:rPr>
          <w:rFonts w:ascii="ＭＳ ゴシック" w:eastAsia="ＭＳ ゴシック" w:hAnsi="ＭＳ ゴシック" w:cs="Times New Roman" w:hint="eastAsia"/>
          <w:szCs w:val="24"/>
        </w:rPr>
        <w:tab/>
        <w:t>（健康福祉指導課）</w:t>
      </w:r>
    </w:p>
    <w:p w:rsidR="005A6D30" w:rsidRDefault="005A6D30" w:rsidP="009836D8">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介護現場に従事する者が、介護福祉士試験の受験要件となる実務者研修を受講する際に、事業者に対し従事者の代替職員を確保するための費用を支援します。</w:t>
      </w:r>
    </w:p>
    <w:p w:rsidR="008E083F" w:rsidRDefault="005A6D30" w:rsidP="008E083F">
      <w:pPr>
        <w:ind w:left="274" w:hangingChars="100" w:hanging="274"/>
        <w:rPr>
          <w:rFonts w:ascii="ＭＳ ゴシック" w:eastAsia="ＭＳ ゴシック" w:hAnsi="ＭＳ ゴシック" w:cs="Times New Roman"/>
          <w:b/>
          <w:sz w:val="28"/>
          <w:szCs w:val="28"/>
        </w:rPr>
      </w:pPr>
      <w:r w:rsidRPr="005A6D30">
        <w:rPr>
          <w:rFonts w:ascii="ＭＳ ゴシック" w:eastAsia="ＭＳ ゴシック" w:hAnsi="ＭＳ ゴシック" w:cs="Times New Roman" w:hint="eastAsia"/>
          <w:b/>
          <w:sz w:val="28"/>
          <w:szCs w:val="28"/>
        </w:rPr>
        <w:t>（２）福祉・介護職員のスキルアップ等支援</w:t>
      </w:r>
    </w:p>
    <w:p w:rsidR="002741CE" w:rsidRPr="002741CE" w:rsidRDefault="002741CE" w:rsidP="002741CE">
      <w:pPr>
        <w:rPr>
          <w:rFonts w:ascii="ＭＳ ゴシック" w:eastAsia="ＭＳ ゴシック" w:hAnsi="ＭＳ ゴシック" w:cs="Times New Roman"/>
          <w:b/>
          <w:szCs w:val="28"/>
        </w:rPr>
      </w:pPr>
      <w:r>
        <w:rPr>
          <w:rFonts w:hAnsi="ＭＳ 明朝"/>
          <w:noProof/>
        </w:rPr>
        <mc:AlternateContent>
          <mc:Choice Requires="wps">
            <w:drawing>
              <wp:anchor distT="0" distB="0" distL="114300" distR="114300" simplePos="0" relativeHeight="251754496" behindDoc="0" locked="0" layoutInCell="1" allowOverlap="1" wp14:anchorId="3F8C87A1" wp14:editId="0D3BFAFE">
                <wp:simplePos x="0" y="0"/>
                <wp:positionH relativeFrom="column">
                  <wp:posOffset>95885</wp:posOffset>
                </wp:positionH>
                <wp:positionV relativeFrom="paragraph">
                  <wp:posOffset>146050</wp:posOffset>
                </wp:positionV>
                <wp:extent cx="5876925" cy="1085850"/>
                <wp:effectExtent l="0" t="0" r="28575" b="19050"/>
                <wp:wrapNone/>
                <wp:docPr id="36" name="正方形/長方形 36"/>
                <wp:cNvGraphicFramePr/>
                <a:graphic xmlns:a="http://schemas.openxmlformats.org/drawingml/2006/main">
                  <a:graphicData uri="http://schemas.microsoft.com/office/word/2010/wordprocessingShape">
                    <wps:wsp>
                      <wps:cNvSpPr/>
                      <wps:spPr>
                        <a:xfrm>
                          <a:off x="0" y="0"/>
                          <a:ext cx="5876925" cy="108585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617C" id="正方形/長方形 36" o:spid="_x0000_s1026" style="position:absolute;left:0;text-align:left;margin-left:7.55pt;margin-top:11.5pt;width:462.75pt;height: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" filled="f" strokecolor="windowText" strokeweight=".5pt"/>
            </w:pict>
          </mc:Fallback>
        </mc:AlternateContent>
      </w:r>
      <w:r w:rsidR="004C7842">
        <w:rPr>
          <w:rFonts w:ascii="ＭＳ ゴシック" w:eastAsia="ＭＳ ゴシック" w:hAnsi="ＭＳ ゴシック" w:cs="Times New Roman" w:hint="eastAsia"/>
          <w:b/>
          <w:szCs w:val="28"/>
        </w:rPr>
        <w:t xml:space="preserve">　</w:t>
      </w:r>
    </w:p>
    <w:p w:rsidR="002741CE" w:rsidRDefault="002313B7" w:rsidP="004C7842">
      <w:pPr>
        <w:ind w:firstLineChars="300" w:firstLine="697"/>
      </w:pPr>
      <w:r>
        <w:rPr>
          <w:rFonts w:hint="eastAsia"/>
        </w:rPr>
        <w:t>利用者一人ひとりのニーズに対応した質の高い福祉サービスが提供されるよう、</w:t>
      </w:r>
    </w:p>
    <w:p w:rsidR="002741CE" w:rsidRDefault="002313B7" w:rsidP="004C7842">
      <w:pPr>
        <w:ind w:leftChars="100" w:left="232" w:firstLineChars="100" w:firstLine="232"/>
      </w:pPr>
      <w:r w:rsidRPr="002741CE">
        <w:rPr>
          <w:rFonts w:ascii="ＭＳ ゴシック" w:eastAsia="ＭＳ ゴシック" w:hAnsi="ＭＳ ゴシック" w:hint="eastAsia"/>
        </w:rPr>
        <w:t>職員の</w:t>
      </w:r>
      <w:r w:rsidR="002741CE" w:rsidRPr="002741CE">
        <w:rPr>
          <w:rFonts w:ascii="ＭＳ ゴシック" w:eastAsia="ＭＳ ゴシック" w:hAnsi="ＭＳ ゴシック" w:hint="eastAsia"/>
        </w:rPr>
        <w:t>知識・技能の</w:t>
      </w:r>
      <w:r w:rsidRPr="002741CE">
        <w:rPr>
          <w:rFonts w:ascii="ＭＳ ゴシック" w:eastAsia="ＭＳ ゴシック" w:hAnsi="ＭＳ ゴシック" w:hint="eastAsia"/>
        </w:rPr>
        <w:t>向上を図るための研修等</w:t>
      </w:r>
      <w:r w:rsidRPr="00E2651F">
        <w:rPr>
          <w:rFonts w:hint="eastAsia"/>
        </w:rPr>
        <w:t>を行うとともに、キャリアラダー等を</w:t>
      </w:r>
      <w:r w:rsidR="004C7842">
        <w:rPr>
          <w:rFonts w:hint="eastAsia"/>
        </w:rPr>
        <w:t xml:space="preserve">　</w:t>
      </w:r>
    </w:p>
    <w:p w:rsidR="005A6D30" w:rsidRPr="00E2651F" w:rsidRDefault="002313B7" w:rsidP="004C7842">
      <w:pPr>
        <w:ind w:leftChars="100" w:left="232" w:firstLineChars="100" w:firstLine="232"/>
        <w:rPr>
          <w:rFonts w:ascii="ＭＳ ゴシック" w:eastAsia="ＭＳ ゴシック" w:hAnsi="ＭＳ ゴシック" w:cs="Times New Roman"/>
          <w:b/>
          <w:sz w:val="28"/>
          <w:szCs w:val="28"/>
        </w:rPr>
      </w:pPr>
      <w:r w:rsidRPr="00E2651F">
        <w:rPr>
          <w:rFonts w:hint="eastAsia"/>
        </w:rPr>
        <w:t>確立し</w:t>
      </w:r>
      <w:r w:rsidRPr="002741CE">
        <w:rPr>
          <w:rFonts w:ascii="ＭＳ ゴシック" w:eastAsia="ＭＳ ゴシック" w:hAnsi="ＭＳ ゴシック" w:hint="eastAsia"/>
        </w:rPr>
        <w:t>職員のキャリアアップに向けた取組を実施する事業者を支援</w:t>
      </w:r>
      <w:r w:rsidRPr="00E2651F">
        <w:rPr>
          <w:rFonts w:hint="eastAsia"/>
        </w:rPr>
        <w:t>していきます。</w:t>
      </w:r>
    </w:p>
    <w:p w:rsidR="005A6D30" w:rsidRPr="00E2651F"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○喀痰吸引等登録研修機関の整備</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介護職員等による痰の吸引や経管栄養といった行為（喀痰吸引等）を実施する研修機関として、登録を受ける際に必要な喀痰吸引装置などの器具整備に対し助成します。</w:t>
      </w:r>
    </w:p>
    <w:p w:rsidR="005A6D30" w:rsidRPr="005A6D30" w:rsidRDefault="005A6D30" w:rsidP="00235BF6">
      <w:pPr>
        <w:spacing w:line="360" w:lineRule="exact"/>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○福祉・介護人材キャリアアップ支援事業</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福祉・介護人材の就労年数や職域階層等に応じた知識や技術等を修得し、スキルアップ等を促進するための研修等を実施する事業者等を支援します。</w:t>
      </w:r>
    </w:p>
    <w:p w:rsidR="005A6D30" w:rsidRPr="005A6D30" w:rsidRDefault="005A6D30" w:rsidP="00235BF6">
      <w:pPr>
        <w:spacing w:line="360" w:lineRule="exact"/>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○認知症介護実践研修及びユニットケア研修等</w:t>
      </w:r>
      <w:r w:rsidRPr="005A6D30">
        <w:rPr>
          <w:rFonts w:ascii="ＭＳ ゴシック" w:eastAsia="ＭＳ ゴシック" w:hAnsi="ＭＳ ゴシック" w:cs="Times New Roman" w:hint="eastAsia"/>
          <w:szCs w:val="24"/>
        </w:rPr>
        <w:tab/>
        <w:t>（健康福祉指導課）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介護職員の資質向上を図るため認知症介護実践研修、認知症対応型サービス事業管理者研修及びユニットケア研修等を実施します。</w:t>
      </w:r>
    </w:p>
    <w:p w:rsidR="005A6D30" w:rsidRPr="005A6D30" w:rsidRDefault="005A6D30" w:rsidP="00235BF6">
      <w:pPr>
        <w:spacing w:line="360" w:lineRule="exact"/>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○資質向上を図る研修の実施</w:t>
      </w:r>
      <w:r w:rsidRPr="005A6D30">
        <w:rPr>
          <w:rFonts w:ascii="ＭＳ ゴシック" w:eastAsia="ＭＳ ゴシック" w:hAnsi="ＭＳ ゴシック" w:cs="Times New Roman" w:hint="eastAsia"/>
          <w:szCs w:val="24"/>
        </w:rPr>
        <w:tab/>
        <w:t>（健康福祉指導課・高齢者福祉課）</w:t>
      </w:r>
    </w:p>
    <w:p w:rsidR="005A6D30" w:rsidRPr="005A6D30" w:rsidRDefault="005A6D30" w:rsidP="0074403A">
      <w:pPr>
        <w:ind w:leftChars="200" w:left="465" w:firstLineChars="100" w:firstLine="232"/>
        <w:rPr>
          <w:rFonts w:hAnsi="ＭＳ ゴシック" w:cs="Times New Roman"/>
          <w:szCs w:val="24"/>
        </w:rPr>
      </w:pPr>
      <w:r w:rsidRPr="005A6D30">
        <w:rPr>
          <w:rFonts w:hAnsi="ＭＳ ゴシック" w:cs="Times New Roman" w:hint="eastAsia"/>
          <w:szCs w:val="24"/>
        </w:rPr>
        <w:t>福祉関係団体等において知識や技術等の資質向上を図る研修等を実施する。また、福祉ふれあいプラザにおいて、専門的な介護知識</w:t>
      </w:r>
      <w:r w:rsidR="00C965F0" w:rsidRPr="003423E2">
        <w:rPr>
          <w:rFonts w:hAnsi="ＭＳ ゴシック" w:cs="Times New Roman" w:hint="eastAsia"/>
          <w:szCs w:val="24"/>
        </w:rPr>
        <w:t>や技術</w:t>
      </w:r>
      <w:r w:rsidRPr="003423E2">
        <w:rPr>
          <w:rFonts w:hAnsi="ＭＳ ゴシック" w:cs="Times New Roman" w:hint="eastAsia"/>
          <w:szCs w:val="24"/>
        </w:rPr>
        <w:t>に関</w:t>
      </w:r>
      <w:r w:rsidRPr="005A6D30">
        <w:rPr>
          <w:rFonts w:hAnsi="ＭＳ ゴシック" w:cs="Times New Roman" w:hint="eastAsia"/>
          <w:szCs w:val="24"/>
        </w:rPr>
        <w:t>する研修</w:t>
      </w:r>
      <w:r w:rsidR="00C965F0" w:rsidRPr="00C965F0">
        <w:rPr>
          <w:rFonts w:hAnsi="ＭＳ ゴシック" w:cs="Times New Roman" w:hint="eastAsia"/>
          <w:color w:val="FF0000"/>
          <w:szCs w:val="24"/>
        </w:rPr>
        <w:t>、</w:t>
      </w:r>
      <w:r w:rsidRPr="005A6D30">
        <w:rPr>
          <w:rFonts w:hAnsi="ＭＳ ゴシック" w:cs="Times New Roman" w:hint="eastAsia"/>
          <w:szCs w:val="24"/>
        </w:rPr>
        <w:t>指導者養成講座等を開催し、介護専門職の資質向上を支援します。</w:t>
      </w:r>
    </w:p>
    <w:p w:rsidR="005A6D30" w:rsidRPr="005A6D30" w:rsidRDefault="005A6D30" w:rsidP="00235BF6">
      <w:pPr>
        <w:spacing w:line="360" w:lineRule="exact"/>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○ＤＶ・児童虐待相談担当職員研修</w:t>
      </w:r>
      <w:r w:rsidRPr="005A6D30">
        <w:rPr>
          <w:rFonts w:ascii="ＭＳ ゴシック" w:eastAsia="ＭＳ ゴシック" w:hAnsi="ＭＳ ゴシック" w:cs="Times New Roman" w:hint="eastAsia"/>
          <w:szCs w:val="24"/>
        </w:rPr>
        <w:tab/>
        <w:t>（児童家庭課）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ＤＶ・児童虐待について、市町村、児童相談所、児童福祉施設等の職員を対象に研修を行うことにより、ケースへの対応技術の向上を図ります。</w:t>
      </w:r>
    </w:p>
    <w:p w:rsidR="008E083F" w:rsidRPr="005A6D30" w:rsidRDefault="008E083F" w:rsidP="00235BF6">
      <w:pPr>
        <w:spacing w:line="360" w:lineRule="exact"/>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○基幹的職員研修</w:t>
      </w:r>
      <w:r w:rsidRPr="005A6D30">
        <w:rPr>
          <w:rFonts w:ascii="ＭＳ ゴシック" w:eastAsia="ＭＳ ゴシック" w:hAnsi="ＭＳ ゴシック" w:cs="Times New Roman"/>
          <w:szCs w:val="24"/>
        </w:rPr>
        <w:tab/>
      </w:r>
      <w:r w:rsidRPr="005A6D30">
        <w:rPr>
          <w:rFonts w:ascii="ＭＳ ゴシック" w:eastAsia="ＭＳ ゴシック" w:hAnsi="ＭＳ ゴシック" w:cs="Times New Roman" w:hint="eastAsia"/>
          <w:szCs w:val="24"/>
        </w:rPr>
        <w:t>（児童家庭課）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児童養護施設等で自立支援計画等の作成及び進行管理、職員の指導等を行う基幹的職員を養成する研修を実施します。</w:t>
      </w:r>
    </w:p>
    <w:p w:rsidR="005A6D30" w:rsidRPr="005A6D30" w:rsidRDefault="005A6D30" w:rsidP="00235BF6">
      <w:pPr>
        <w:spacing w:line="360" w:lineRule="exact"/>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○認知症専門職研修体系構築事業</w:t>
      </w:r>
      <w:r w:rsidRPr="005A6D30">
        <w:rPr>
          <w:rFonts w:ascii="ＭＳ ゴシック" w:eastAsia="ＭＳ ゴシック" w:hAnsi="ＭＳ ゴシック" w:cs="Times New Roman" w:hint="eastAsia"/>
          <w:szCs w:val="24"/>
        </w:rPr>
        <w:tab/>
        <w:t>（高齢者福祉課）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医療、介護、福祉等の各専門職において、認知症の方やその家族を支援するための資質の向上を目的とした研修体系を構築します。</w:t>
      </w: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○相談支援従事者等専門コース別研修</w:t>
      </w:r>
      <w:r w:rsidRPr="005A6D30">
        <w:rPr>
          <w:rFonts w:ascii="ＭＳ ゴシック" w:eastAsia="ＭＳ ゴシック" w:hAnsi="ＭＳ ゴシック" w:cs="Times New Roman" w:hint="eastAsia"/>
          <w:szCs w:val="24"/>
        </w:rPr>
        <w:tab/>
        <w:t>（障害福祉事業課）</w:t>
      </w:r>
    </w:p>
    <w:p w:rsidR="005A6D30" w:rsidRPr="005A6D30" w:rsidRDefault="005A6D30" w:rsidP="005A6D30">
      <w:pPr>
        <w:ind w:leftChars="100" w:left="464" w:hangingChars="100" w:hanging="232"/>
        <w:rPr>
          <w:rFonts w:hAnsi="ＭＳ ゴシック" w:cs="Times New Roman"/>
          <w:szCs w:val="24"/>
        </w:rPr>
      </w:pPr>
      <w:r w:rsidRPr="005A6D30">
        <w:rPr>
          <w:rFonts w:ascii="ＭＳ ゴシック" w:eastAsia="ＭＳ ゴシック" w:hAnsi="ＭＳ ゴシック" w:cs="Times New Roman" w:hint="eastAsia"/>
          <w:szCs w:val="24"/>
        </w:rPr>
        <w:t xml:space="preserve">　　</w:t>
      </w:r>
      <w:r w:rsidRPr="0074403A">
        <w:rPr>
          <w:rFonts w:hAnsi="ＭＳ 明朝" w:cs="Times New Roman" w:hint="eastAsia"/>
          <w:szCs w:val="24"/>
        </w:rPr>
        <w:t>障</w:t>
      </w:r>
      <w:r w:rsidRPr="005A6D30">
        <w:rPr>
          <w:rFonts w:hAnsi="ＭＳ ゴシック" w:cs="Times New Roman" w:hint="eastAsia"/>
          <w:szCs w:val="24"/>
        </w:rPr>
        <w:t>害を持つ人やその家族の相談に預かる相談支援従事者、市町村職員等に法定以外のスキルアップ研修などを実施し、相談支援体制の適正な質の確保を図ります。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○強度行動障害のある方の支援者に対する研修事業</w:t>
      </w:r>
      <w:r w:rsidRPr="005A6D30">
        <w:rPr>
          <w:rFonts w:ascii="ＭＳ ゴシック" w:eastAsia="ＭＳ ゴシック" w:hAnsi="ＭＳ ゴシック" w:cs="Times New Roman" w:hint="eastAsia"/>
          <w:szCs w:val="24"/>
        </w:rPr>
        <w:tab/>
        <w:t>（障害福祉事業課）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県内の知的障害者支援施設等における強度行動障害のある方に対する支援を適切に実施するため、支援に携わる職員を対象として、専門性の高い講師による実地指導を中心とした研修を実施します。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○介護支援専門員資質向上事業</w:t>
      </w:r>
      <w:r w:rsidRPr="005A6D30">
        <w:rPr>
          <w:rFonts w:ascii="ＭＳ ゴシック" w:eastAsia="ＭＳ ゴシック" w:hAnsi="ＭＳ ゴシック" w:cs="Times New Roman" w:hint="eastAsia"/>
          <w:szCs w:val="24"/>
        </w:rPr>
        <w:tab/>
        <w:t>（高齢者福祉課）</w:t>
      </w:r>
    </w:p>
    <w:p w:rsidR="005A6D30" w:rsidRPr="005A6D3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介護支援専門員として実務に就いた後も継続的に研修の機会を提供し、一貫した体制で専門性を深めることにより介護支援専門員の質の向上を図ります。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○介護老人保健施設職員等研修</w:t>
      </w:r>
      <w:r w:rsidRPr="005A6D30">
        <w:rPr>
          <w:rFonts w:ascii="ＭＳ ゴシック" w:eastAsia="ＭＳ ゴシック" w:hAnsi="ＭＳ ゴシック" w:cs="Times New Roman"/>
          <w:szCs w:val="24"/>
        </w:rPr>
        <w:tab/>
      </w:r>
      <w:r w:rsidRPr="005A6D30">
        <w:rPr>
          <w:rFonts w:ascii="ＭＳ ゴシック" w:eastAsia="ＭＳ ゴシック" w:hAnsi="ＭＳ ゴシック" w:cs="Times New Roman" w:hint="eastAsia"/>
          <w:szCs w:val="24"/>
        </w:rPr>
        <w:t>（医療整備課）</w:t>
      </w:r>
    </w:p>
    <w:p w:rsidR="00235BF6" w:rsidRDefault="005A6D30" w:rsidP="007B3D0D">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介護老人保健施設職員等に看護・介護技術やリハビリテーションなど専門知識を習得する研修を行い、介護老人保健施設のサービスの質の確保・向上を図ります。</w:t>
      </w:r>
    </w:p>
    <w:p w:rsidR="00235BF6" w:rsidRDefault="00235BF6" w:rsidP="00021291">
      <w:pPr>
        <w:spacing w:line="260" w:lineRule="exact"/>
        <w:rPr>
          <w:rFonts w:hAnsi="ＭＳ ゴシック" w:cs="Times New Roman"/>
          <w:szCs w:val="24"/>
        </w:rPr>
      </w:pPr>
    </w:p>
    <w:p w:rsidR="009E0E38" w:rsidRDefault="009E0E38" w:rsidP="00021291">
      <w:pPr>
        <w:spacing w:line="240" w:lineRule="exact"/>
        <w:rPr>
          <w:rFonts w:hAnsi="ＭＳ ゴシック" w:cs="Times New Roman"/>
          <w:szCs w:val="24"/>
        </w:rPr>
      </w:pPr>
    </w:p>
    <w:p w:rsidR="00235BF6" w:rsidRDefault="000709C2" w:rsidP="00235BF6">
      <w:pPr>
        <w:rPr>
          <w:rFonts w:hAnsi="ＭＳ ゴシック" w:cs="Times New Roman"/>
          <w:szCs w:val="24"/>
        </w:rPr>
      </w:pPr>
      <w:r>
        <w:rPr>
          <w:rFonts w:hAnsi="ＭＳ ゴシック" w:cs="Times New Roman"/>
          <w:noProof/>
          <w:szCs w:val="24"/>
        </w:rPr>
        <mc:AlternateContent>
          <mc:Choice Requires="wps">
            <w:drawing>
              <wp:anchor distT="0" distB="0" distL="114300" distR="114300" simplePos="0" relativeHeight="251955200" behindDoc="0" locked="0" layoutInCell="1" allowOverlap="1">
                <wp:simplePos x="0" y="0"/>
                <wp:positionH relativeFrom="column">
                  <wp:posOffset>94615</wp:posOffset>
                </wp:positionH>
                <wp:positionV relativeFrom="paragraph">
                  <wp:posOffset>154305</wp:posOffset>
                </wp:positionV>
                <wp:extent cx="5876925" cy="1978025"/>
                <wp:effectExtent l="0" t="0" r="28575" b="22225"/>
                <wp:wrapNone/>
                <wp:docPr id="122" name="角丸四角形 122"/>
                <wp:cNvGraphicFramePr/>
                <a:graphic xmlns:a="http://schemas.openxmlformats.org/drawingml/2006/main">
                  <a:graphicData uri="http://schemas.microsoft.com/office/word/2010/wordprocessingShape">
                    <wps:wsp>
                      <wps:cNvSpPr/>
                      <wps:spPr>
                        <a:xfrm>
                          <a:off x="0" y="0"/>
                          <a:ext cx="5876925" cy="1978025"/>
                        </a:xfrm>
                        <a:prstGeom prst="roundRect">
                          <a:avLst>
                            <a:gd name="adj" fmla="val 1455"/>
                          </a:avLst>
                        </a:prstGeom>
                        <a:noFill/>
                        <a:ln w="63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1A05" id="角丸四角形 122" o:spid="_x0000_s1026" style="position:absolute;left:0;text-align:left;margin-left:7.45pt;margin-top:12.15pt;width:462.75pt;height:155.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" filled="f" strokecolor="#7f7f7f" strokeweight=".5pt">
                <v:stroke joinstyle="miter"/>
              </v:roundrect>
            </w:pict>
          </mc:Fallback>
        </mc:AlternateContent>
      </w:r>
    </w:p>
    <w:p w:rsidR="00235BF6" w:rsidRDefault="000709C2" w:rsidP="00235BF6">
      <w:pPr>
        <w:rPr>
          <w:rFonts w:hAnsi="ＭＳ ゴシック" w:cs="Times New Roman"/>
          <w:szCs w:val="24"/>
        </w:rPr>
      </w:pPr>
      <w:r>
        <w:rPr>
          <w:rFonts w:hAnsi="ＭＳ ゴシック" w:cs="Times New Roman"/>
          <w:noProof/>
          <w:szCs w:val="24"/>
        </w:rPr>
        <mc:AlternateContent>
          <mc:Choice Requires="wpg">
            <w:drawing>
              <wp:anchor distT="0" distB="0" distL="114300" distR="114300" simplePos="0" relativeHeight="251956224" behindDoc="0" locked="0" layoutInCell="1" allowOverlap="1">
                <wp:simplePos x="0" y="0"/>
                <wp:positionH relativeFrom="column">
                  <wp:posOffset>305435</wp:posOffset>
                </wp:positionH>
                <wp:positionV relativeFrom="paragraph">
                  <wp:posOffset>29845</wp:posOffset>
                </wp:positionV>
                <wp:extent cx="5495925" cy="343535"/>
                <wp:effectExtent l="0" t="0" r="28575" b="18415"/>
                <wp:wrapNone/>
                <wp:docPr id="123" name="グループ化 123"/>
                <wp:cNvGraphicFramePr/>
                <a:graphic xmlns:a="http://schemas.openxmlformats.org/drawingml/2006/main">
                  <a:graphicData uri="http://schemas.microsoft.com/office/word/2010/wordprocessingGroup">
                    <wpg:wgp>
                      <wpg:cNvGrpSpPr/>
                      <wpg:grpSpPr>
                        <a:xfrm>
                          <a:off x="0" y="0"/>
                          <a:ext cx="5495925" cy="343535"/>
                          <a:chOff x="0" y="0"/>
                          <a:chExt cx="5496512" cy="343913"/>
                        </a:xfrm>
                      </wpg:grpSpPr>
                      <wps:wsp>
                        <wps:cNvPr id="124" name="角丸四角形 124"/>
                        <wps:cNvSpPr>
                          <a:spLocks/>
                        </wps:cNvSpPr>
                        <wps:spPr>
                          <a:xfrm flipH="1">
                            <a:off x="0" y="48638"/>
                            <a:ext cx="114300" cy="295275"/>
                          </a:xfrm>
                          <a:prstGeom prst="roundRect">
                            <a:avLst>
                              <a:gd name="adj" fmla="val 26647"/>
                            </a:avLst>
                          </a:prstGeom>
                          <a:solidFill>
                            <a:srgbClr val="A6A6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188006" y="0"/>
                            <a:ext cx="2536435" cy="342900"/>
                          </a:xfrm>
                          <a:prstGeom prst="rect">
                            <a:avLst/>
                          </a:prstGeom>
                          <a:noFill/>
                          <a:ln w="6350">
                            <a:noFill/>
                          </a:ln>
                        </wps:spPr>
                        <wps:txbx>
                          <w:txbxContent>
                            <w:p w:rsidR="00DB391B" w:rsidRPr="00683FCE" w:rsidRDefault="00DB391B" w:rsidP="00235BF6">
                              <w:pPr>
                                <w:rPr>
                                  <w:rFonts w:ascii="ＭＳ ゴシック" w:eastAsia="ＭＳ ゴシック" w:hAnsi="ＭＳ ゴシック"/>
                                  <w:sz w:val="28"/>
                                </w:rPr>
                              </w:pPr>
                              <w:r>
                                <w:rPr>
                                  <w:rFonts w:ascii="ＭＳ ゴシック" w:eastAsia="ＭＳ ゴシック" w:hAnsi="ＭＳ ゴシック" w:hint="eastAsia"/>
                                  <w:sz w:val="28"/>
                                </w:rPr>
                                <w:t>国（</w:t>
                              </w:r>
                              <w:r>
                                <w:rPr>
                                  <w:rFonts w:ascii="ＭＳ ゴシック" w:eastAsia="ＭＳ ゴシック" w:hAnsi="ＭＳ ゴシック"/>
                                  <w:sz w:val="28"/>
                                </w:rPr>
                                <w:t>千葉労働局）</w:t>
                              </w:r>
                              <w:r>
                                <w:rPr>
                                  <w:rFonts w:ascii="ＭＳ ゴシック" w:eastAsia="ＭＳ ゴシック" w:hAnsi="ＭＳ ゴシック" w:hint="eastAsia"/>
                                  <w:sz w:val="28"/>
                                </w:rPr>
                                <w:t>の</w:t>
                              </w:r>
                              <w:r>
                                <w:rPr>
                                  <w:rFonts w:ascii="ＭＳ ゴシック" w:eastAsia="ＭＳ ゴシック" w:hAnsi="ＭＳ ゴシック"/>
                                  <w:sz w:val="28"/>
                                </w:rPr>
                                <w:t>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直線コネクタ 126"/>
                        <wps:cNvCnPr/>
                        <wps:spPr>
                          <a:xfrm>
                            <a:off x="59593" y="337848"/>
                            <a:ext cx="5436919" cy="0"/>
                          </a:xfrm>
                          <a:prstGeom prst="line">
                            <a:avLst/>
                          </a:prstGeom>
                          <a:noFill/>
                          <a:ln w="9525" cap="flat" cmpd="sng" algn="ctr">
                            <a:solidFill>
                              <a:srgbClr val="A6A6A6"/>
                            </a:solidFill>
                            <a:prstDash val="solid"/>
                            <a:miter lim="800000"/>
                          </a:ln>
                          <a:effectLst/>
                        </wps:spPr>
                        <wps:bodyPr/>
                      </wps:wsp>
                    </wpg:wgp>
                  </a:graphicData>
                </a:graphic>
              </wp:anchor>
            </w:drawing>
          </mc:Choice>
          <mc:Fallback>
            <w:pict>
              <v:group id="グループ化 123" o:spid="_x0000_s1095" style="position:absolute;left:0;text-align:left;margin-left:24.05pt;margin-top:2.35pt;width:432.75pt;height:27.05pt;z-index:251956224" coordsize="54965,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">
                <v:roundrect id="角丸四角形 124" o:spid="_x0000_s1096" style="position:absolute;top:486;width:1143;height:2953;flip:x;visibility:visible;mso-wrap-style:square;v-text-anchor:middle" arcsize="174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" fillcolor="#a6a6a6" stroked="f" strokeweight="1pt">
                  <v:stroke joinstyle="miter"/>
                  <v:path arrowok="t"/>
                </v:roundrect>
                <v:shape id="テキスト ボックス 125" o:spid="_x0000_s1097" type="#_x0000_t202" style="position:absolute;left:1880;width:253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rsidR="00DB391B" w:rsidRPr="00683FCE" w:rsidRDefault="00DB391B" w:rsidP="00235BF6">
                        <w:pPr>
                          <w:rPr>
                            <w:rFonts w:ascii="ＭＳ ゴシック" w:eastAsia="ＭＳ ゴシック" w:hAnsi="ＭＳ ゴシック"/>
                            <w:sz w:val="28"/>
                          </w:rPr>
                        </w:pPr>
                        <w:r>
                          <w:rPr>
                            <w:rFonts w:ascii="ＭＳ ゴシック" w:eastAsia="ＭＳ ゴシック" w:hAnsi="ＭＳ ゴシック" w:hint="eastAsia"/>
                            <w:sz w:val="28"/>
                          </w:rPr>
                          <w:t>国（</w:t>
                        </w:r>
                        <w:r>
                          <w:rPr>
                            <w:rFonts w:ascii="ＭＳ ゴシック" w:eastAsia="ＭＳ ゴシック" w:hAnsi="ＭＳ ゴシック"/>
                            <w:sz w:val="28"/>
                          </w:rPr>
                          <w:t>千葉労働局）</w:t>
                        </w:r>
                        <w:r>
                          <w:rPr>
                            <w:rFonts w:ascii="ＭＳ ゴシック" w:eastAsia="ＭＳ ゴシック" w:hAnsi="ＭＳ ゴシック" w:hint="eastAsia"/>
                            <w:sz w:val="28"/>
                          </w:rPr>
                          <w:t>の</w:t>
                        </w:r>
                        <w:r>
                          <w:rPr>
                            <w:rFonts w:ascii="ＭＳ ゴシック" w:eastAsia="ＭＳ ゴシック" w:hAnsi="ＭＳ ゴシック"/>
                            <w:sz w:val="28"/>
                          </w:rPr>
                          <w:t>取組</w:t>
                        </w:r>
                      </w:p>
                    </w:txbxContent>
                  </v:textbox>
                </v:shape>
                <v:line id="直線コネクタ 126" o:spid="_x0000_s1098" style="position:absolute;visibility:visible;mso-wrap-style:square" from="595,3378" to="54965,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" strokecolor="#a6a6a6">
                  <v:stroke joinstyle="miter"/>
                </v:line>
              </v:group>
            </w:pict>
          </mc:Fallback>
        </mc:AlternateContent>
      </w:r>
    </w:p>
    <w:p w:rsidR="00235BF6" w:rsidRDefault="00235BF6" w:rsidP="00235BF6">
      <w:pPr>
        <w:rPr>
          <w:rFonts w:hAnsi="ＭＳ ゴシック" w:cs="Times New Roman"/>
          <w:szCs w:val="24"/>
        </w:rPr>
      </w:pPr>
    </w:p>
    <w:p w:rsidR="00235BF6" w:rsidRPr="005A6D30" w:rsidRDefault="00235BF6" w:rsidP="00235BF6">
      <w:pPr>
        <w:tabs>
          <w:tab w:val="right" w:pos="9214"/>
        </w:tabs>
        <w:ind w:leftChars="200" w:left="465"/>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w:t>
      </w:r>
      <w:r w:rsidRPr="002C6C11">
        <w:rPr>
          <w:rFonts w:ascii="ＭＳ ゴシック" w:eastAsia="ＭＳ ゴシック" w:hAnsi="ＭＳ ゴシック" w:cs="Times New Roman" w:hint="eastAsia"/>
          <w:szCs w:val="24"/>
        </w:rPr>
        <w:t>キャリア形成促進助成</w:t>
      </w:r>
      <w:r w:rsidRPr="005A6D30">
        <w:rPr>
          <w:rFonts w:ascii="ＭＳ ゴシック" w:eastAsia="ＭＳ ゴシック" w:hAnsi="ＭＳ ゴシック" w:cs="Times New Roman" w:hint="eastAsia"/>
          <w:szCs w:val="24"/>
        </w:rPr>
        <w:tab/>
        <w:t>（千葉労働局）</w:t>
      </w:r>
    </w:p>
    <w:p w:rsidR="002C6C11" w:rsidRDefault="00235BF6" w:rsidP="00235BF6">
      <w:pPr>
        <w:ind w:leftChars="100" w:left="697" w:hangingChars="200" w:hanging="465"/>
        <w:rPr>
          <w:rFonts w:hAnsi="ＭＳ ゴシック" w:cs="Times New Roman"/>
          <w:szCs w:val="24"/>
        </w:rPr>
      </w:pPr>
      <w:r w:rsidRPr="005A6D30">
        <w:rPr>
          <w:rFonts w:hAnsi="ＭＳ ゴシック" w:cs="Times New Roman" w:hint="eastAsia"/>
          <w:szCs w:val="24"/>
        </w:rPr>
        <w:t xml:space="preserve">　</w:t>
      </w:r>
      <w:r>
        <w:rPr>
          <w:rFonts w:hAnsi="ＭＳ ゴシック" w:cs="Times New Roman" w:hint="eastAsia"/>
          <w:szCs w:val="24"/>
        </w:rPr>
        <w:t xml:space="preserve">　</w:t>
      </w:r>
      <w:r w:rsidRPr="005A6D30">
        <w:rPr>
          <w:rFonts w:hAnsi="ＭＳ ゴシック" w:cs="Times New Roman" w:hint="eastAsia"/>
          <w:szCs w:val="24"/>
        </w:rPr>
        <w:t xml:space="preserve">　事業主が雇用する労働者に対して、職業訓練などを計画に沿って実施した場合</w:t>
      </w:r>
    </w:p>
    <w:p w:rsidR="002C6C11" w:rsidRDefault="00235BF6" w:rsidP="002C6C11">
      <w:pPr>
        <w:ind w:leftChars="300" w:left="697"/>
        <w:rPr>
          <w:rFonts w:hAnsi="ＭＳ ゴシック" w:cs="Times New Roman"/>
          <w:szCs w:val="24"/>
        </w:rPr>
      </w:pPr>
      <w:r w:rsidRPr="005A6D30">
        <w:rPr>
          <w:rFonts w:hAnsi="ＭＳ ゴシック" w:cs="Times New Roman" w:hint="eastAsia"/>
          <w:szCs w:val="24"/>
        </w:rPr>
        <w:t>に、訓練経費や訓練期間中の賃金等を助成する人材開発支援助成金の活用を図り</w:t>
      </w:r>
    </w:p>
    <w:p w:rsidR="00235BF6" w:rsidRPr="005A6D30" w:rsidRDefault="00235BF6" w:rsidP="002C6C11">
      <w:pPr>
        <w:ind w:leftChars="300" w:left="697"/>
        <w:rPr>
          <w:rFonts w:hAnsi="ＭＳ ゴシック" w:cs="Times New Roman"/>
          <w:szCs w:val="24"/>
        </w:rPr>
      </w:pPr>
      <w:r w:rsidRPr="005A6D30">
        <w:rPr>
          <w:rFonts w:hAnsi="ＭＳ ゴシック" w:cs="Times New Roman" w:hint="eastAsia"/>
          <w:szCs w:val="24"/>
        </w:rPr>
        <w:t>ます。</w:t>
      </w:r>
    </w:p>
    <w:p w:rsidR="00235BF6" w:rsidRPr="00235BF6" w:rsidRDefault="00235BF6" w:rsidP="00235BF6">
      <w:pPr>
        <w:rPr>
          <w:rFonts w:hAnsi="ＭＳ ゴシック" w:cs="Times New Roman"/>
          <w:szCs w:val="24"/>
        </w:rPr>
      </w:pPr>
    </w:p>
    <w:p w:rsidR="005A6D30" w:rsidRPr="005A6D30" w:rsidRDefault="005A6D30" w:rsidP="00235BF6">
      <w:pPr>
        <w:rPr>
          <w:rFonts w:hAnsi="ＭＳ ゴシック" w:cs="Times New Roman"/>
          <w:szCs w:val="24"/>
        </w:rPr>
      </w:pPr>
      <w:r w:rsidRPr="005A6D30">
        <w:rPr>
          <w:rFonts w:hAnsi="ＭＳ ゴシック" w:cs="Times New Roman"/>
          <w:szCs w:val="24"/>
        </w:rPr>
        <w:br w:type="page"/>
      </w:r>
    </w:p>
    <w:p w:rsidR="00C31EA9" w:rsidRDefault="005A6D30" w:rsidP="00C31EA9">
      <w:pPr>
        <w:ind w:left="274" w:hangingChars="100" w:hanging="274"/>
        <w:rPr>
          <w:rFonts w:ascii="ＭＳ ゴシック" w:eastAsia="ＭＳ ゴシック" w:hAnsi="ＭＳ ゴシック" w:cs="Times New Roman"/>
          <w:b/>
          <w:sz w:val="28"/>
          <w:szCs w:val="28"/>
        </w:rPr>
      </w:pPr>
      <w:r w:rsidRPr="005A6D30">
        <w:rPr>
          <w:rFonts w:ascii="ＭＳ ゴシック" w:eastAsia="ＭＳ ゴシック" w:hAnsi="ＭＳ ゴシック" w:cs="Times New Roman" w:hint="eastAsia"/>
          <w:b/>
          <w:sz w:val="28"/>
          <w:szCs w:val="28"/>
        </w:rPr>
        <w:t>３</w:t>
      </w:r>
      <w:r w:rsidR="00E2651F">
        <w:rPr>
          <w:rFonts w:ascii="ＭＳ ゴシック" w:eastAsia="ＭＳ ゴシック" w:hAnsi="ＭＳ ゴシック" w:cs="Times New Roman" w:hint="eastAsia"/>
          <w:b/>
          <w:sz w:val="28"/>
          <w:szCs w:val="28"/>
        </w:rPr>
        <w:t xml:space="preserve">　</w:t>
      </w:r>
      <w:r w:rsidRPr="005A6D30">
        <w:rPr>
          <w:rFonts w:ascii="ＭＳ ゴシック" w:eastAsia="ＭＳ ゴシック" w:hAnsi="ＭＳ ゴシック" w:cs="Times New Roman" w:hint="eastAsia"/>
          <w:b/>
          <w:sz w:val="28"/>
          <w:szCs w:val="28"/>
        </w:rPr>
        <w:t>人材の定着</w:t>
      </w:r>
    </w:p>
    <w:p w:rsidR="005237FE" w:rsidRDefault="005237FE" w:rsidP="00C22108">
      <w:pPr>
        <w:ind w:leftChars="100" w:left="232" w:firstLineChars="100" w:firstLine="232"/>
        <w:rPr>
          <w:rFonts w:hAnsi="ＭＳ ゴシック" w:cs="Times New Roman"/>
          <w:szCs w:val="24"/>
        </w:rPr>
      </w:pPr>
      <w:r>
        <w:rPr>
          <w:noProof/>
        </w:rPr>
        <mc:AlternateContent>
          <mc:Choice Requires="wps">
            <w:drawing>
              <wp:anchor distT="0" distB="0" distL="114300" distR="114300" simplePos="0" relativeHeight="251756544" behindDoc="0" locked="0" layoutInCell="1" allowOverlap="1" wp14:anchorId="0D8AC705" wp14:editId="2001BAEC">
                <wp:simplePos x="0" y="0"/>
                <wp:positionH relativeFrom="margin">
                  <wp:posOffset>86360</wp:posOffset>
                </wp:positionH>
                <wp:positionV relativeFrom="paragraph">
                  <wp:posOffset>107950</wp:posOffset>
                </wp:positionV>
                <wp:extent cx="5876925" cy="1685925"/>
                <wp:effectExtent l="19050" t="19050" r="28575" b="28575"/>
                <wp:wrapNone/>
                <wp:docPr id="41" name="正方形/長方形 41"/>
                <wp:cNvGraphicFramePr/>
                <a:graphic xmlns:a="http://schemas.openxmlformats.org/drawingml/2006/main">
                  <a:graphicData uri="http://schemas.microsoft.com/office/word/2010/wordprocessingShape">
                    <wps:wsp>
                      <wps:cNvSpPr/>
                      <wps:spPr>
                        <a:xfrm>
                          <a:off x="0" y="0"/>
                          <a:ext cx="5876925" cy="1685925"/>
                        </a:xfrm>
                        <a:prstGeom prst="rect">
                          <a:avLst/>
                        </a:prstGeom>
                        <a:noFill/>
                        <a:ln w="28575"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3C946" id="正方形/長方形 41" o:spid="_x0000_s1026" style="position:absolute;left:0;text-align:left;margin-left:6.8pt;margin-top:8.5pt;width:462.75pt;height:132.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" filled="f" strokecolor="windowText" strokeweight="2.25pt">
                <v:stroke linestyle="thinThin"/>
                <w10:wrap anchorx="margin"/>
              </v:rect>
            </w:pict>
          </mc:Fallback>
        </mc:AlternateContent>
      </w:r>
    </w:p>
    <w:p w:rsidR="0074403A" w:rsidRDefault="00C31EA9" w:rsidP="0074403A">
      <w:pPr>
        <w:ind w:leftChars="200" w:left="465" w:firstLineChars="100" w:firstLine="232"/>
        <w:rPr>
          <w:rFonts w:hAnsi="ＭＳ ゴシック" w:cs="Times New Roman"/>
          <w:szCs w:val="24"/>
        </w:rPr>
      </w:pPr>
      <w:r w:rsidRPr="00E2651F">
        <w:rPr>
          <w:rFonts w:hAnsi="ＭＳ ゴシック" w:cs="Times New Roman" w:hint="eastAsia"/>
          <w:szCs w:val="24"/>
        </w:rPr>
        <w:t>生産年齢人口が減少し、労働力の確保が今後一層困難になることが見込まれる中、福祉・介護の職に就いた方が、職務に誇りとやりがいを持ち、長く</w:t>
      </w:r>
      <w:r w:rsidR="006B0986" w:rsidRPr="00E2651F">
        <w:rPr>
          <w:rFonts w:hAnsi="ＭＳ ゴシック" w:cs="Times New Roman" w:hint="eastAsia"/>
          <w:szCs w:val="24"/>
        </w:rPr>
        <w:t>働き続け</w:t>
      </w:r>
      <w:r w:rsidR="00C22108" w:rsidRPr="00E2651F">
        <w:rPr>
          <w:rFonts w:hAnsi="ＭＳ ゴシック" w:cs="Times New Roman" w:hint="eastAsia"/>
          <w:szCs w:val="24"/>
        </w:rPr>
        <w:t>られる</w:t>
      </w:r>
    </w:p>
    <w:p w:rsidR="00C22108" w:rsidRDefault="00C22108" w:rsidP="0074403A">
      <w:pPr>
        <w:ind w:firstLineChars="200" w:firstLine="465"/>
        <w:rPr>
          <w:rFonts w:hAnsi="ＭＳ ゴシック" w:cs="Times New Roman"/>
          <w:szCs w:val="24"/>
        </w:rPr>
      </w:pPr>
      <w:r w:rsidRPr="00E2651F">
        <w:rPr>
          <w:rFonts w:hAnsi="ＭＳ ゴシック" w:cs="Times New Roman" w:hint="eastAsia"/>
          <w:szCs w:val="24"/>
        </w:rPr>
        <w:t>ように</w:t>
      </w:r>
      <w:r w:rsidR="006B0986" w:rsidRPr="00E2651F">
        <w:rPr>
          <w:rFonts w:hAnsi="ＭＳ ゴシック" w:cs="Times New Roman" w:hint="eastAsia"/>
          <w:szCs w:val="24"/>
        </w:rPr>
        <w:t>すること</w:t>
      </w:r>
      <w:r w:rsidR="005237FE">
        <w:rPr>
          <w:rFonts w:hAnsi="ＭＳ ゴシック" w:cs="Times New Roman" w:hint="eastAsia"/>
          <w:szCs w:val="24"/>
        </w:rPr>
        <w:t>、また、限られた人的資源を最適に活用することが必要です。</w:t>
      </w:r>
    </w:p>
    <w:p w:rsidR="005237FE" w:rsidRPr="005237FE" w:rsidRDefault="005237FE" w:rsidP="00BE71A3">
      <w:pPr>
        <w:ind w:firstLineChars="100" w:firstLine="232"/>
        <w:rPr>
          <w:rFonts w:ascii="ＭＳ ゴシック" w:eastAsia="ＭＳ ゴシック" w:hAnsi="ＭＳ ゴシック" w:cs="Times New Roman"/>
          <w:szCs w:val="24"/>
        </w:rPr>
      </w:pPr>
      <w:r>
        <w:rPr>
          <w:rFonts w:hAnsi="ＭＳ ゴシック" w:cs="Times New Roman" w:hint="eastAsia"/>
          <w:szCs w:val="24"/>
        </w:rPr>
        <w:t xml:space="preserve">　　このため、</w:t>
      </w:r>
      <w:r w:rsidR="00BE71A3" w:rsidRPr="005237FE">
        <w:rPr>
          <w:rFonts w:ascii="ＭＳ ゴシック" w:eastAsia="ＭＳ ゴシック" w:hAnsi="ＭＳ ゴシック" w:cs="Times New Roman" w:hint="eastAsia"/>
          <w:szCs w:val="24"/>
        </w:rPr>
        <w:t>福祉・介護現場における業務改善</w:t>
      </w:r>
      <w:r w:rsidRPr="005237FE">
        <w:rPr>
          <w:rFonts w:ascii="ＭＳ ゴシック" w:eastAsia="ＭＳ ゴシック" w:hAnsi="ＭＳ ゴシック" w:cs="Times New Roman" w:hint="eastAsia"/>
          <w:szCs w:val="24"/>
        </w:rPr>
        <w:t>や</w:t>
      </w:r>
      <w:r w:rsidR="00BE71A3" w:rsidRPr="005237FE">
        <w:rPr>
          <w:rFonts w:ascii="ＭＳ ゴシック" w:eastAsia="ＭＳ ゴシック" w:hAnsi="ＭＳ ゴシック" w:cs="Times New Roman" w:hint="eastAsia"/>
          <w:szCs w:val="24"/>
        </w:rPr>
        <w:t>働きやすい環境整備</w:t>
      </w:r>
      <w:r>
        <w:rPr>
          <w:rFonts w:hAnsi="ＭＳ ゴシック" w:cs="Times New Roman" w:hint="eastAsia"/>
          <w:szCs w:val="24"/>
        </w:rPr>
        <w:t>、</w:t>
      </w:r>
      <w:r w:rsidR="00BE71A3" w:rsidRPr="005237FE">
        <w:rPr>
          <w:rFonts w:ascii="ＭＳ ゴシック" w:eastAsia="ＭＳ ゴシック" w:hAnsi="ＭＳ ゴシック" w:cs="Times New Roman"/>
          <w:szCs w:val="24"/>
        </w:rPr>
        <w:t>職員の処遇</w:t>
      </w:r>
    </w:p>
    <w:p w:rsidR="005A6D30" w:rsidRPr="00E2651F" w:rsidRDefault="005237FE" w:rsidP="00BE71A3">
      <w:pPr>
        <w:ind w:firstLineChars="100" w:firstLine="232"/>
        <w:rPr>
          <w:rFonts w:ascii="ＭＳ ゴシック" w:eastAsia="ＭＳ ゴシック" w:hAnsi="ＭＳ ゴシック" w:cs="Times New Roman"/>
          <w:b/>
          <w:sz w:val="28"/>
          <w:szCs w:val="28"/>
        </w:rPr>
      </w:pPr>
      <w:r w:rsidRPr="005237FE">
        <w:rPr>
          <w:rFonts w:ascii="ＭＳ ゴシック" w:eastAsia="ＭＳ ゴシック" w:hAnsi="ＭＳ ゴシック" w:cs="Times New Roman"/>
          <w:szCs w:val="24"/>
        </w:rPr>
        <w:t xml:space="preserve">　</w:t>
      </w:r>
      <w:r w:rsidR="00BE71A3" w:rsidRPr="005237FE">
        <w:rPr>
          <w:rFonts w:ascii="ＭＳ ゴシック" w:eastAsia="ＭＳ ゴシック" w:hAnsi="ＭＳ ゴシック" w:cs="Times New Roman"/>
          <w:szCs w:val="24"/>
        </w:rPr>
        <w:t>改善</w:t>
      </w:r>
      <w:r w:rsidRPr="005237FE">
        <w:rPr>
          <w:rFonts w:ascii="ＭＳ ゴシック" w:eastAsia="ＭＳ ゴシック" w:hAnsi="ＭＳ ゴシック" w:cs="Times New Roman"/>
          <w:szCs w:val="24"/>
        </w:rPr>
        <w:t>と、それを支える</w:t>
      </w:r>
      <w:r w:rsidR="00BE71A3" w:rsidRPr="005237FE">
        <w:rPr>
          <w:rFonts w:ascii="ＭＳ ゴシック" w:eastAsia="ＭＳ ゴシック" w:hAnsi="ＭＳ ゴシック" w:cs="Times New Roman"/>
          <w:szCs w:val="24"/>
        </w:rPr>
        <w:t>事業者の経営改善</w:t>
      </w:r>
      <w:r>
        <w:rPr>
          <w:rFonts w:hAnsi="ＭＳ ゴシック" w:cs="Times New Roman" w:hint="eastAsia"/>
          <w:szCs w:val="24"/>
        </w:rPr>
        <w:t>のため</w:t>
      </w:r>
      <w:r w:rsidR="00C31EA9" w:rsidRPr="00E2651F">
        <w:rPr>
          <w:rFonts w:hAnsi="ＭＳ ゴシック" w:cs="Times New Roman" w:hint="eastAsia"/>
          <w:szCs w:val="24"/>
        </w:rPr>
        <w:t>取組を進めていきます。</w:t>
      </w:r>
    </w:p>
    <w:p w:rsidR="005A6D30" w:rsidRDefault="005A6D30" w:rsidP="005A6D30">
      <w:pPr>
        <w:ind w:left="232" w:hangingChars="100" w:hanging="232"/>
        <w:rPr>
          <w:rFonts w:hAnsi="ＭＳ ゴシック" w:cs="Times New Roman"/>
          <w:szCs w:val="24"/>
        </w:rPr>
      </w:pPr>
    </w:p>
    <w:p w:rsidR="005237FE" w:rsidRPr="005237FE" w:rsidRDefault="005237FE" w:rsidP="005A6D30">
      <w:pPr>
        <w:ind w:left="232" w:hangingChars="100" w:hanging="232"/>
        <w:rPr>
          <w:rFonts w:hAnsi="ＭＳ ゴシック" w:cs="Times New Roman"/>
          <w:szCs w:val="24"/>
        </w:rPr>
      </w:pPr>
    </w:p>
    <w:p w:rsidR="005A6D30" w:rsidRPr="00E2651F" w:rsidRDefault="00E2651F" w:rsidP="005A6D30">
      <w:pPr>
        <w:ind w:left="274" w:hangingChars="100" w:hanging="274"/>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w:t>
      </w:r>
      <w:r w:rsidR="005A6D30" w:rsidRPr="005A6D30">
        <w:rPr>
          <w:rFonts w:ascii="ＭＳ ゴシック" w:eastAsia="ＭＳ ゴシック" w:hAnsi="ＭＳ ゴシック" w:cs="Times New Roman" w:hint="eastAsia"/>
          <w:b/>
          <w:sz w:val="28"/>
          <w:szCs w:val="28"/>
        </w:rPr>
        <w:t>１）</w:t>
      </w:r>
      <w:r w:rsidR="000D7898" w:rsidRPr="00E2651F">
        <w:rPr>
          <w:rFonts w:ascii="ＭＳ ゴシック" w:eastAsia="ＭＳ ゴシック" w:hAnsi="ＭＳ ゴシック" w:cs="Times New Roman" w:hint="eastAsia"/>
          <w:b/>
          <w:sz w:val="28"/>
          <w:szCs w:val="28"/>
        </w:rPr>
        <w:t>福祉・</w:t>
      </w:r>
      <w:r w:rsidR="0010570B" w:rsidRPr="00E2651F">
        <w:rPr>
          <w:rFonts w:ascii="ＭＳ ゴシック" w:eastAsia="ＭＳ ゴシック" w:hAnsi="ＭＳ ゴシック" w:cs="Times New Roman" w:hint="eastAsia"/>
          <w:b/>
          <w:sz w:val="28"/>
          <w:szCs w:val="28"/>
        </w:rPr>
        <w:t>介護現場における業務改善・働きやすい環境整備</w:t>
      </w:r>
    </w:p>
    <w:p w:rsidR="00916735" w:rsidRDefault="00916735" w:rsidP="00916735">
      <w:pPr>
        <w:tabs>
          <w:tab w:val="center" w:pos="4535"/>
        </w:tabs>
        <w:jc w:val="left"/>
        <w:rPr>
          <w:rFonts w:hAnsi="ＭＳ ゴシック" w:cs="Times New Roman"/>
          <w:szCs w:val="24"/>
        </w:rPr>
      </w:pPr>
      <w:r>
        <w:rPr>
          <w:rFonts w:hAnsi="ＭＳ 明朝"/>
          <w:noProof/>
        </w:rPr>
        <mc:AlternateContent>
          <mc:Choice Requires="wps">
            <w:drawing>
              <wp:anchor distT="0" distB="0" distL="114300" distR="114300" simplePos="0" relativeHeight="251758592" behindDoc="0" locked="0" layoutInCell="1" allowOverlap="1" wp14:anchorId="4AE6F935" wp14:editId="19F33322">
                <wp:simplePos x="0" y="0"/>
                <wp:positionH relativeFrom="column">
                  <wp:posOffset>95885</wp:posOffset>
                </wp:positionH>
                <wp:positionV relativeFrom="paragraph">
                  <wp:posOffset>140335</wp:posOffset>
                </wp:positionV>
                <wp:extent cx="5876925" cy="218122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5876925" cy="21812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2FEE9" id="正方形/長方形 42" o:spid="_x0000_s1026" style="position:absolute;left:0;text-align:left;margin-left:7.55pt;margin-top:11.05pt;width:462.75pt;height:17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" filled="f" strokecolor="windowText" strokeweight=".5pt"/>
            </w:pict>
          </mc:Fallback>
        </mc:AlternateContent>
      </w:r>
      <w:r>
        <w:rPr>
          <w:rFonts w:hAnsi="ＭＳ ゴシック" w:cs="Times New Roman" w:hint="eastAsia"/>
          <w:szCs w:val="24"/>
        </w:rPr>
        <w:t xml:space="preserve">　　　</w:t>
      </w:r>
    </w:p>
    <w:p w:rsidR="00916735" w:rsidRDefault="00CC06CA" w:rsidP="00CC06CA">
      <w:pPr>
        <w:tabs>
          <w:tab w:val="center" w:pos="4535"/>
        </w:tabs>
        <w:ind w:leftChars="100" w:left="232"/>
        <w:jc w:val="left"/>
        <w:rPr>
          <w:rFonts w:hAnsi="ＭＳ ゴシック" w:cs="Times New Roman"/>
          <w:szCs w:val="24"/>
        </w:rPr>
      </w:pPr>
      <w:r w:rsidRPr="00E2651F">
        <w:rPr>
          <w:rFonts w:hAnsi="ＭＳ ゴシック" w:cs="Times New Roman" w:hint="eastAsia"/>
          <w:szCs w:val="24"/>
        </w:rPr>
        <w:t xml:space="preserve">　</w:t>
      </w:r>
      <w:r w:rsidR="00916735">
        <w:rPr>
          <w:rFonts w:hAnsi="ＭＳ ゴシック" w:cs="Times New Roman" w:hint="eastAsia"/>
          <w:szCs w:val="24"/>
        </w:rPr>
        <w:t xml:space="preserve">　</w:t>
      </w:r>
      <w:r w:rsidRPr="00E2651F">
        <w:rPr>
          <w:rFonts w:hAnsi="ＭＳ ゴシック" w:cs="Times New Roman" w:hint="eastAsia"/>
          <w:szCs w:val="24"/>
        </w:rPr>
        <w:t>業務が多岐にわたる介護現場においては、人的資源の最適化や職員の負担軽減を</w:t>
      </w:r>
    </w:p>
    <w:p w:rsidR="00916735" w:rsidRPr="00A13046" w:rsidRDefault="00CC06CA" w:rsidP="00916735">
      <w:pPr>
        <w:tabs>
          <w:tab w:val="center" w:pos="4535"/>
        </w:tabs>
        <w:ind w:leftChars="100" w:left="232" w:firstLineChars="100" w:firstLine="232"/>
        <w:jc w:val="left"/>
        <w:rPr>
          <w:rFonts w:ascii="ＭＳ ゴシック" w:eastAsia="ＭＳ ゴシック" w:hAnsi="ＭＳ ゴシック" w:cs="Times New Roman"/>
          <w:szCs w:val="24"/>
        </w:rPr>
      </w:pPr>
      <w:r w:rsidRPr="00E2651F">
        <w:rPr>
          <w:rFonts w:hAnsi="ＭＳ ゴシック" w:cs="Times New Roman" w:hint="eastAsia"/>
          <w:szCs w:val="24"/>
        </w:rPr>
        <w:t>図ることにより、業務改善を行う必要があります。そのため、</w:t>
      </w:r>
      <w:r w:rsidRPr="00A13046">
        <w:rPr>
          <w:rFonts w:ascii="ＭＳ ゴシック" w:eastAsia="ＭＳ ゴシック" w:hAnsi="ＭＳ ゴシック" w:cs="Times New Roman" w:hint="eastAsia"/>
          <w:szCs w:val="24"/>
        </w:rPr>
        <w:t>介護福祉士等の専門</w:t>
      </w:r>
    </w:p>
    <w:p w:rsidR="00916735" w:rsidRDefault="00CC06CA" w:rsidP="00916735">
      <w:pPr>
        <w:tabs>
          <w:tab w:val="center" w:pos="4535"/>
        </w:tabs>
        <w:ind w:leftChars="100" w:left="232" w:firstLineChars="100" w:firstLine="232"/>
        <w:jc w:val="left"/>
        <w:rPr>
          <w:rFonts w:hAnsi="ＭＳ ゴシック" w:cs="Times New Roman"/>
          <w:szCs w:val="24"/>
        </w:rPr>
      </w:pPr>
      <w:r w:rsidRPr="00A13046">
        <w:rPr>
          <w:rFonts w:ascii="ＭＳ ゴシック" w:eastAsia="ＭＳ ゴシック" w:hAnsi="ＭＳ ゴシック" w:cs="Times New Roman" w:hint="eastAsia"/>
          <w:szCs w:val="24"/>
        </w:rPr>
        <w:t>職が担うべき業務（利用者ケア等）とその他の周辺業務を適切に切り分け</w:t>
      </w:r>
      <w:r w:rsidRPr="00E2651F">
        <w:rPr>
          <w:rFonts w:hAnsi="ＭＳ ゴシック" w:cs="Times New Roman" w:hint="eastAsia"/>
          <w:szCs w:val="24"/>
        </w:rPr>
        <w:t>て役割分</w:t>
      </w:r>
    </w:p>
    <w:p w:rsidR="00916735" w:rsidRDefault="00CC06CA" w:rsidP="00916735">
      <w:pPr>
        <w:tabs>
          <w:tab w:val="center" w:pos="4535"/>
        </w:tabs>
        <w:ind w:leftChars="100" w:left="232" w:firstLineChars="100" w:firstLine="232"/>
        <w:jc w:val="left"/>
        <w:rPr>
          <w:rFonts w:hAnsi="ＭＳ ゴシック" w:cs="Times New Roman"/>
          <w:szCs w:val="24"/>
        </w:rPr>
      </w:pPr>
      <w:r w:rsidRPr="00E2651F">
        <w:rPr>
          <w:rFonts w:hAnsi="ＭＳ ゴシック" w:cs="Times New Roman" w:hint="eastAsia"/>
          <w:szCs w:val="24"/>
        </w:rPr>
        <w:t>担を明確化する他、</w:t>
      </w:r>
      <w:r w:rsidRPr="00A13046">
        <w:rPr>
          <w:rFonts w:ascii="ＭＳ ゴシック" w:eastAsia="ＭＳ ゴシック" w:hAnsi="ＭＳ ゴシック" w:cs="Times New Roman" w:hint="eastAsia"/>
          <w:szCs w:val="24"/>
        </w:rPr>
        <w:t>介護ロボットや</w:t>
      </w:r>
      <w:r w:rsidR="00916735" w:rsidRPr="00A13046">
        <w:rPr>
          <w:rFonts w:ascii="ＭＳ ゴシック" w:eastAsia="ＭＳ ゴシック" w:hAnsi="ＭＳ ゴシック" w:cs="Times New Roman" w:hint="eastAsia"/>
          <w:szCs w:val="24"/>
        </w:rPr>
        <w:t>センサー</w:t>
      </w:r>
      <w:r w:rsidRPr="00A13046">
        <w:rPr>
          <w:rFonts w:ascii="ＭＳ ゴシック" w:eastAsia="ＭＳ ゴシック" w:hAnsi="ＭＳ ゴシック" w:cs="Times New Roman" w:hint="eastAsia"/>
          <w:szCs w:val="24"/>
        </w:rPr>
        <w:t>等のＩＣＴ機器を有効に活用</w:t>
      </w:r>
      <w:r w:rsidRPr="00E2651F">
        <w:rPr>
          <w:rFonts w:hAnsi="ＭＳ ゴシック" w:cs="Times New Roman" w:hint="eastAsia"/>
          <w:szCs w:val="24"/>
        </w:rPr>
        <w:t>する等、</w:t>
      </w:r>
    </w:p>
    <w:p w:rsidR="00CC06CA" w:rsidRPr="00E2651F" w:rsidRDefault="00CC06CA" w:rsidP="00916735">
      <w:pPr>
        <w:tabs>
          <w:tab w:val="center" w:pos="4535"/>
        </w:tabs>
        <w:ind w:leftChars="100" w:left="232" w:firstLineChars="100" w:firstLine="232"/>
        <w:jc w:val="left"/>
        <w:rPr>
          <w:rFonts w:hAnsi="ＭＳ ゴシック" w:cs="Times New Roman"/>
          <w:szCs w:val="24"/>
        </w:rPr>
      </w:pPr>
      <w:r w:rsidRPr="00E2651F">
        <w:rPr>
          <w:rFonts w:hAnsi="ＭＳ ゴシック" w:cs="Times New Roman" w:hint="eastAsia"/>
          <w:szCs w:val="24"/>
        </w:rPr>
        <w:t>業務改善に係る事業者の取組を支援していきます。</w:t>
      </w:r>
    </w:p>
    <w:p w:rsidR="00916735" w:rsidRPr="00A13046" w:rsidRDefault="00CC06CA" w:rsidP="00CC06CA">
      <w:pPr>
        <w:tabs>
          <w:tab w:val="center" w:pos="4535"/>
        </w:tabs>
        <w:ind w:leftChars="100" w:left="232"/>
        <w:jc w:val="left"/>
        <w:rPr>
          <w:rFonts w:ascii="ＭＳ ゴシック" w:eastAsia="ＭＳ ゴシック" w:hAnsi="ＭＳ ゴシック" w:cs="Times New Roman"/>
          <w:szCs w:val="24"/>
        </w:rPr>
      </w:pPr>
      <w:r w:rsidRPr="00E2651F">
        <w:rPr>
          <w:rFonts w:hAnsi="ＭＳ ゴシック" w:cs="Times New Roman" w:hint="eastAsia"/>
          <w:szCs w:val="24"/>
        </w:rPr>
        <w:t xml:space="preserve">　</w:t>
      </w:r>
      <w:r w:rsidR="00916735">
        <w:rPr>
          <w:rFonts w:hAnsi="ＭＳ ゴシック" w:cs="Times New Roman" w:hint="eastAsia"/>
          <w:szCs w:val="24"/>
        </w:rPr>
        <w:t xml:space="preserve">　</w:t>
      </w:r>
      <w:r w:rsidRPr="00E2651F">
        <w:rPr>
          <w:rFonts w:hAnsi="ＭＳ ゴシック" w:cs="Times New Roman" w:hint="eastAsia"/>
          <w:szCs w:val="24"/>
        </w:rPr>
        <w:t>また、結婚・出産・子育てなど</w:t>
      </w:r>
      <w:r w:rsidRPr="00A13046">
        <w:rPr>
          <w:rFonts w:ascii="ＭＳ ゴシック" w:eastAsia="ＭＳ ゴシック" w:hAnsi="ＭＳ ゴシック" w:cs="Times New Roman" w:hint="eastAsia"/>
          <w:szCs w:val="24"/>
        </w:rPr>
        <w:t>福祉・介護職員のワークライフバランスや心身の</w:t>
      </w:r>
    </w:p>
    <w:p w:rsidR="005A6D30" w:rsidRPr="00E2651F" w:rsidRDefault="00CC06CA" w:rsidP="00916735">
      <w:pPr>
        <w:tabs>
          <w:tab w:val="center" w:pos="4535"/>
        </w:tabs>
        <w:ind w:leftChars="100" w:left="232" w:firstLineChars="100" w:firstLine="232"/>
        <w:jc w:val="left"/>
        <w:rPr>
          <w:rFonts w:hAnsi="ＭＳ ゴシック" w:cs="Times New Roman"/>
          <w:szCs w:val="24"/>
        </w:rPr>
      </w:pPr>
      <w:r w:rsidRPr="00A13046">
        <w:rPr>
          <w:rFonts w:ascii="ＭＳ ゴシック" w:eastAsia="ＭＳ ゴシック" w:hAnsi="ＭＳ ゴシック" w:cs="Times New Roman" w:hint="eastAsia"/>
          <w:szCs w:val="24"/>
        </w:rPr>
        <w:t>健康への配慮</w:t>
      </w:r>
      <w:r w:rsidRPr="00E2651F">
        <w:rPr>
          <w:rFonts w:hAnsi="ＭＳ ゴシック" w:cs="Times New Roman" w:hint="eastAsia"/>
          <w:szCs w:val="24"/>
        </w:rPr>
        <w:t>等、働きやすい環境整備に係る取組に対する支援も行っていきます。</w:t>
      </w:r>
    </w:p>
    <w:p w:rsidR="005A6D30" w:rsidRPr="005A6D30" w:rsidRDefault="005A6D30" w:rsidP="005A6D30">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○介護ロボット導入事業</w:t>
      </w:r>
      <w:r w:rsidRPr="005A6D30">
        <w:rPr>
          <w:rFonts w:ascii="ＭＳ ゴシック" w:eastAsia="ＭＳ ゴシック" w:hAnsi="ＭＳ ゴシック" w:cs="Times New Roman" w:hint="eastAsia"/>
          <w:szCs w:val="24"/>
        </w:rPr>
        <w:tab/>
        <w:t>（高齢者福祉課）</w:t>
      </w:r>
    </w:p>
    <w:p w:rsidR="00312751" w:rsidRPr="003423E2"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w:t>
      </w:r>
      <w:r w:rsidR="00312751" w:rsidRPr="003423E2">
        <w:rPr>
          <w:rFonts w:hAnsi="ＭＳ ゴシック" w:cs="Times New Roman" w:hint="eastAsia"/>
          <w:szCs w:val="24"/>
        </w:rPr>
        <w:t>介護事業者における働きやすい職場環境の構築を推進するため、介護職員の業務の効率化や身体的負担の軽減に資する介護ロボットの導入に対して助成します。</w:t>
      </w:r>
    </w:p>
    <w:p w:rsidR="007E6C3A" w:rsidRPr="003423E2" w:rsidRDefault="007E6C3A" w:rsidP="00924D37">
      <w:pPr>
        <w:ind w:leftChars="100" w:left="464" w:hangingChars="100" w:hanging="232"/>
        <w:rPr>
          <w:rFonts w:hAnsi="ＭＳ ゴシック" w:cs="Times New Roman"/>
          <w:szCs w:val="24"/>
        </w:rPr>
      </w:pPr>
    </w:p>
    <w:p w:rsidR="007E6C3A" w:rsidRPr="003423E2" w:rsidRDefault="007E6C3A" w:rsidP="005A6D30">
      <w:pPr>
        <w:ind w:leftChars="100" w:left="464" w:hangingChars="100" w:hanging="232"/>
        <w:rPr>
          <w:rFonts w:ascii="ＭＳ ゴシック" w:eastAsia="ＭＳ ゴシック" w:hAnsi="ＭＳ ゴシック" w:cs="Times New Roman"/>
          <w:szCs w:val="24"/>
        </w:rPr>
      </w:pPr>
      <w:r w:rsidRPr="003423E2">
        <w:rPr>
          <w:rFonts w:ascii="ＭＳ ゴシック" w:eastAsia="ＭＳ ゴシック" w:hAnsi="ＭＳ ゴシック" w:cs="Times New Roman" w:hint="eastAsia"/>
          <w:szCs w:val="24"/>
        </w:rPr>
        <w:t>○介護事業所におけるＩＣＴ導入支援事業　　　　　　　　　　　 （高齢者福祉課）</w:t>
      </w:r>
    </w:p>
    <w:p w:rsidR="00312751" w:rsidRPr="003423E2" w:rsidRDefault="007E6C3A" w:rsidP="005A6D30">
      <w:pPr>
        <w:ind w:leftChars="100" w:left="464" w:hangingChars="100" w:hanging="232"/>
        <w:rPr>
          <w:rFonts w:hAnsi="ＭＳ 明朝" w:cs="Times New Roman"/>
          <w:szCs w:val="24"/>
        </w:rPr>
      </w:pPr>
      <w:r w:rsidRPr="003423E2">
        <w:rPr>
          <w:rFonts w:hAnsi="ＭＳ 明朝" w:cs="Times New Roman" w:hint="eastAsia"/>
          <w:szCs w:val="24"/>
        </w:rPr>
        <w:t xml:space="preserve">　　介護事業所における業務の効率化を図るため、介護記録や介護報酬の請求等を一体</w:t>
      </w:r>
      <w:r w:rsidRPr="003423E2">
        <w:rPr>
          <w:rFonts w:hAnsi="ＭＳ 明朝" w:cs="Times New Roman" w:hint="eastAsia"/>
          <w:spacing w:val="-4"/>
          <w:szCs w:val="24"/>
        </w:rPr>
        <w:t>的に管理できる介護ソフトなど業務の効率化に資するＩＣＴの導入に対して助成します。</w:t>
      </w:r>
    </w:p>
    <w:p w:rsidR="00B10588" w:rsidRDefault="00B10588" w:rsidP="00924D37">
      <w:pPr>
        <w:ind w:leftChars="100" w:left="464" w:hangingChars="100" w:hanging="232"/>
        <w:rPr>
          <w:rFonts w:hAnsi="ＭＳ ゴシック" w:cs="Times New Roman"/>
          <w:szCs w:val="24"/>
        </w:rPr>
      </w:pPr>
    </w:p>
    <w:p w:rsidR="00B10588" w:rsidRPr="005A6D30" w:rsidRDefault="00B10588" w:rsidP="00B10588">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○介護事業所内保育施設運営支援事業</w:t>
      </w:r>
      <w:r w:rsidRPr="005A6D30">
        <w:rPr>
          <w:rFonts w:ascii="ＭＳ ゴシック" w:eastAsia="ＭＳ ゴシック" w:hAnsi="ＭＳ ゴシック" w:cs="Times New Roman" w:hint="eastAsia"/>
          <w:szCs w:val="24"/>
        </w:rPr>
        <w:tab/>
        <w:t>（健康福祉指導課）</w:t>
      </w:r>
    </w:p>
    <w:p w:rsidR="00B10588" w:rsidRPr="005A6D30" w:rsidRDefault="00B10588" w:rsidP="00B10588">
      <w:pPr>
        <w:ind w:leftChars="100" w:left="464" w:hangingChars="100" w:hanging="232"/>
        <w:rPr>
          <w:rFonts w:hAnsi="ＭＳ ゴシック" w:cs="Times New Roman"/>
          <w:szCs w:val="24"/>
        </w:rPr>
      </w:pPr>
      <w:r w:rsidRPr="005A6D30">
        <w:rPr>
          <w:rFonts w:hAnsi="ＭＳ ゴシック" w:cs="Times New Roman" w:hint="eastAsia"/>
          <w:szCs w:val="24"/>
        </w:rPr>
        <w:t xml:space="preserve">　　介護事業所内における保育施設の運営（複数の介護事業所による共同施設を含む）のための経費を助成する市町村を支援します。</w:t>
      </w:r>
    </w:p>
    <w:p w:rsidR="005A6D30" w:rsidRDefault="005A6D30" w:rsidP="00924D37">
      <w:pPr>
        <w:ind w:leftChars="100" w:left="464" w:hangingChars="100" w:hanging="232"/>
        <w:rPr>
          <w:rFonts w:hAnsi="ＭＳ ゴシック" w:cs="Times New Roman"/>
          <w:szCs w:val="24"/>
        </w:rPr>
      </w:pPr>
    </w:p>
    <w:p w:rsidR="00924D37" w:rsidRDefault="00924D37" w:rsidP="00924D37">
      <w:pPr>
        <w:ind w:leftChars="100" w:left="464" w:hangingChars="100" w:hanging="232"/>
        <w:rPr>
          <w:rFonts w:hAnsi="ＭＳ ゴシック" w:cs="Times New Roman"/>
          <w:szCs w:val="24"/>
        </w:rPr>
      </w:pPr>
    </w:p>
    <w:p w:rsidR="00924D37" w:rsidRPr="005A6D30" w:rsidRDefault="00924D37" w:rsidP="00924D37">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○メンタルヘルスサポート事業</w:t>
      </w:r>
      <w:r w:rsidRPr="005A6D30">
        <w:rPr>
          <w:rFonts w:ascii="ＭＳ ゴシック" w:eastAsia="ＭＳ ゴシック" w:hAnsi="ＭＳ ゴシック" w:cs="Times New Roman" w:hint="eastAsia"/>
          <w:szCs w:val="24"/>
        </w:rPr>
        <w:tab/>
        <w:t>（健康福祉指導課）</w:t>
      </w:r>
    </w:p>
    <w:p w:rsidR="00640FD0"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福祉人材センターに相談支援アドバイザーを配置し、就労間もない介護職員等に対し巡回相談を行うとともに、事業者に定着支援のアドバイスを行います。</w:t>
      </w:r>
    </w:p>
    <w:p w:rsidR="005A6D30" w:rsidRDefault="00702824" w:rsidP="00640FD0">
      <w:pPr>
        <w:ind w:leftChars="200" w:left="465" w:firstLineChars="100" w:firstLine="232"/>
        <w:rPr>
          <w:rFonts w:hAnsi="ＭＳ ゴシック" w:cs="Times New Roman"/>
          <w:szCs w:val="24"/>
        </w:rPr>
      </w:pPr>
      <w:r>
        <w:rPr>
          <w:rFonts w:hAnsi="ＭＳ ゴシック" w:cs="Times New Roman" w:hint="eastAsia"/>
          <w:szCs w:val="24"/>
        </w:rPr>
        <w:t>また、職場内でのハラスメントなどによる離職を防ぐため、管理者向けの労務研修の実施を検討していきます。</w:t>
      </w:r>
    </w:p>
    <w:p w:rsidR="00640FD0" w:rsidRDefault="00640FD0" w:rsidP="00021291">
      <w:pPr>
        <w:spacing w:line="340" w:lineRule="exact"/>
        <w:ind w:leftChars="100" w:left="464" w:hangingChars="100" w:hanging="232"/>
        <w:rPr>
          <w:rFonts w:hAnsi="ＭＳ ゴシック" w:cs="Times New Roman"/>
          <w:szCs w:val="24"/>
        </w:rPr>
      </w:pPr>
    </w:p>
    <w:p w:rsidR="00924D37" w:rsidRDefault="00924D37" w:rsidP="007239FA">
      <w:pPr>
        <w:spacing w:line="320" w:lineRule="exact"/>
        <w:ind w:leftChars="100" w:left="464" w:hangingChars="100" w:hanging="232"/>
        <w:rPr>
          <w:rFonts w:hAnsi="ＭＳ ゴシック" w:cs="Times New Roman"/>
          <w:szCs w:val="24"/>
        </w:rPr>
      </w:pPr>
    </w:p>
    <w:p w:rsidR="006E385B" w:rsidRDefault="00245296" w:rsidP="00B42C50">
      <w:pPr>
        <w:ind w:leftChars="100" w:left="464" w:hangingChars="100" w:hanging="232"/>
        <w:rPr>
          <w:rFonts w:hAnsi="ＭＳ ゴシック" w:cs="Times New Roman"/>
          <w:szCs w:val="24"/>
        </w:rPr>
      </w:pPr>
      <w:r w:rsidRPr="003D7092">
        <w:rPr>
          <w:rFonts w:hAnsi="ＭＳ ゴシック" w:cs="Times New Roman"/>
          <w:noProof/>
          <w:szCs w:val="24"/>
        </w:rPr>
        <mc:AlternateContent>
          <mc:Choice Requires="wpg">
            <w:drawing>
              <wp:anchor distT="0" distB="0" distL="114300" distR="114300" simplePos="0" relativeHeight="251959296" behindDoc="0" locked="0" layoutInCell="1" allowOverlap="1" wp14:anchorId="602E26EC" wp14:editId="65981CE0">
                <wp:simplePos x="0" y="0"/>
                <wp:positionH relativeFrom="column">
                  <wp:posOffset>324485</wp:posOffset>
                </wp:positionH>
                <wp:positionV relativeFrom="paragraph">
                  <wp:posOffset>153035</wp:posOffset>
                </wp:positionV>
                <wp:extent cx="5495925" cy="343535"/>
                <wp:effectExtent l="0" t="0" r="28575" b="18415"/>
                <wp:wrapNone/>
                <wp:docPr id="128" name="グループ化 128"/>
                <wp:cNvGraphicFramePr/>
                <a:graphic xmlns:a="http://schemas.openxmlformats.org/drawingml/2006/main">
                  <a:graphicData uri="http://schemas.microsoft.com/office/word/2010/wordprocessingGroup">
                    <wpg:wgp>
                      <wpg:cNvGrpSpPr/>
                      <wpg:grpSpPr>
                        <a:xfrm>
                          <a:off x="0" y="0"/>
                          <a:ext cx="5495925" cy="343535"/>
                          <a:chOff x="0" y="0"/>
                          <a:chExt cx="5496512" cy="343913"/>
                        </a:xfrm>
                      </wpg:grpSpPr>
                      <wps:wsp>
                        <wps:cNvPr id="129" name="角丸四角形 129"/>
                        <wps:cNvSpPr>
                          <a:spLocks/>
                        </wps:cNvSpPr>
                        <wps:spPr>
                          <a:xfrm flipH="1">
                            <a:off x="0" y="48638"/>
                            <a:ext cx="114300" cy="295275"/>
                          </a:xfrm>
                          <a:prstGeom prst="roundRect">
                            <a:avLst>
                              <a:gd name="adj" fmla="val 26647"/>
                            </a:avLst>
                          </a:prstGeom>
                          <a:solidFill>
                            <a:srgbClr val="A6A6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テキスト ボックス 130"/>
                        <wps:cNvSpPr txBox="1"/>
                        <wps:spPr>
                          <a:xfrm>
                            <a:off x="188005" y="0"/>
                            <a:ext cx="2260180" cy="342900"/>
                          </a:xfrm>
                          <a:prstGeom prst="rect">
                            <a:avLst/>
                          </a:prstGeom>
                          <a:noFill/>
                          <a:ln w="6350">
                            <a:noFill/>
                          </a:ln>
                        </wps:spPr>
                        <wps:txbx>
                          <w:txbxContent>
                            <w:p w:rsidR="00DB391B" w:rsidRPr="00683FCE" w:rsidRDefault="00DB391B" w:rsidP="003D7092">
                              <w:pPr>
                                <w:rPr>
                                  <w:rFonts w:ascii="ＭＳ ゴシック" w:eastAsia="ＭＳ ゴシック" w:hAnsi="ＭＳ ゴシック"/>
                                  <w:sz w:val="28"/>
                                </w:rPr>
                              </w:pPr>
                              <w:r>
                                <w:rPr>
                                  <w:rFonts w:ascii="ＭＳ ゴシック" w:eastAsia="ＭＳ ゴシック" w:hAnsi="ＭＳ ゴシック" w:hint="eastAsia"/>
                                  <w:sz w:val="28"/>
                                </w:rPr>
                                <w:t>国（</w:t>
                              </w:r>
                              <w:r>
                                <w:rPr>
                                  <w:rFonts w:ascii="ＭＳ ゴシック" w:eastAsia="ＭＳ ゴシック" w:hAnsi="ＭＳ ゴシック"/>
                                  <w:sz w:val="28"/>
                                </w:rPr>
                                <w:t>千葉労働局）</w:t>
                              </w:r>
                              <w:r>
                                <w:rPr>
                                  <w:rFonts w:ascii="ＭＳ ゴシック" w:eastAsia="ＭＳ ゴシック" w:hAnsi="ＭＳ ゴシック" w:hint="eastAsia"/>
                                  <w:sz w:val="28"/>
                                </w:rPr>
                                <w:t>の</w:t>
                              </w:r>
                              <w:r>
                                <w:rPr>
                                  <w:rFonts w:ascii="ＭＳ ゴシック" w:eastAsia="ＭＳ ゴシック" w:hAnsi="ＭＳ ゴシック"/>
                                  <w:sz w:val="28"/>
                                </w:rPr>
                                <w:t>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直線コネクタ 131"/>
                        <wps:cNvCnPr/>
                        <wps:spPr>
                          <a:xfrm>
                            <a:off x="59593" y="337848"/>
                            <a:ext cx="5436919" cy="0"/>
                          </a:xfrm>
                          <a:prstGeom prst="line">
                            <a:avLst/>
                          </a:prstGeom>
                          <a:noFill/>
                          <a:ln w="9525" cap="flat" cmpd="sng" algn="ctr">
                            <a:solidFill>
                              <a:srgbClr val="A6A6A6"/>
                            </a:solidFill>
                            <a:prstDash val="solid"/>
                            <a:miter lim="800000"/>
                          </a:ln>
                          <a:effectLst/>
                        </wps:spPr>
                        <wps:bodyPr/>
                      </wps:wsp>
                    </wpg:wgp>
                  </a:graphicData>
                </a:graphic>
                <wp14:sizeRelH relativeFrom="margin">
                  <wp14:pctWidth>0</wp14:pctWidth>
                </wp14:sizeRelH>
              </wp:anchor>
            </w:drawing>
          </mc:Choice>
          <mc:Fallback>
            <w:pict>
              <v:group w14:anchorId="602E26EC" id="グループ化 128" o:spid="_x0000_s1099" style="position:absolute;left:0;text-align:left;margin-left:25.55pt;margin-top:12.05pt;width:432.75pt;height:27.05pt;z-index:251959296;mso-width-relative:margin" coordsize="54965,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">
                <v:roundrect id="角丸四角形 129" o:spid="_x0000_s1100" style="position:absolute;top:486;width:1143;height:2953;flip:x;visibility:visible;mso-wrap-style:square;v-text-anchor:middle" arcsize="174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" fillcolor="#a6a6a6" stroked="f" strokeweight="1pt">
                  <v:stroke joinstyle="miter"/>
                  <v:path arrowok="t"/>
                </v:roundrect>
                <v:shape id="テキスト ボックス 130" o:spid="_x0000_s1101" type="#_x0000_t202" style="position:absolute;left:1880;width:226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DB391B" w:rsidRPr="00683FCE" w:rsidRDefault="00DB391B" w:rsidP="003D7092">
                        <w:pPr>
                          <w:rPr>
                            <w:rFonts w:ascii="ＭＳ ゴシック" w:eastAsia="ＭＳ ゴシック" w:hAnsi="ＭＳ ゴシック"/>
                            <w:sz w:val="28"/>
                          </w:rPr>
                        </w:pPr>
                        <w:r>
                          <w:rPr>
                            <w:rFonts w:ascii="ＭＳ ゴシック" w:eastAsia="ＭＳ ゴシック" w:hAnsi="ＭＳ ゴシック" w:hint="eastAsia"/>
                            <w:sz w:val="28"/>
                          </w:rPr>
                          <w:t>国（</w:t>
                        </w:r>
                        <w:r>
                          <w:rPr>
                            <w:rFonts w:ascii="ＭＳ ゴシック" w:eastAsia="ＭＳ ゴシック" w:hAnsi="ＭＳ ゴシック"/>
                            <w:sz w:val="28"/>
                          </w:rPr>
                          <w:t>千葉労働局）</w:t>
                        </w:r>
                        <w:r>
                          <w:rPr>
                            <w:rFonts w:ascii="ＭＳ ゴシック" w:eastAsia="ＭＳ ゴシック" w:hAnsi="ＭＳ ゴシック" w:hint="eastAsia"/>
                            <w:sz w:val="28"/>
                          </w:rPr>
                          <w:t>の</w:t>
                        </w:r>
                        <w:r>
                          <w:rPr>
                            <w:rFonts w:ascii="ＭＳ ゴシック" w:eastAsia="ＭＳ ゴシック" w:hAnsi="ＭＳ ゴシック"/>
                            <w:sz w:val="28"/>
                          </w:rPr>
                          <w:t>取組</w:t>
                        </w:r>
                      </w:p>
                    </w:txbxContent>
                  </v:textbox>
                </v:shape>
                <v:line id="直線コネクタ 131" o:spid="_x0000_s1102" style="position:absolute;visibility:visible;mso-wrap-style:square" from="595,3378" to="54965,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" strokecolor="#a6a6a6">
                  <v:stroke joinstyle="miter"/>
                </v:line>
              </v:group>
            </w:pict>
          </mc:Fallback>
        </mc:AlternateContent>
      </w:r>
      <w:r w:rsidR="00B42C50" w:rsidRPr="003D7092">
        <w:rPr>
          <w:rFonts w:hAnsi="ＭＳ ゴシック" w:cs="Times New Roman"/>
          <w:noProof/>
          <w:szCs w:val="24"/>
        </w:rPr>
        <mc:AlternateContent>
          <mc:Choice Requires="wps">
            <w:drawing>
              <wp:anchor distT="0" distB="0" distL="114300" distR="114300" simplePos="0" relativeHeight="251958272" behindDoc="0" locked="0" layoutInCell="1" allowOverlap="1" wp14:anchorId="65E351F7" wp14:editId="5CCC60E6">
                <wp:simplePos x="0" y="0"/>
                <wp:positionH relativeFrom="margin">
                  <wp:posOffset>95885</wp:posOffset>
                </wp:positionH>
                <wp:positionV relativeFrom="paragraph">
                  <wp:posOffset>635</wp:posOffset>
                </wp:positionV>
                <wp:extent cx="5876925" cy="2924175"/>
                <wp:effectExtent l="0" t="0" r="28575" b="28575"/>
                <wp:wrapNone/>
                <wp:docPr id="127" name="角丸四角形 127"/>
                <wp:cNvGraphicFramePr/>
                <a:graphic xmlns:a="http://schemas.openxmlformats.org/drawingml/2006/main">
                  <a:graphicData uri="http://schemas.microsoft.com/office/word/2010/wordprocessingShape">
                    <wps:wsp>
                      <wps:cNvSpPr/>
                      <wps:spPr>
                        <a:xfrm>
                          <a:off x="0" y="0"/>
                          <a:ext cx="5876925" cy="2924175"/>
                        </a:xfrm>
                        <a:prstGeom prst="roundRect">
                          <a:avLst>
                            <a:gd name="adj" fmla="val 1455"/>
                          </a:avLst>
                        </a:prstGeom>
                        <a:noFill/>
                        <a:ln w="63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B529E" id="角丸四角形 127" o:spid="_x0000_s1026" style="position:absolute;left:0;text-align:left;margin-left:7.55pt;margin-top:.05pt;width:462.75pt;height:230.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" filled="f" strokecolor="#7f7f7f" strokeweight=".5pt">
                <v:stroke joinstyle="miter"/>
                <w10:wrap anchorx="margin"/>
              </v:roundrect>
            </w:pict>
          </mc:Fallback>
        </mc:AlternateContent>
      </w:r>
    </w:p>
    <w:p w:rsidR="003D7092" w:rsidRDefault="003D7092" w:rsidP="00B42C50">
      <w:pPr>
        <w:tabs>
          <w:tab w:val="right" w:pos="9214"/>
        </w:tabs>
        <w:ind w:leftChars="100" w:left="464" w:hangingChars="100" w:hanging="232"/>
        <w:rPr>
          <w:rFonts w:ascii="ＭＳ ゴシック" w:eastAsia="ＭＳ ゴシック" w:hAnsi="ＭＳ ゴシック" w:cs="Times New Roman"/>
          <w:szCs w:val="24"/>
        </w:rPr>
      </w:pPr>
    </w:p>
    <w:p w:rsidR="003D7092" w:rsidRDefault="003D7092" w:rsidP="00B42C50">
      <w:pPr>
        <w:tabs>
          <w:tab w:val="right" w:pos="9214"/>
        </w:tabs>
        <w:spacing w:line="360" w:lineRule="exact"/>
        <w:ind w:leftChars="100" w:left="464" w:hangingChars="100" w:hanging="232"/>
        <w:rPr>
          <w:rFonts w:ascii="ＭＳ ゴシック" w:eastAsia="ＭＳ ゴシック" w:hAnsi="ＭＳ ゴシック" w:cs="Times New Roman"/>
          <w:szCs w:val="24"/>
        </w:rPr>
      </w:pPr>
    </w:p>
    <w:p w:rsidR="006E385B" w:rsidRPr="005A6D30" w:rsidRDefault="006E385B" w:rsidP="003D7092">
      <w:pPr>
        <w:tabs>
          <w:tab w:val="right" w:pos="9214"/>
        </w:tabs>
        <w:ind w:firstLineChars="200" w:firstLine="465"/>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w:t>
      </w:r>
      <w:r w:rsidRPr="003D7092">
        <w:rPr>
          <w:rFonts w:ascii="ＭＳ ゴシック" w:eastAsia="ＭＳ ゴシック" w:hAnsi="ＭＳ ゴシック" w:cs="Times New Roman" w:hint="eastAsia"/>
          <w:szCs w:val="24"/>
        </w:rPr>
        <w:t>介護福祉機器等導入助成</w:t>
      </w:r>
      <w:r w:rsidRPr="00A83FC3">
        <w:rPr>
          <w:rFonts w:ascii="ＭＳ ゴシック" w:eastAsia="ＭＳ ゴシック" w:hAnsi="ＭＳ ゴシック" w:cs="Times New Roman" w:hint="eastAsia"/>
          <w:szCs w:val="24"/>
        </w:rPr>
        <w:t xml:space="preserve">　　　　　　　　　　　　　　　　　　</w:t>
      </w:r>
      <w:r>
        <w:rPr>
          <w:rFonts w:ascii="ＭＳ ゴシック" w:eastAsia="ＭＳ ゴシック" w:hAnsi="ＭＳ ゴシック" w:cs="Times New Roman" w:hint="eastAsia"/>
          <w:szCs w:val="24"/>
        </w:rPr>
        <w:t xml:space="preserve"> </w:t>
      </w:r>
      <w:r w:rsidRPr="00A83FC3">
        <w:rPr>
          <w:rFonts w:ascii="ＭＳ ゴシック" w:eastAsia="ＭＳ ゴシック" w:hAnsi="ＭＳ ゴシック" w:cs="Times New Roman" w:hint="eastAsia"/>
          <w:szCs w:val="24"/>
        </w:rPr>
        <w:t>（千葉労働局）</w:t>
      </w:r>
      <w:r>
        <w:rPr>
          <w:rFonts w:ascii="ＭＳ ゴシック" w:eastAsia="ＭＳ ゴシック" w:hAnsi="ＭＳ ゴシック" w:cs="Times New Roman" w:hint="eastAsia"/>
          <w:szCs w:val="24"/>
        </w:rPr>
        <w:t xml:space="preserve"> </w:t>
      </w:r>
    </w:p>
    <w:p w:rsidR="003D7092" w:rsidRDefault="006E385B" w:rsidP="006E385B">
      <w:pPr>
        <w:ind w:leftChars="100" w:left="464" w:hangingChars="100" w:hanging="232"/>
        <w:rPr>
          <w:rFonts w:hAnsi="ＭＳ ゴシック" w:cs="Times New Roman"/>
          <w:szCs w:val="24"/>
        </w:rPr>
      </w:pPr>
      <w:r w:rsidRPr="005A6D30">
        <w:rPr>
          <w:rFonts w:hAnsi="ＭＳ ゴシック" w:cs="Times New Roman" w:hint="eastAsia"/>
          <w:szCs w:val="24"/>
        </w:rPr>
        <w:t xml:space="preserve">　　</w:t>
      </w:r>
      <w:r w:rsidR="003D7092">
        <w:rPr>
          <w:rFonts w:hAnsi="ＭＳ ゴシック" w:cs="Times New Roman" w:hint="eastAsia"/>
          <w:szCs w:val="24"/>
        </w:rPr>
        <w:t xml:space="preserve">　</w:t>
      </w:r>
      <w:r w:rsidRPr="005A6D30">
        <w:rPr>
          <w:rFonts w:hAnsi="ＭＳ ゴシック" w:cs="Times New Roman" w:hint="eastAsia"/>
          <w:szCs w:val="24"/>
        </w:rPr>
        <w:t>介護従事者の雇用管理改善に繋げるため介護福祉機器の導入等を行った場合に</w:t>
      </w:r>
    </w:p>
    <w:p w:rsidR="006E385B" w:rsidRPr="003423E2" w:rsidRDefault="003D7092" w:rsidP="003D7092">
      <w:pPr>
        <w:ind w:leftChars="100" w:left="464" w:hangingChars="100" w:hanging="232"/>
        <w:rPr>
          <w:rFonts w:hAnsi="ＭＳ ゴシック" w:cs="Times New Roman"/>
          <w:szCs w:val="24"/>
        </w:rPr>
      </w:pPr>
      <w:r>
        <w:rPr>
          <w:rFonts w:hAnsi="ＭＳ ゴシック" w:cs="Times New Roman" w:hint="eastAsia"/>
          <w:szCs w:val="24"/>
        </w:rPr>
        <w:t xml:space="preserve">　　</w:t>
      </w:r>
      <w:r w:rsidR="006E385B" w:rsidRPr="005A6D30">
        <w:rPr>
          <w:rFonts w:hAnsi="ＭＳ ゴシック" w:cs="Times New Roman" w:hint="eastAsia"/>
          <w:szCs w:val="24"/>
        </w:rPr>
        <w:t>助成金を支給す</w:t>
      </w:r>
      <w:r w:rsidR="006E385B" w:rsidRPr="003423E2">
        <w:rPr>
          <w:rFonts w:hAnsi="ＭＳ ゴシック" w:cs="Times New Roman" w:hint="eastAsia"/>
          <w:szCs w:val="24"/>
        </w:rPr>
        <w:t>る人材確保等支援助成金の活用を図ります。</w:t>
      </w:r>
    </w:p>
    <w:p w:rsidR="006E385B" w:rsidRPr="003423E2" w:rsidRDefault="006E385B" w:rsidP="005A6D30">
      <w:pPr>
        <w:ind w:leftChars="100" w:left="464" w:hangingChars="100" w:hanging="232"/>
        <w:rPr>
          <w:rFonts w:hAnsi="ＭＳ ゴシック" w:cs="Times New Roman"/>
          <w:szCs w:val="24"/>
        </w:rPr>
      </w:pPr>
    </w:p>
    <w:p w:rsidR="006E385B" w:rsidRPr="003423E2" w:rsidRDefault="006E385B" w:rsidP="003D7092">
      <w:pPr>
        <w:tabs>
          <w:tab w:val="right" w:pos="9214"/>
        </w:tabs>
        <w:ind w:leftChars="200" w:left="465"/>
        <w:rPr>
          <w:rFonts w:ascii="ＭＳ ゴシック" w:eastAsia="ＭＳ ゴシック" w:hAnsi="ＭＳ ゴシック" w:cs="Times New Roman"/>
          <w:szCs w:val="24"/>
        </w:rPr>
      </w:pPr>
      <w:r w:rsidRPr="003423E2">
        <w:rPr>
          <w:rFonts w:ascii="ＭＳ ゴシック" w:eastAsia="ＭＳ ゴシック" w:hAnsi="ＭＳ ゴシック" w:cs="Times New Roman" w:hint="eastAsia"/>
          <w:szCs w:val="24"/>
        </w:rPr>
        <w:t>○健康づくり制度導入助成</w:t>
      </w:r>
      <w:r w:rsidRPr="003423E2">
        <w:rPr>
          <w:rFonts w:ascii="ＭＳ ゴシック" w:eastAsia="ＭＳ ゴシック" w:hAnsi="ＭＳ ゴシック" w:cs="Times New Roman" w:hint="eastAsia"/>
          <w:szCs w:val="24"/>
        </w:rPr>
        <w:tab/>
        <w:t>（千葉労働局）</w:t>
      </w:r>
    </w:p>
    <w:p w:rsidR="003D7092" w:rsidRPr="003423E2" w:rsidRDefault="006E385B" w:rsidP="006E385B">
      <w:pPr>
        <w:ind w:leftChars="100" w:left="464" w:hangingChars="100" w:hanging="232"/>
        <w:rPr>
          <w:rFonts w:hAnsi="ＭＳ ゴシック" w:cs="Times New Roman"/>
          <w:szCs w:val="24"/>
        </w:rPr>
      </w:pPr>
      <w:r w:rsidRPr="003423E2">
        <w:rPr>
          <w:rFonts w:hAnsi="ＭＳ ゴシック" w:cs="Times New Roman" w:hint="eastAsia"/>
          <w:szCs w:val="24"/>
        </w:rPr>
        <w:t xml:space="preserve">　　</w:t>
      </w:r>
      <w:r w:rsidR="003D7092" w:rsidRPr="003423E2">
        <w:rPr>
          <w:rFonts w:hAnsi="ＭＳ ゴシック" w:cs="Times New Roman" w:hint="eastAsia"/>
          <w:szCs w:val="24"/>
        </w:rPr>
        <w:t xml:space="preserve">　</w:t>
      </w:r>
      <w:r w:rsidRPr="003423E2">
        <w:rPr>
          <w:rFonts w:hAnsi="ＭＳ ゴシック" w:cs="Times New Roman" w:hint="eastAsia"/>
          <w:szCs w:val="24"/>
        </w:rPr>
        <w:t>事業主が労働者に対して法定の健康診断以外の健康づくり制度を導入した場合、</w:t>
      </w:r>
    </w:p>
    <w:p w:rsidR="006E385B" w:rsidRPr="005A6D30" w:rsidRDefault="006E385B" w:rsidP="003D7092">
      <w:pPr>
        <w:ind w:leftChars="200" w:left="465" w:firstLineChars="100" w:firstLine="232"/>
        <w:rPr>
          <w:rFonts w:hAnsi="ＭＳ ゴシック" w:cs="Times New Roman"/>
          <w:szCs w:val="24"/>
        </w:rPr>
      </w:pPr>
      <w:r w:rsidRPr="003423E2">
        <w:rPr>
          <w:rFonts w:hAnsi="ＭＳ ゴシック" w:cs="Times New Roman" w:hint="eastAsia"/>
          <w:szCs w:val="24"/>
        </w:rPr>
        <w:t>その経費を助成する人材確保等支援助成金の</w:t>
      </w:r>
      <w:r w:rsidRPr="005A6D30">
        <w:rPr>
          <w:rFonts w:hAnsi="ＭＳ ゴシック" w:cs="Times New Roman" w:hint="eastAsia"/>
          <w:szCs w:val="24"/>
        </w:rPr>
        <w:t>活用を図ります。</w:t>
      </w:r>
    </w:p>
    <w:p w:rsidR="006E385B" w:rsidRPr="006E385B" w:rsidRDefault="006E385B" w:rsidP="005A6D30">
      <w:pPr>
        <w:ind w:leftChars="100" w:left="464" w:hangingChars="100" w:hanging="232"/>
        <w:rPr>
          <w:rFonts w:hAnsi="ＭＳ ゴシック" w:cs="Times New Roman"/>
          <w:szCs w:val="24"/>
        </w:rPr>
      </w:pPr>
    </w:p>
    <w:p w:rsidR="005A6D30" w:rsidRPr="005A6D30" w:rsidRDefault="005A6D30" w:rsidP="002E722E">
      <w:pPr>
        <w:spacing w:line="380" w:lineRule="exact"/>
        <w:ind w:leftChars="100" w:left="464" w:hangingChars="100" w:hanging="232"/>
        <w:rPr>
          <w:rFonts w:hAnsi="ＭＳ ゴシック" w:cs="Times New Roman"/>
          <w:szCs w:val="24"/>
        </w:rPr>
      </w:pPr>
    </w:p>
    <w:p w:rsidR="001D72AF" w:rsidRPr="007239FA" w:rsidRDefault="001D72AF" w:rsidP="002E722E">
      <w:pPr>
        <w:spacing w:line="380" w:lineRule="exact"/>
        <w:ind w:leftChars="100" w:left="464" w:hangingChars="100" w:hanging="232"/>
        <w:rPr>
          <w:rFonts w:hAnsi="ＭＳ ゴシック" w:cs="Times New Roman"/>
          <w:szCs w:val="24"/>
        </w:rPr>
      </w:pPr>
    </w:p>
    <w:p w:rsidR="005A6D30" w:rsidRPr="00E2651F" w:rsidRDefault="00E2651F" w:rsidP="005A6D30">
      <w:pPr>
        <w:ind w:left="274" w:hangingChars="100" w:hanging="274"/>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w:t>
      </w:r>
      <w:r w:rsidR="005A6D30" w:rsidRPr="005A6D30">
        <w:rPr>
          <w:rFonts w:ascii="ＭＳ ゴシック" w:eastAsia="ＭＳ ゴシック" w:hAnsi="ＭＳ ゴシック" w:cs="Times New Roman" w:hint="eastAsia"/>
          <w:b/>
          <w:sz w:val="28"/>
          <w:szCs w:val="28"/>
        </w:rPr>
        <w:t>２）</w:t>
      </w:r>
      <w:r w:rsidR="001455AF" w:rsidRPr="00E2651F">
        <w:rPr>
          <w:rFonts w:ascii="ＭＳ ゴシック" w:eastAsia="ＭＳ ゴシック" w:hAnsi="ＭＳ ゴシック" w:cs="Times New Roman" w:hint="eastAsia"/>
          <w:b/>
          <w:sz w:val="28"/>
          <w:szCs w:val="28"/>
        </w:rPr>
        <w:t>福祉・介護職員の処遇改善・事業者の経営改善</w:t>
      </w:r>
    </w:p>
    <w:p w:rsidR="00CE6DC8" w:rsidRDefault="00CE6DC8" w:rsidP="0014020E">
      <w:pPr>
        <w:ind w:leftChars="100" w:left="232" w:firstLineChars="100" w:firstLine="232"/>
      </w:pPr>
      <w:r>
        <w:rPr>
          <w:rFonts w:hAnsi="ＭＳ 明朝"/>
          <w:noProof/>
        </w:rPr>
        <mc:AlternateContent>
          <mc:Choice Requires="wps">
            <w:drawing>
              <wp:anchor distT="0" distB="0" distL="114300" distR="114300" simplePos="0" relativeHeight="251760640" behindDoc="0" locked="0" layoutInCell="1" allowOverlap="1" wp14:anchorId="23D0E0BE" wp14:editId="1F4AB111">
                <wp:simplePos x="0" y="0"/>
                <wp:positionH relativeFrom="column">
                  <wp:posOffset>95885</wp:posOffset>
                </wp:positionH>
                <wp:positionV relativeFrom="paragraph">
                  <wp:posOffset>130810</wp:posOffset>
                </wp:positionV>
                <wp:extent cx="5876925" cy="809625"/>
                <wp:effectExtent l="0" t="0" r="28575" b="28575"/>
                <wp:wrapNone/>
                <wp:docPr id="43" name="正方形/長方形 43"/>
                <wp:cNvGraphicFramePr/>
                <a:graphic xmlns:a="http://schemas.openxmlformats.org/drawingml/2006/main">
                  <a:graphicData uri="http://schemas.microsoft.com/office/word/2010/wordprocessingShape">
                    <wps:wsp>
                      <wps:cNvSpPr/>
                      <wps:spPr>
                        <a:xfrm>
                          <a:off x="0" y="0"/>
                          <a:ext cx="5876925" cy="8096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D6A67" id="正方形/長方形 43" o:spid="_x0000_s1026" style="position:absolute;left:0;text-align:left;margin-left:7.55pt;margin-top:10.3pt;width:462.75pt;height:6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" filled="f" strokecolor="windowText" strokeweight=".5pt"/>
            </w:pict>
          </mc:Fallback>
        </mc:AlternateContent>
      </w:r>
    </w:p>
    <w:p w:rsidR="00CE6DC8" w:rsidRDefault="0014020E" w:rsidP="00CE6DC8">
      <w:pPr>
        <w:ind w:leftChars="100" w:left="232" w:firstLineChars="200" w:firstLine="465"/>
      </w:pPr>
      <w:r w:rsidRPr="00CE6DC8">
        <w:rPr>
          <w:rFonts w:ascii="ＭＳ ゴシック" w:eastAsia="ＭＳ ゴシック" w:hAnsi="ＭＳ ゴシック" w:hint="eastAsia"/>
        </w:rPr>
        <w:t>職員の処遇改善</w:t>
      </w:r>
      <w:r w:rsidRPr="00E2651F">
        <w:rPr>
          <w:rFonts w:hint="eastAsia"/>
        </w:rPr>
        <w:t>について国へ要望していく</w:t>
      </w:r>
      <w:r w:rsidR="00CE6DC8">
        <w:rPr>
          <w:rFonts w:hint="eastAsia"/>
        </w:rPr>
        <w:t>ほか</w:t>
      </w:r>
      <w:r w:rsidRPr="00E2651F">
        <w:rPr>
          <w:rFonts w:hint="eastAsia"/>
        </w:rPr>
        <w:t>、事業者の経営安定化を支援する</w:t>
      </w:r>
      <w:r w:rsidR="00CE6DC8">
        <w:rPr>
          <w:rFonts w:hint="eastAsia"/>
        </w:rPr>
        <w:t xml:space="preserve">　</w:t>
      </w:r>
    </w:p>
    <w:p w:rsidR="0014020E" w:rsidRPr="00E2651F" w:rsidRDefault="0014020E" w:rsidP="00CE6DC8">
      <w:pPr>
        <w:ind w:firstLineChars="200" w:firstLine="465"/>
      </w:pPr>
      <w:r w:rsidRPr="00E2651F">
        <w:rPr>
          <w:rFonts w:hint="eastAsia"/>
        </w:rPr>
        <w:t>ことにより、福祉・介護現場の環境整備を下支えしていきます。</w:t>
      </w:r>
    </w:p>
    <w:p w:rsidR="0014020E" w:rsidRPr="0014020E" w:rsidRDefault="00CE6DC8" w:rsidP="00CE6DC8">
      <w:pPr>
        <w:jc w:val="left"/>
        <w:rPr>
          <w:rFonts w:hAnsi="ＭＳ ゴシック" w:cs="Times New Roman"/>
          <w:szCs w:val="24"/>
        </w:rPr>
      </w:pPr>
      <w:r>
        <w:rPr>
          <w:rFonts w:hAnsi="ＭＳ ゴシック" w:cs="Times New Roman" w:hint="eastAsia"/>
          <w:szCs w:val="24"/>
        </w:rPr>
        <w:t xml:space="preserve">　</w:t>
      </w:r>
    </w:p>
    <w:p w:rsidR="005A6D30" w:rsidRPr="003423E2"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○国への働きかけ</w:t>
      </w:r>
      <w:r w:rsidRPr="003423E2">
        <w:rPr>
          <w:rFonts w:ascii="ＭＳ ゴシック" w:eastAsia="ＭＳ ゴシック" w:hAnsi="ＭＳ ゴシック" w:cs="Times New Roman" w:hint="eastAsia"/>
          <w:szCs w:val="24"/>
        </w:rPr>
        <w:tab/>
        <w:t>（高齢者福祉課</w:t>
      </w:r>
      <w:r w:rsidR="003232E9" w:rsidRPr="003423E2">
        <w:rPr>
          <w:rFonts w:ascii="ＭＳ ゴシック" w:eastAsia="ＭＳ ゴシック" w:hAnsi="ＭＳ ゴシック" w:cs="Times New Roman" w:hint="eastAsia"/>
          <w:szCs w:val="24"/>
        </w:rPr>
        <w:t>・障害福祉事業課</w:t>
      </w:r>
      <w:r w:rsidRPr="003423E2">
        <w:rPr>
          <w:rFonts w:ascii="ＭＳ ゴシック" w:eastAsia="ＭＳ ゴシック" w:hAnsi="ＭＳ ゴシック" w:cs="Times New Roman" w:hint="eastAsia"/>
          <w:szCs w:val="24"/>
        </w:rPr>
        <w:t>）</w:t>
      </w:r>
    </w:p>
    <w:p w:rsidR="005A6D30" w:rsidRPr="003423E2" w:rsidRDefault="005A6D30" w:rsidP="005A6D30">
      <w:pPr>
        <w:ind w:leftChars="100" w:left="464" w:hangingChars="100" w:hanging="232"/>
        <w:rPr>
          <w:rFonts w:hAnsi="ＭＳ ゴシック" w:cs="Times New Roman"/>
          <w:szCs w:val="24"/>
        </w:rPr>
      </w:pPr>
      <w:r w:rsidRPr="003423E2">
        <w:rPr>
          <w:rFonts w:hAnsi="ＭＳ ゴシック" w:cs="Times New Roman" w:hint="eastAsia"/>
          <w:szCs w:val="24"/>
        </w:rPr>
        <w:t xml:space="preserve">　　</w:t>
      </w:r>
      <w:r w:rsidR="00D06556" w:rsidRPr="003423E2">
        <w:rPr>
          <w:rFonts w:hAnsi="ＭＳ ゴシック" w:cs="Times New Roman" w:hint="eastAsia"/>
          <w:szCs w:val="24"/>
        </w:rPr>
        <w:t>介護報酬</w:t>
      </w:r>
      <w:r w:rsidR="004A1C82" w:rsidRPr="003423E2">
        <w:rPr>
          <w:rFonts w:hAnsi="ＭＳ ゴシック" w:cs="Times New Roman" w:hint="eastAsia"/>
          <w:szCs w:val="24"/>
        </w:rPr>
        <w:t>及び障害福祉サービス等報酬</w:t>
      </w:r>
      <w:r w:rsidR="00D06556" w:rsidRPr="003423E2">
        <w:rPr>
          <w:rFonts w:hAnsi="ＭＳ ゴシック" w:cs="Times New Roman" w:hint="eastAsia"/>
          <w:szCs w:val="24"/>
        </w:rPr>
        <w:t>におけるさらなる処遇改善</w:t>
      </w:r>
      <w:r w:rsidRPr="003423E2">
        <w:rPr>
          <w:rFonts w:hAnsi="ＭＳ ゴシック" w:cs="Times New Roman" w:hint="eastAsia"/>
          <w:szCs w:val="24"/>
        </w:rPr>
        <w:t>について、関係者の要望等を踏まえ、必要に応じて国への働きかけを行います。</w:t>
      </w:r>
    </w:p>
    <w:p w:rsidR="005A6D30" w:rsidRDefault="005A6D30" w:rsidP="002E722E">
      <w:pPr>
        <w:ind w:left="232" w:hangingChars="100" w:hanging="232"/>
        <w:rPr>
          <w:rFonts w:hAnsi="ＭＳ ゴシック" w:cs="Times New Roman"/>
          <w:szCs w:val="24"/>
        </w:rPr>
      </w:pPr>
    </w:p>
    <w:p w:rsidR="00B10588" w:rsidRPr="005A6D30" w:rsidRDefault="00B10588" w:rsidP="00B10588">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○経営相談等による経営支援</w:t>
      </w:r>
      <w:r w:rsidRPr="005A6D30">
        <w:rPr>
          <w:rFonts w:ascii="ＭＳ ゴシック" w:eastAsia="ＭＳ ゴシック" w:hAnsi="ＭＳ ゴシック" w:cs="Times New Roman" w:hint="eastAsia"/>
          <w:szCs w:val="24"/>
        </w:rPr>
        <w:tab/>
        <w:t>（健康福祉指導課・経営支援課）</w:t>
      </w:r>
    </w:p>
    <w:p w:rsidR="00B10588" w:rsidRDefault="00B10588" w:rsidP="00B10588">
      <w:pPr>
        <w:ind w:left="465" w:hangingChars="200" w:hanging="465"/>
        <w:rPr>
          <w:rFonts w:hAnsi="ＭＳ ゴシック" w:cs="Times New Roman"/>
          <w:szCs w:val="24"/>
        </w:rPr>
      </w:pPr>
      <w:r w:rsidRPr="005A6D30">
        <w:rPr>
          <w:rFonts w:hAnsi="ＭＳ ゴシック" w:cs="Times New Roman" w:hint="eastAsia"/>
          <w:szCs w:val="24"/>
        </w:rPr>
        <w:t xml:space="preserve">　　</w:t>
      </w:r>
      <w:r>
        <w:rPr>
          <w:rFonts w:hAnsi="ＭＳ ゴシック" w:cs="Times New Roman" w:hint="eastAsia"/>
          <w:szCs w:val="24"/>
        </w:rPr>
        <w:t xml:space="preserve">　</w:t>
      </w:r>
      <w:r w:rsidRPr="005A6D30">
        <w:rPr>
          <w:rFonts w:hAnsi="ＭＳ ゴシック" w:cs="Times New Roman" w:hint="eastAsia"/>
          <w:szCs w:val="24"/>
        </w:rPr>
        <w:t>福祉関係団体等において経営相談等を行うなど、施設経営者に対して経営支援を行う。また、チャレンジ企業支援センターにおいて、経営・金融・労務・法律など、企業経営に関する様々な相談に応じるとともに、必要に応じて専門家を派遣するなどにより経営を支援します。</w:t>
      </w: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○民間社会（老人、児童）福祉施設職員設置費補助事業</w:t>
      </w:r>
    </w:p>
    <w:p w:rsidR="005A6D30" w:rsidRPr="005A6D30" w:rsidRDefault="005A6D30" w:rsidP="005A6D30">
      <w:pPr>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 xml:space="preserve">　　　　　　　　　　　　　　　　（児童家庭課・高齢者福祉課・障害福祉事業課）</w:t>
      </w:r>
    </w:p>
    <w:p w:rsidR="007E6C3A" w:rsidRDefault="005A6D30" w:rsidP="005A6D30">
      <w:pPr>
        <w:ind w:leftChars="100" w:left="464" w:hangingChars="100" w:hanging="232"/>
        <w:rPr>
          <w:rFonts w:hAnsi="ＭＳ ゴシック" w:cs="Times New Roman"/>
          <w:szCs w:val="24"/>
        </w:rPr>
      </w:pPr>
      <w:r w:rsidRPr="005A6D30">
        <w:rPr>
          <w:rFonts w:hAnsi="ＭＳ ゴシック" w:cs="Times New Roman" w:hint="eastAsia"/>
          <w:szCs w:val="24"/>
        </w:rPr>
        <w:t xml:space="preserve">　　社会（老人、児童）福祉施設職員及び入所者の処遇の向上を図るため、国の定める基準を上回って職員を配置した場合に、当該職員の雇用に伴う経費について補助する民間社会（</w:t>
      </w:r>
      <w:r w:rsidR="007E6C3A">
        <w:rPr>
          <w:rFonts w:hAnsi="ＭＳ ゴシック" w:cs="Times New Roman" w:hint="eastAsia"/>
          <w:szCs w:val="24"/>
        </w:rPr>
        <w:t>老人、</w:t>
      </w:r>
      <w:r w:rsidRPr="005A6D30">
        <w:rPr>
          <w:rFonts w:hAnsi="ＭＳ ゴシック" w:cs="Times New Roman" w:hint="eastAsia"/>
          <w:szCs w:val="24"/>
        </w:rPr>
        <w:t>児童</w:t>
      </w:r>
      <w:r w:rsidR="007E6C3A">
        <w:rPr>
          <w:rFonts w:hAnsi="ＭＳ ゴシック" w:cs="Times New Roman" w:hint="eastAsia"/>
          <w:szCs w:val="24"/>
        </w:rPr>
        <w:t>）福祉施設</w:t>
      </w:r>
      <w:r w:rsidRPr="005A6D30">
        <w:rPr>
          <w:rFonts w:hAnsi="ＭＳ ゴシック" w:cs="Times New Roman" w:hint="eastAsia"/>
          <w:szCs w:val="24"/>
        </w:rPr>
        <w:t>職員設置費補助事業の活用を図ります。</w:t>
      </w:r>
    </w:p>
    <w:p w:rsidR="00640FD0" w:rsidRPr="005A6D30" w:rsidRDefault="00640FD0" w:rsidP="005A6D30">
      <w:pPr>
        <w:ind w:leftChars="100" w:left="464" w:hangingChars="100" w:hanging="232"/>
        <w:rPr>
          <w:rFonts w:hAnsi="ＭＳ ゴシック" w:cs="Times New Roman"/>
          <w:szCs w:val="24"/>
        </w:rPr>
      </w:pPr>
    </w:p>
    <w:p w:rsidR="005708E9" w:rsidRPr="005A6D30" w:rsidRDefault="005708E9" w:rsidP="005708E9">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○千葉県高齢者福祉施設協会活動促進事業</w:t>
      </w:r>
      <w:r w:rsidRPr="005A6D30">
        <w:rPr>
          <w:rFonts w:ascii="ＭＳ ゴシック" w:eastAsia="ＭＳ ゴシック" w:hAnsi="ＭＳ ゴシック" w:cs="Times New Roman" w:hint="eastAsia"/>
          <w:szCs w:val="24"/>
        </w:rPr>
        <w:tab/>
        <w:t>（高齢者福祉課）</w:t>
      </w:r>
    </w:p>
    <w:p w:rsidR="005A6D30" w:rsidRPr="005A6D30" w:rsidRDefault="005708E9" w:rsidP="005708E9">
      <w:pPr>
        <w:ind w:leftChars="100" w:left="464" w:hangingChars="100" w:hanging="232"/>
        <w:rPr>
          <w:rFonts w:ascii="ＭＳ ゴシック" w:eastAsia="ＭＳ ゴシック" w:hAnsi="ＭＳ ゴシック" w:cs="Times New Roman"/>
          <w:szCs w:val="24"/>
        </w:rPr>
      </w:pPr>
      <w:r w:rsidRPr="005A6D30">
        <w:rPr>
          <w:rFonts w:hAnsi="ＭＳ ゴシック" w:cs="Times New Roman" w:hint="eastAsia"/>
          <w:szCs w:val="24"/>
        </w:rPr>
        <w:t xml:space="preserve">　　老人福祉施設の地域福祉における中核的拠点化やその健全な発展を図ることを目的として、協会が実施する施設運営指導事業及び研修事業等に対して経費を補助します。</w:t>
      </w:r>
    </w:p>
    <w:p w:rsidR="005A6D30" w:rsidRPr="005A6D30" w:rsidRDefault="005A6D30" w:rsidP="008E083F">
      <w:pPr>
        <w:ind w:leftChars="100" w:left="464" w:hangingChars="100" w:hanging="232"/>
        <w:rPr>
          <w:rFonts w:hAnsi="ＭＳ ゴシック" w:cs="Times New Roman"/>
          <w:szCs w:val="24"/>
        </w:rPr>
      </w:pPr>
    </w:p>
    <w:p w:rsidR="005A6D30" w:rsidRPr="005A6D30" w:rsidRDefault="005A6D30" w:rsidP="005A6D30">
      <w:pPr>
        <w:tabs>
          <w:tab w:val="right" w:pos="9214"/>
        </w:tabs>
        <w:ind w:leftChars="100" w:left="464" w:hangingChars="100" w:hanging="232"/>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○グループホーム運営費等補助金</w:t>
      </w:r>
      <w:r w:rsidRPr="005A6D30">
        <w:rPr>
          <w:rFonts w:ascii="ＭＳ ゴシック" w:eastAsia="ＭＳ ゴシック" w:hAnsi="ＭＳ ゴシック" w:cs="Times New Roman" w:hint="eastAsia"/>
          <w:szCs w:val="24"/>
        </w:rPr>
        <w:tab/>
        <w:t>（障害福祉事業課）</w:t>
      </w:r>
    </w:p>
    <w:p w:rsidR="005A6D30" w:rsidRPr="005A6D30" w:rsidRDefault="005A6D30" w:rsidP="005A6D30">
      <w:pPr>
        <w:tabs>
          <w:tab w:val="right" w:pos="9214"/>
        </w:tabs>
        <w:ind w:leftChars="100" w:left="464" w:hangingChars="100" w:hanging="232"/>
        <w:rPr>
          <w:rFonts w:hAnsi="ＭＳ ゴシック" w:cs="Times New Roman"/>
          <w:szCs w:val="24"/>
        </w:rPr>
      </w:pPr>
      <w:r w:rsidRPr="005A6D30">
        <w:rPr>
          <w:rFonts w:ascii="ＭＳ ゴシック" w:eastAsia="ＭＳ ゴシック" w:hAnsi="ＭＳ ゴシック" w:cs="Times New Roman" w:hint="eastAsia"/>
          <w:szCs w:val="24"/>
        </w:rPr>
        <w:t xml:space="preserve">　</w:t>
      </w:r>
      <w:r w:rsidRPr="005A6D30">
        <w:rPr>
          <w:rFonts w:hAnsi="ＭＳ ゴシック" w:cs="Times New Roman" w:hint="eastAsia"/>
          <w:szCs w:val="24"/>
        </w:rPr>
        <w:t xml:space="preserve">　障害者総合支援法に基づくグループホーム等の運営の安定及び人材確保に資するため、グループホーム等に対し運営費補助を行います。</w:t>
      </w:r>
    </w:p>
    <w:p w:rsidR="00926AFA" w:rsidRDefault="00926AFA" w:rsidP="002E722E">
      <w:pPr>
        <w:spacing w:line="320" w:lineRule="exact"/>
        <w:rPr>
          <w:rFonts w:hAnsi="ＭＳ 明朝"/>
        </w:rPr>
      </w:pPr>
    </w:p>
    <w:p w:rsidR="00926AFA" w:rsidRDefault="00926AFA" w:rsidP="00021291">
      <w:pPr>
        <w:spacing w:line="300" w:lineRule="exact"/>
        <w:rPr>
          <w:rFonts w:hAnsi="ＭＳ 明朝"/>
        </w:rPr>
      </w:pPr>
    </w:p>
    <w:p w:rsidR="0014020E" w:rsidRDefault="00245296" w:rsidP="00CF4684">
      <w:pPr>
        <w:rPr>
          <w:rFonts w:hAnsi="ＭＳ 明朝"/>
        </w:rPr>
      </w:pPr>
      <w:r w:rsidRPr="00920E78">
        <w:rPr>
          <w:rFonts w:hAnsi="ＭＳ 明朝"/>
          <w:noProof/>
        </w:rPr>
        <mc:AlternateContent>
          <mc:Choice Requires="wpg">
            <w:drawing>
              <wp:anchor distT="0" distB="0" distL="114300" distR="114300" simplePos="0" relativeHeight="251962368" behindDoc="0" locked="0" layoutInCell="1" allowOverlap="1" wp14:anchorId="1018D476" wp14:editId="239B59C2">
                <wp:simplePos x="0" y="0"/>
                <wp:positionH relativeFrom="column">
                  <wp:posOffset>305435</wp:posOffset>
                </wp:positionH>
                <wp:positionV relativeFrom="paragraph">
                  <wp:posOffset>223520</wp:posOffset>
                </wp:positionV>
                <wp:extent cx="5495925" cy="343535"/>
                <wp:effectExtent l="0" t="0" r="28575" b="18415"/>
                <wp:wrapNone/>
                <wp:docPr id="134" name="グループ化 134"/>
                <wp:cNvGraphicFramePr/>
                <a:graphic xmlns:a="http://schemas.openxmlformats.org/drawingml/2006/main">
                  <a:graphicData uri="http://schemas.microsoft.com/office/word/2010/wordprocessingGroup">
                    <wpg:wgp>
                      <wpg:cNvGrpSpPr/>
                      <wpg:grpSpPr>
                        <a:xfrm>
                          <a:off x="0" y="0"/>
                          <a:ext cx="5495925" cy="343535"/>
                          <a:chOff x="0" y="0"/>
                          <a:chExt cx="5496512" cy="343913"/>
                        </a:xfrm>
                      </wpg:grpSpPr>
                      <wps:wsp>
                        <wps:cNvPr id="135" name="角丸四角形 135"/>
                        <wps:cNvSpPr>
                          <a:spLocks/>
                        </wps:cNvSpPr>
                        <wps:spPr>
                          <a:xfrm flipH="1">
                            <a:off x="0" y="48638"/>
                            <a:ext cx="114300" cy="295275"/>
                          </a:xfrm>
                          <a:prstGeom prst="roundRect">
                            <a:avLst>
                              <a:gd name="adj" fmla="val 26647"/>
                            </a:avLst>
                          </a:prstGeom>
                          <a:solidFill>
                            <a:srgbClr val="A6A6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テキスト ボックス 136"/>
                        <wps:cNvSpPr txBox="1"/>
                        <wps:spPr>
                          <a:xfrm>
                            <a:off x="188006" y="0"/>
                            <a:ext cx="2002978" cy="342900"/>
                          </a:xfrm>
                          <a:prstGeom prst="rect">
                            <a:avLst/>
                          </a:prstGeom>
                          <a:noFill/>
                          <a:ln w="6350">
                            <a:noFill/>
                          </a:ln>
                        </wps:spPr>
                        <wps:txbx>
                          <w:txbxContent>
                            <w:p w:rsidR="00DB391B" w:rsidRPr="00683FCE" w:rsidRDefault="00DB391B" w:rsidP="00920E78">
                              <w:pPr>
                                <w:rPr>
                                  <w:rFonts w:ascii="ＭＳ ゴシック" w:eastAsia="ＭＳ ゴシック" w:hAnsi="ＭＳ ゴシック"/>
                                  <w:sz w:val="28"/>
                                </w:rPr>
                              </w:pPr>
                              <w:r>
                                <w:rPr>
                                  <w:rFonts w:ascii="ＭＳ ゴシック" w:eastAsia="ＭＳ ゴシック" w:hAnsi="ＭＳ ゴシック" w:hint="eastAsia"/>
                                  <w:sz w:val="28"/>
                                </w:rPr>
                                <w:t>国（</w:t>
                              </w:r>
                              <w:r>
                                <w:rPr>
                                  <w:rFonts w:ascii="ＭＳ ゴシック" w:eastAsia="ＭＳ ゴシック" w:hAnsi="ＭＳ ゴシック"/>
                                  <w:sz w:val="28"/>
                                </w:rPr>
                                <w:t>千葉労働局）</w:t>
                              </w:r>
                              <w:r>
                                <w:rPr>
                                  <w:rFonts w:ascii="ＭＳ ゴシック" w:eastAsia="ＭＳ ゴシック" w:hAnsi="ＭＳ ゴシック" w:hint="eastAsia"/>
                                  <w:sz w:val="28"/>
                                </w:rPr>
                                <w:t>の</w:t>
                              </w:r>
                              <w:r>
                                <w:rPr>
                                  <w:rFonts w:ascii="ＭＳ ゴシック" w:eastAsia="ＭＳ ゴシック" w:hAnsi="ＭＳ ゴシック"/>
                                  <w:sz w:val="28"/>
                                </w:rPr>
                                <w:t>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直線コネクタ 137"/>
                        <wps:cNvCnPr/>
                        <wps:spPr>
                          <a:xfrm>
                            <a:off x="59593" y="337848"/>
                            <a:ext cx="5436919" cy="0"/>
                          </a:xfrm>
                          <a:prstGeom prst="line">
                            <a:avLst/>
                          </a:prstGeom>
                          <a:noFill/>
                          <a:ln w="9525" cap="flat" cmpd="sng" algn="ctr">
                            <a:solidFill>
                              <a:srgbClr val="A6A6A6"/>
                            </a:solidFill>
                            <a:prstDash val="solid"/>
                            <a:miter lim="800000"/>
                          </a:ln>
                          <a:effectLst/>
                        </wps:spPr>
                        <wps:bodyPr/>
                      </wps:wsp>
                    </wpg:wgp>
                  </a:graphicData>
                </a:graphic>
              </wp:anchor>
            </w:drawing>
          </mc:Choice>
          <mc:Fallback>
            <w:pict>
              <v:group w14:anchorId="1018D476" id="グループ化 134" o:spid="_x0000_s1103" style="position:absolute;left:0;text-align:left;margin-left:24.05pt;margin-top:17.6pt;width:432.75pt;height:27.05pt;z-index:251962368" coordsize="54965,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">
                <v:roundrect id="角丸四角形 135" o:spid="_x0000_s1104" style="position:absolute;top:486;width:1143;height:2953;flip:x;visibility:visible;mso-wrap-style:square;v-text-anchor:middle" arcsize="174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" fillcolor="#a6a6a6" stroked="f" strokeweight="1pt">
                  <v:stroke joinstyle="miter"/>
                  <v:path arrowok="t"/>
                </v:roundrect>
                <v:shape id="テキスト ボックス 136" o:spid="_x0000_s1105" type="#_x0000_t202" style="position:absolute;left:1880;width:200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DB391B" w:rsidRPr="00683FCE" w:rsidRDefault="00DB391B" w:rsidP="00920E78">
                        <w:pPr>
                          <w:rPr>
                            <w:rFonts w:ascii="ＭＳ ゴシック" w:eastAsia="ＭＳ ゴシック" w:hAnsi="ＭＳ ゴシック"/>
                            <w:sz w:val="28"/>
                          </w:rPr>
                        </w:pPr>
                        <w:r>
                          <w:rPr>
                            <w:rFonts w:ascii="ＭＳ ゴシック" w:eastAsia="ＭＳ ゴシック" w:hAnsi="ＭＳ ゴシック" w:hint="eastAsia"/>
                            <w:sz w:val="28"/>
                          </w:rPr>
                          <w:t>国（</w:t>
                        </w:r>
                        <w:r>
                          <w:rPr>
                            <w:rFonts w:ascii="ＭＳ ゴシック" w:eastAsia="ＭＳ ゴシック" w:hAnsi="ＭＳ ゴシック"/>
                            <w:sz w:val="28"/>
                          </w:rPr>
                          <w:t>千葉労働局）</w:t>
                        </w:r>
                        <w:r>
                          <w:rPr>
                            <w:rFonts w:ascii="ＭＳ ゴシック" w:eastAsia="ＭＳ ゴシック" w:hAnsi="ＭＳ ゴシック" w:hint="eastAsia"/>
                            <w:sz w:val="28"/>
                          </w:rPr>
                          <w:t>の</w:t>
                        </w:r>
                        <w:r>
                          <w:rPr>
                            <w:rFonts w:ascii="ＭＳ ゴシック" w:eastAsia="ＭＳ ゴシック" w:hAnsi="ＭＳ ゴシック"/>
                            <w:sz w:val="28"/>
                          </w:rPr>
                          <w:t>取組</w:t>
                        </w:r>
                      </w:p>
                    </w:txbxContent>
                  </v:textbox>
                </v:shape>
                <v:line id="直線コネクタ 137" o:spid="_x0000_s1106" style="position:absolute;visibility:visible;mso-wrap-style:square" from="595,3378" to="54965,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" strokecolor="#a6a6a6">
                  <v:stroke joinstyle="miter"/>
                </v:line>
              </v:group>
            </w:pict>
          </mc:Fallback>
        </mc:AlternateContent>
      </w:r>
      <w:r w:rsidR="000709C2" w:rsidRPr="00920E78">
        <w:rPr>
          <w:rFonts w:hAnsi="ＭＳ 明朝"/>
          <w:noProof/>
        </w:rPr>
        <mc:AlternateContent>
          <mc:Choice Requires="wps">
            <w:drawing>
              <wp:anchor distT="0" distB="0" distL="114300" distR="114300" simplePos="0" relativeHeight="251961344" behindDoc="0" locked="0" layoutInCell="1" allowOverlap="1" wp14:anchorId="75BE74B3" wp14:editId="268FE780">
                <wp:simplePos x="0" y="0"/>
                <wp:positionH relativeFrom="column">
                  <wp:posOffset>95885</wp:posOffset>
                </wp:positionH>
                <wp:positionV relativeFrom="paragraph">
                  <wp:posOffset>71120</wp:posOffset>
                </wp:positionV>
                <wp:extent cx="5877000" cy="2017080"/>
                <wp:effectExtent l="0" t="0" r="28575" b="21590"/>
                <wp:wrapNone/>
                <wp:docPr id="133" name="角丸四角形 133"/>
                <wp:cNvGraphicFramePr/>
                <a:graphic xmlns:a="http://schemas.openxmlformats.org/drawingml/2006/main">
                  <a:graphicData uri="http://schemas.microsoft.com/office/word/2010/wordprocessingShape">
                    <wps:wsp>
                      <wps:cNvSpPr/>
                      <wps:spPr>
                        <a:xfrm>
                          <a:off x="0" y="0"/>
                          <a:ext cx="5877000" cy="2017080"/>
                        </a:xfrm>
                        <a:prstGeom prst="roundRect">
                          <a:avLst>
                            <a:gd name="adj" fmla="val 1455"/>
                          </a:avLst>
                        </a:prstGeom>
                        <a:noFill/>
                        <a:ln w="63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D4EC5" id="角丸四角形 133" o:spid="_x0000_s1026" style="position:absolute;left:0;text-align:left;margin-left:7.55pt;margin-top:5.6pt;width:462.75pt;height:158.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" filled="f" strokecolor="#7f7f7f" strokeweight=".5pt">
                <v:stroke joinstyle="miter"/>
              </v:roundrect>
            </w:pict>
          </mc:Fallback>
        </mc:AlternateContent>
      </w:r>
    </w:p>
    <w:p w:rsidR="0014020E" w:rsidRDefault="0014020E" w:rsidP="00CF4684">
      <w:pPr>
        <w:rPr>
          <w:rFonts w:hAnsi="ＭＳ 明朝"/>
        </w:rPr>
      </w:pPr>
    </w:p>
    <w:p w:rsidR="000709C2" w:rsidRDefault="000709C2" w:rsidP="000709C2">
      <w:pPr>
        <w:tabs>
          <w:tab w:val="right" w:pos="9214"/>
        </w:tabs>
        <w:ind w:leftChars="200" w:left="465"/>
        <w:rPr>
          <w:rFonts w:ascii="ＭＳ ゴシック" w:eastAsia="ＭＳ ゴシック" w:hAnsi="ＭＳ ゴシック" w:cs="Times New Roman"/>
          <w:szCs w:val="24"/>
        </w:rPr>
      </w:pPr>
    </w:p>
    <w:p w:rsidR="00920E78" w:rsidRPr="005A6D30" w:rsidRDefault="00920E78" w:rsidP="000709C2">
      <w:pPr>
        <w:tabs>
          <w:tab w:val="right" w:pos="9214"/>
        </w:tabs>
        <w:ind w:leftChars="200" w:left="465"/>
        <w:rPr>
          <w:rFonts w:ascii="ＭＳ ゴシック" w:eastAsia="ＭＳ ゴシック" w:hAnsi="ＭＳ ゴシック" w:cs="Times New Roman"/>
          <w:szCs w:val="24"/>
        </w:rPr>
      </w:pPr>
      <w:r w:rsidRPr="005A6D30">
        <w:rPr>
          <w:rFonts w:ascii="ＭＳ ゴシック" w:eastAsia="ＭＳ ゴシック" w:hAnsi="ＭＳ ゴシック" w:cs="Times New Roman" w:hint="eastAsia"/>
          <w:szCs w:val="24"/>
        </w:rPr>
        <w:t>○</w:t>
      </w:r>
      <w:r w:rsidRPr="000709C2">
        <w:rPr>
          <w:rFonts w:ascii="ＭＳ ゴシック" w:eastAsia="ＭＳ ゴシック" w:hAnsi="ＭＳ ゴシック" w:cs="Times New Roman" w:hint="eastAsia"/>
          <w:szCs w:val="24"/>
        </w:rPr>
        <w:t>各種助成金等の活用による事業者の人材確保・定着の取組を促進</w:t>
      </w:r>
      <w:r w:rsidRPr="000709C2">
        <w:rPr>
          <w:rFonts w:ascii="ＭＳ ゴシック" w:eastAsia="ＭＳ ゴシック" w:hAnsi="ＭＳ ゴシック" w:cs="Times New Roman" w:hint="eastAsia"/>
          <w:szCs w:val="24"/>
        </w:rPr>
        <w:tab/>
        <w:t>（</w:t>
      </w:r>
      <w:r w:rsidRPr="005A6D30">
        <w:rPr>
          <w:rFonts w:ascii="ＭＳ ゴシック" w:eastAsia="ＭＳ ゴシック" w:hAnsi="ＭＳ ゴシック" w:cs="Times New Roman" w:hint="eastAsia"/>
          <w:szCs w:val="24"/>
        </w:rPr>
        <w:t>千葉労働局）</w:t>
      </w:r>
    </w:p>
    <w:p w:rsidR="000709C2" w:rsidRDefault="00920E78" w:rsidP="000709C2">
      <w:pPr>
        <w:ind w:leftChars="100" w:left="697" w:hangingChars="200" w:hanging="465"/>
        <w:rPr>
          <w:rFonts w:hAnsi="ＭＳ ゴシック" w:cs="Times New Roman"/>
          <w:szCs w:val="24"/>
        </w:rPr>
      </w:pPr>
      <w:r w:rsidRPr="005A6D30">
        <w:rPr>
          <w:rFonts w:hAnsi="ＭＳ ゴシック" w:cs="Times New Roman" w:hint="eastAsia"/>
          <w:szCs w:val="24"/>
        </w:rPr>
        <w:t xml:space="preserve">　</w:t>
      </w:r>
      <w:r w:rsidR="000709C2">
        <w:rPr>
          <w:rFonts w:hAnsi="ＭＳ ゴシック" w:cs="Times New Roman" w:hint="eastAsia"/>
          <w:szCs w:val="24"/>
        </w:rPr>
        <w:t xml:space="preserve">　</w:t>
      </w:r>
      <w:r w:rsidRPr="005A6D30">
        <w:rPr>
          <w:rFonts w:hAnsi="ＭＳ ゴシック" w:cs="Times New Roman" w:hint="eastAsia"/>
          <w:szCs w:val="24"/>
        </w:rPr>
        <w:t xml:space="preserve">　キャリアアップ助成金等の助成金を活用するなど、事業者が行う介護職員等の</w:t>
      </w:r>
    </w:p>
    <w:p w:rsidR="000709C2" w:rsidRDefault="00920E78" w:rsidP="000709C2">
      <w:pPr>
        <w:ind w:leftChars="300" w:left="697"/>
        <w:rPr>
          <w:rFonts w:hAnsi="ＭＳ ゴシック" w:cs="Times New Roman"/>
          <w:szCs w:val="24"/>
        </w:rPr>
      </w:pPr>
      <w:r w:rsidRPr="005A6D30">
        <w:rPr>
          <w:rFonts w:hAnsi="ＭＳ ゴシック" w:cs="Times New Roman" w:hint="eastAsia"/>
          <w:szCs w:val="24"/>
        </w:rPr>
        <w:t>資質の向上と定着</w:t>
      </w:r>
      <w:r w:rsidRPr="003423E2">
        <w:rPr>
          <w:rFonts w:hAnsi="ＭＳ ゴシック" w:cs="Times New Roman" w:hint="eastAsia"/>
          <w:szCs w:val="24"/>
        </w:rPr>
        <w:t>、賃金制度の整備、</w:t>
      </w:r>
      <w:r w:rsidRPr="005A6D30">
        <w:rPr>
          <w:rFonts w:hAnsi="ＭＳ ゴシック" w:cs="Times New Roman" w:hint="eastAsia"/>
          <w:szCs w:val="24"/>
        </w:rPr>
        <w:t>職場環境の処遇改善など人材確保・定着の</w:t>
      </w:r>
    </w:p>
    <w:p w:rsidR="00920E78" w:rsidRPr="005A6D30" w:rsidRDefault="00920E78" w:rsidP="000709C2">
      <w:pPr>
        <w:ind w:leftChars="300" w:left="697"/>
        <w:rPr>
          <w:rFonts w:hAnsi="ＭＳ ゴシック" w:cs="Times New Roman"/>
          <w:szCs w:val="24"/>
        </w:rPr>
      </w:pPr>
      <w:r w:rsidRPr="005A6D30">
        <w:rPr>
          <w:rFonts w:hAnsi="ＭＳ ゴシック" w:cs="Times New Roman" w:hint="eastAsia"/>
          <w:szCs w:val="24"/>
        </w:rPr>
        <w:t>ための取組を促進します。</w:t>
      </w:r>
    </w:p>
    <w:p w:rsidR="0014020E" w:rsidRPr="00920E78" w:rsidRDefault="0014020E" w:rsidP="00CF4684">
      <w:pPr>
        <w:rPr>
          <w:rFonts w:hAnsi="ＭＳ 明朝"/>
        </w:rPr>
      </w:pPr>
    </w:p>
    <w:p w:rsidR="0014020E" w:rsidRDefault="0014020E" w:rsidP="00CF4684">
      <w:pPr>
        <w:rPr>
          <w:rFonts w:hAnsi="ＭＳ 明朝"/>
        </w:rPr>
      </w:pPr>
    </w:p>
    <w:p w:rsidR="0014020E" w:rsidRDefault="0014020E" w:rsidP="00CF4684">
      <w:pPr>
        <w:rPr>
          <w:rFonts w:hAnsi="ＭＳ 明朝"/>
        </w:rPr>
      </w:pPr>
    </w:p>
    <w:p w:rsidR="0014020E" w:rsidRDefault="0014020E" w:rsidP="00CF4684">
      <w:pPr>
        <w:rPr>
          <w:rFonts w:hAnsi="ＭＳ 明朝"/>
        </w:rPr>
      </w:pPr>
    </w:p>
    <w:p w:rsidR="0014020E" w:rsidRDefault="0014020E" w:rsidP="00CF4684">
      <w:pPr>
        <w:rPr>
          <w:rFonts w:hAnsi="ＭＳ 明朝"/>
        </w:rPr>
      </w:pPr>
    </w:p>
    <w:p w:rsidR="0014020E" w:rsidRDefault="0014020E" w:rsidP="00CF4684">
      <w:pPr>
        <w:rPr>
          <w:rFonts w:hAnsi="ＭＳ 明朝"/>
        </w:rPr>
      </w:pPr>
    </w:p>
    <w:p w:rsidR="0014020E" w:rsidRDefault="0014020E" w:rsidP="00CF4684">
      <w:pPr>
        <w:rPr>
          <w:rFonts w:hAnsi="ＭＳ 明朝"/>
        </w:rPr>
      </w:pPr>
    </w:p>
    <w:p w:rsidR="0014020E" w:rsidRDefault="0014020E" w:rsidP="00CF4684">
      <w:pPr>
        <w:rPr>
          <w:rFonts w:hAnsi="ＭＳ 明朝"/>
        </w:rPr>
      </w:pPr>
    </w:p>
    <w:p w:rsidR="0014020E" w:rsidRDefault="0014020E" w:rsidP="00CF4684">
      <w:pPr>
        <w:rPr>
          <w:rFonts w:hAnsi="ＭＳ 明朝"/>
        </w:rPr>
      </w:pPr>
    </w:p>
    <w:p w:rsidR="0014020E" w:rsidRDefault="0014020E" w:rsidP="00CF4684">
      <w:pPr>
        <w:rPr>
          <w:rFonts w:hAnsi="ＭＳ 明朝"/>
        </w:rPr>
      </w:pPr>
    </w:p>
    <w:p w:rsidR="00924D37" w:rsidRDefault="00924D37" w:rsidP="00CF4684">
      <w:pPr>
        <w:rPr>
          <w:rFonts w:hAnsi="ＭＳ 明朝"/>
        </w:rPr>
      </w:pPr>
    </w:p>
    <w:p w:rsidR="00CF4684" w:rsidRDefault="00426756" w:rsidP="00CF4684">
      <w:pPr>
        <w:rPr>
          <w:rFonts w:ascii="ＭＳ ゴシック" w:eastAsia="ＭＳ ゴシック" w:hAnsi="ＭＳ ゴシック"/>
          <w:sz w:val="28"/>
        </w:rPr>
      </w:pPr>
      <w:r w:rsidRPr="00565F2D">
        <w:rPr>
          <w:rFonts w:ascii="ＭＳ ゴシック" w:eastAsia="ＭＳ ゴシック" w:hAnsi="ＭＳ ゴシック" w:hint="eastAsia"/>
          <w:sz w:val="28"/>
        </w:rPr>
        <w:t>Ⅴ</w:t>
      </w:r>
      <w:r w:rsidR="00CF4684" w:rsidRPr="00565F2D">
        <w:rPr>
          <w:rFonts w:ascii="ＭＳ ゴシック" w:eastAsia="ＭＳ ゴシック" w:hAnsi="ＭＳ ゴシック" w:hint="eastAsia"/>
          <w:sz w:val="28"/>
        </w:rPr>
        <w:t xml:space="preserve">　</w:t>
      </w:r>
      <w:r w:rsidRPr="00565F2D">
        <w:rPr>
          <w:rFonts w:ascii="ＭＳ ゴシック" w:eastAsia="ＭＳ ゴシック" w:hAnsi="ＭＳ ゴシック" w:hint="eastAsia"/>
          <w:sz w:val="28"/>
        </w:rPr>
        <w:t>方針の</w:t>
      </w:r>
      <w:r w:rsidR="00CF4684" w:rsidRPr="00565F2D">
        <w:rPr>
          <w:rFonts w:ascii="ＭＳ ゴシック" w:eastAsia="ＭＳ ゴシック" w:hAnsi="ＭＳ ゴシック" w:hint="eastAsia"/>
          <w:sz w:val="28"/>
        </w:rPr>
        <w:t>推進体制</w:t>
      </w:r>
    </w:p>
    <w:p w:rsidR="002F273C" w:rsidRDefault="002F273C" w:rsidP="002F273C">
      <w:pPr>
        <w:ind w:leftChars="100" w:left="232" w:firstLineChars="100" w:firstLine="232"/>
        <w:rPr>
          <w:rFonts w:hAnsi="ＭＳ 明朝"/>
        </w:rPr>
      </w:pPr>
    </w:p>
    <w:p w:rsidR="005F1C4C" w:rsidRDefault="002F273C" w:rsidP="002F273C">
      <w:pPr>
        <w:ind w:leftChars="100" w:left="232" w:firstLineChars="100" w:firstLine="232"/>
        <w:rPr>
          <w:rFonts w:hAnsi="ＭＳ 明朝"/>
        </w:rPr>
      </w:pPr>
      <w:r>
        <w:rPr>
          <w:rFonts w:hAnsi="ＭＳ 明朝" w:hint="eastAsia"/>
        </w:rPr>
        <w:t>本方針に基づき、福祉・介護人材の確保・定着に係る取組を着実に推進していくため、</w:t>
      </w:r>
      <w:r w:rsidR="00EB7C7C">
        <w:rPr>
          <w:rFonts w:hAnsi="ＭＳ 明朝" w:hint="eastAsia"/>
        </w:rPr>
        <w:t>県庁内の対策本部及び</w:t>
      </w:r>
      <w:r>
        <w:rPr>
          <w:rFonts w:hAnsi="ＭＳ 明朝" w:hint="eastAsia"/>
        </w:rPr>
        <w:t>県内関係団体等で構成される</w:t>
      </w:r>
      <w:r w:rsidR="00EB7C7C">
        <w:rPr>
          <w:rFonts w:hAnsi="ＭＳ 明朝" w:hint="eastAsia"/>
        </w:rPr>
        <w:t>協議会</w:t>
      </w:r>
      <w:r>
        <w:rPr>
          <w:rFonts w:hAnsi="ＭＳ 明朝" w:hint="eastAsia"/>
        </w:rPr>
        <w:t>を設置し、対策に取り組んでいきます。</w:t>
      </w:r>
    </w:p>
    <w:p w:rsidR="0022077C" w:rsidRDefault="002F7469" w:rsidP="002F273C">
      <w:pPr>
        <w:ind w:leftChars="100" w:left="232" w:firstLineChars="100" w:firstLine="232"/>
        <w:rPr>
          <w:rFonts w:hAnsi="ＭＳ 明朝"/>
        </w:rPr>
      </w:pPr>
      <w:r w:rsidRPr="002F7469">
        <w:rPr>
          <w:rFonts w:hAnsi="ＭＳ 明朝"/>
          <w:noProof/>
        </w:rPr>
        <mc:AlternateContent>
          <mc:Choice Requires="wpg">
            <w:drawing>
              <wp:anchor distT="0" distB="0" distL="114300" distR="114300" simplePos="0" relativeHeight="251964416" behindDoc="0" locked="0" layoutInCell="1" allowOverlap="1" wp14:anchorId="764F57F7" wp14:editId="5CEE8B60">
                <wp:simplePos x="0" y="0"/>
                <wp:positionH relativeFrom="margin">
                  <wp:posOffset>606425</wp:posOffset>
                </wp:positionH>
                <wp:positionV relativeFrom="paragraph">
                  <wp:posOffset>149225</wp:posOffset>
                </wp:positionV>
                <wp:extent cx="4691448" cy="2487312"/>
                <wp:effectExtent l="0" t="0" r="0" b="8255"/>
                <wp:wrapNone/>
                <wp:docPr id="114" name="グループ化 114"/>
                <wp:cNvGraphicFramePr/>
                <a:graphic xmlns:a="http://schemas.openxmlformats.org/drawingml/2006/main">
                  <a:graphicData uri="http://schemas.microsoft.com/office/word/2010/wordprocessingGroup">
                    <wpg:wgp>
                      <wpg:cNvGrpSpPr/>
                      <wpg:grpSpPr>
                        <a:xfrm>
                          <a:off x="0" y="0"/>
                          <a:ext cx="4691448" cy="2487312"/>
                          <a:chOff x="0" y="0"/>
                          <a:chExt cx="4691448" cy="2487312"/>
                        </a:xfrm>
                      </wpg:grpSpPr>
                      <wpg:grpSp>
                        <wpg:cNvPr id="113" name="グループ化 113"/>
                        <wpg:cNvGrpSpPr/>
                        <wpg:grpSpPr>
                          <a:xfrm>
                            <a:off x="0" y="543697"/>
                            <a:ext cx="4691448" cy="1943615"/>
                            <a:chOff x="0" y="0"/>
                            <a:chExt cx="4691448" cy="1943615"/>
                          </a:xfrm>
                        </wpg:grpSpPr>
                        <wps:wsp>
                          <wps:cNvPr id="72" name="テキスト ボックス 72"/>
                          <wps:cNvSpPr txBox="1"/>
                          <wps:spPr>
                            <a:xfrm>
                              <a:off x="0" y="98854"/>
                              <a:ext cx="1981200" cy="685800"/>
                            </a:xfrm>
                            <a:prstGeom prst="rect">
                              <a:avLst/>
                            </a:prstGeom>
                            <a:noFill/>
                            <a:ln w="6350">
                              <a:noFill/>
                            </a:ln>
                          </wps:spPr>
                          <wps:txbx>
                            <w:txbxContent>
                              <w:p w:rsidR="00DB391B" w:rsidRDefault="00DB391B" w:rsidP="002F7469">
                                <w:pPr>
                                  <w:spacing w:line="340" w:lineRule="exact"/>
                                  <w:jc w:val="center"/>
                                  <w:rPr>
                                    <w:sz w:val="22"/>
                                  </w:rPr>
                                </w:pPr>
                                <w:r>
                                  <w:rPr>
                                    <w:rFonts w:hint="eastAsia"/>
                                    <w:sz w:val="22"/>
                                  </w:rPr>
                                  <w:t>福祉人材確保・定着</w:t>
                                </w:r>
                              </w:p>
                              <w:p w:rsidR="00DB391B" w:rsidRPr="00B95F25" w:rsidRDefault="00DB391B" w:rsidP="002F7469">
                                <w:pPr>
                                  <w:spacing w:line="340" w:lineRule="exact"/>
                                  <w:jc w:val="center"/>
                                  <w:rPr>
                                    <w:sz w:val="22"/>
                                  </w:rPr>
                                </w:pPr>
                                <w:r>
                                  <w:rPr>
                                    <w:rFonts w:hint="eastAsia"/>
                                    <w:sz w:val="22"/>
                                  </w:rPr>
                                  <w:t>対策</w:t>
                                </w:r>
                                <w:r>
                                  <w:rPr>
                                    <w:sz w:val="22"/>
                                  </w:rPr>
                                  <w:t>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テキスト ボックス 91"/>
                          <wps:cNvSpPr txBox="1"/>
                          <wps:spPr>
                            <a:xfrm>
                              <a:off x="32951" y="1276865"/>
                              <a:ext cx="1981200" cy="666750"/>
                            </a:xfrm>
                            <a:prstGeom prst="rect">
                              <a:avLst/>
                            </a:prstGeom>
                            <a:noFill/>
                            <a:ln w="6350">
                              <a:noFill/>
                            </a:ln>
                          </wps:spPr>
                          <wps:txbx>
                            <w:txbxContent>
                              <w:p w:rsidR="00DB391B" w:rsidRDefault="00DB391B" w:rsidP="002F7469">
                                <w:pPr>
                                  <w:spacing w:line="340" w:lineRule="exact"/>
                                  <w:jc w:val="center"/>
                                  <w:rPr>
                                    <w:sz w:val="22"/>
                                  </w:rPr>
                                </w:pPr>
                                <w:r>
                                  <w:rPr>
                                    <w:rFonts w:hint="eastAsia"/>
                                    <w:sz w:val="22"/>
                                  </w:rPr>
                                  <w:t>福祉人材確保・定着</w:t>
                                </w:r>
                              </w:p>
                              <w:p w:rsidR="00DB391B" w:rsidRPr="00B95F25" w:rsidRDefault="00DB391B" w:rsidP="002F7469">
                                <w:pPr>
                                  <w:spacing w:line="340" w:lineRule="exact"/>
                                  <w:jc w:val="center"/>
                                  <w:rPr>
                                    <w:sz w:val="22"/>
                                  </w:rPr>
                                </w:pPr>
                                <w:r>
                                  <w:rPr>
                                    <w:rFonts w:hint="eastAsia"/>
                                    <w:sz w:val="22"/>
                                  </w:rPr>
                                  <w:t>推進</w:t>
                                </w:r>
                                <w:r>
                                  <w:rPr>
                                    <w:sz w:val="22"/>
                                  </w:rPr>
                                  <w:t>協議会（全県）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テキスト ボックス 95"/>
                          <wps:cNvSpPr txBox="1"/>
                          <wps:spPr>
                            <a:xfrm>
                              <a:off x="2710248" y="1276865"/>
                              <a:ext cx="1981200" cy="666750"/>
                            </a:xfrm>
                            <a:prstGeom prst="rect">
                              <a:avLst/>
                            </a:prstGeom>
                            <a:noFill/>
                            <a:ln w="6350">
                              <a:noFill/>
                            </a:ln>
                          </wps:spPr>
                          <wps:txbx>
                            <w:txbxContent>
                              <w:p w:rsidR="00DB391B" w:rsidRDefault="00DB391B" w:rsidP="002F7469">
                                <w:pPr>
                                  <w:spacing w:line="340" w:lineRule="exact"/>
                                  <w:jc w:val="center"/>
                                  <w:rPr>
                                    <w:sz w:val="22"/>
                                  </w:rPr>
                                </w:pPr>
                                <w:r>
                                  <w:rPr>
                                    <w:rFonts w:hint="eastAsia"/>
                                    <w:sz w:val="22"/>
                                  </w:rPr>
                                  <w:t>福祉人材確保・定着</w:t>
                                </w:r>
                              </w:p>
                              <w:p w:rsidR="00DB391B" w:rsidRPr="00B95F25" w:rsidRDefault="00DB391B" w:rsidP="002F7469">
                                <w:pPr>
                                  <w:spacing w:line="340" w:lineRule="exact"/>
                                  <w:jc w:val="center"/>
                                  <w:rPr>
                                    <w:sz w:val="22"/>
                                  </w:rPr>
                                </w:pPr>
                                <w:r>
                                  <w:rPr>
                                    <w:rFonts w:hint="eastAsia"/>
                                    <w:sz w:val="22"/>
                                  </w:rPr>
                                  <w:t>地域推進協議会</w:t>
                                </w:r>
                                <w:r>
                                  <w:rPr>
                                    <w:sz w:val="22"/>
                                  </w:rPr>
                                  <w:t>（</w:t>
                                </w:r>
                                <w:r>
                                  <w:rPr>
                                    <w:rFonts w:hint="eastAsia"/>
                                    <w:sz w:val="22"/>
                                  </w:rPr>
                                  <w:t>12地域</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正方形/長方形 96"/>
                          <wps:cNvSpPr/>
                          <wps:spPr>
                            <a:xfrm>
                              <a:off x="214183" y="0"/>
                              <a:ext cx="1562100" cy="7239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正方形/長方形 98"/>
                          <wps:cNvSpPr/>
                          <wps:spPr>
                            <a:xfrm>
                              <a:off x="214183" y="1202724"/>
                              <a:ext cx="1562100" cy="7239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正方形/長方形 102"/>
                          <wps:cNvSpPr/>
                          <wps:spPr>
                            <a:xfrm>
                              <a:off x="2710248" y="1202724"/>
                              <a:ext cx="1943100" cy="7239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直線コネクタ 107"/>
                          <wps:cNvCnPr/>
                          <wps:spPr>
                            <a:xfrm>
                              <a:off x="996778" y="724930"/>
                              <a:ext cx="0" cy="476250"/>
                            </a:xfrm>
                            <a:prstGeom prst="line">
                              <a:avLst/>
                            </a:prstGeom>
                            <a:noFill/>
                            <a:ln w="25400" cap="flat" cmpd="dbl" algn="ctr">
                              <a:solidFill>
                                <a:sysClr val="windowText" lastClr="000000"/>
                              </a:solidFill>
                              <a:prstDash val="solid"/>
                              <a:miter lim="800000"/>
                            </a:ln>
                            <a:effectLst/>
                          </wps:spPr>
                          <wps:bodyPr/>
                        </wps:wsp>
                        <wps:wsp>
                          <wps:cNvPr id="109" name="直線コネクタ 109"/>
                          <wps:cNvCnPr/>
                          <wps:spPr>
                            <a:xfrm>
                              <a:off x="1779373" y="1565189"/>
                              <a:ext cx="929891" cy="0"/>
                            </a:xfrm>
                            <a:prstGeom prst="line">
                              <a:avLst/>
                            </a:prstGeom>
                            <a:noFill/>
                            <a:ln w="9525" cap="flat" cmpd="sng" algn="ctr">
                              <a:solidFill>
                                <a:sysClr val="windowText" lastClr="000000"/>
                              </a:solidFill>
                              <a:prstDash val="solid"/>
                              <a:miter lim="800000"/>
                            </a:ln>
                            <a:effectLst/>
                          </wps:spPr>
                          <wps:bodyPr/>
                        </wps:wsp>
                        <wps:wsp>
                          <wps:cNvPr id="111" name="テキスト ボックス 111"/>
                          <wps:cNvSpPr txBox="1"/>
                          <wps:spPr>
                            <a:xfrm>
                              <a:off x="1021492" y="741405"/>
                              <a:ext cx="762618" cy="451502"/>
                            </a:xfrm>
                            <a:prstGeom prst="rect">
                              <a:avLst/>
                            </a:prstGeom>
                            <a:noFill/>
                            <a:ln w="6350">
                              <a:noFill/>
                            </a:ln>
                          </wps:spPr>
                          <wps:txbx>
                            <w:txbxContent>
                              <w:p w:rsidR="00DB391B" w:rsidRPr="00A85777" w:rsidRDefault="00DB391B" w:rsidP="002F7469">
                                <w:pPr>
                                  <w:spacing w:line="340" w:lineRule="exact"/>
                                  <w:jc w:val="center"/>
                                  <w:rPr>
                                    <w:sz w:val="21"/>
                                  </w:rPr>
                                </w:pPr>
                                <w:r w:rsidRPr="00A85777">
                                  <w:rPr>
                                    <w:rFonts w:hint="eastAsia"/>
                                    <w:sz w:val="2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 name="テキスト ボックス 112"/>
                        <wps:cNvSpPr txBox="1"/>
                        <wps:spPr>
                          <a:xfrm>
                            <a:off x="0" y="0"/>
                            <a:ext cx="1325880" cy="451485"/>
                          </a:xfrm>
                          <a:prstGeom prst="rect">
                            <a:avLst/>
                          </a:prstGeom>
                          <a:noFill/>
                          <a:ln w="6350">
                            <a:noFill/>
                          </a:ln>
                        </wps:spPr>
                        <wps:txbx>
                          <w:txbxContent>
                            <w:p w:rsidR="00DB391B" w:rsidRPr="00C603EB" w:rsidRDefault="00DB391B" w:rsidP="002F7469">
                              <w:pPr>
                                <w:spacing w:line="340" w:lineRule="exact"/>
                                <w:jc w:val="center"/>
                                <w:rPr>
                                  <w:rFonts w:ascii="ＭＳ ゴシック" w:eastAsia="ＭＳ ゴシック" w:hAnsi="ＭＳ ゴシック"/>
                                  <w:sz w:val="21"/>
                                </w:rPr>
                              </w:pPr>
                              <w:r>
                                <w:rPr>
                                  <w:rFonts w:ascii="ＭＳ ゴシック" w:eastAsia="ＭＳ ゴシック" w:hAnsi="ＭＳ ゴシック" w:hint="eastAsia"/>
                                  <w:sz w:val="21"/>
                                </w:rPr>
                                <w:t>＜組織図＞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4F57F7" id="グループ化 114" o:spid="_x0000_s1107" style="position:absolute;left:0;text-align:left;margin-left:47.75pt;margin-top:11.75pt;width:369.4pt;height:195.85pt;z-index:251964416;mso-position-horizontal-relative:margin" coordsize="46914,2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">
                <v:group id="グループ化 113" o:spid="_x0000_s1108" style="position:absolute;top:5436;width:46914;height:19437" coordsize="46914,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テキスト ボックス 72" o:spid="_x0000_s1109" type="#_x0000_t202" style="position:absolute;top:988;width:1981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DB391B" w:rsidRDefault="00DB391B" w:rsidP="002F7469">
                          <w:pPr>
                            <w:spacing w:line="340" w:lineRule="exact"/>
                            <w:jc w:val="center"/>
                            <w:rPr>
                              <w:sz w:val="22"/>
                            </w:rPr>
                          </w:pPr>
                          <w:r>
                            <w:rPr>
                              <w:rFonts w:hint="eastAsia"/>
                              <w:sz w:val="22"/>
                            </w:rPr>
                            <w:t>福祉人材確保・定着</w:t>
                          </w:r>
                        </w:p>
                        <w:p w:rsidR="00DB391B" w:rsidRPr="00B95F25" w:rsidRDefault="00DB391B" w:rsidP="002F7469">
                          <w:pPr>
                            <w:spacing w:line="340" w:lineRule="exact"/>
                            <w:jc w:val="center"/>
                            <w:rPr>
                              <w:sz w:val="22"/>
                            </w:rPr>
                          </w:pPr>
                          <w:r>
                            <w:rPr>
                              <w:rFonts w:hint="eastAsia"/>
                              <w:sz w:val="22"/>
                            </w:rPr>
                            <w:t>対策</w:t>
                          </w:r>
                          <w:r>
                            <w:rPr>
                              <w:sz w:val="22"/>
                            </w:rPr>
                            <w:t>本部</w:t>
                          </w:r>
                        </w:p>
                      </w:txbxContent>
                    </v:textbox>
                  </v:shape>
                  <v:shape id="テキスト ボックス 91" o:spid="_x0000_s1110" type="#_x0000_t202" style="position:absolute;left:329;top:12768;width:1981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DB391B" w:rsidRDefault="00DB391B" w:rsidP="002F7469">
                          <w:pPr>
                            <w:spacing w:line="340" w:lineRule="exact"/>
                            <w:jc w:val="center"/>
                            <w:rPr>
                              <w:sz w:val="22"/>
                            </w:rPr>
                          </w:pPr>
                          <w:r>
                            <w:rPr>
                              <w:rFonts w:hint="eastAsia"/>
                              <w:sz w:val="22"/>
                            </w:rPr>
                            <w:t>福祉人材確保・定着</w:t>
                          </w:r>
                        </w:p>
                        <w:p w:rsidR="00DB391B" w:rsidRPr="00B95F25" w:rsidRDefault="00DB391B" w:rsidP="002F7469">
                          <w:pPr>
                            <w:spacing w:line="340" w:lineRule="exact"/>
                            <w:jc w:val="center"/>
                            <w:rPr>
                              <w:sz w:val="22"/>
                            </w:rPr>
                          </w:pPr>
                          <w:r>
                            <w:rPr>
                              <w:rFonts w:hint="eastAsia"/>
                              <w:sz w:val="22"/>
                            </w:rPr>
                            <w:t>推進</w:t>
                          </w:r>
                          <w:r>
                            <w:rPr>
                              <w:sz w:val="22"/>
                            </w:rPr>
                            <w:t>協議会（全県）</w:t>
                          </w:r>
                        </w:p>
                      </w:txbxContent>
                    </v:textbox>
                  </v:shape>
                  <v:shape id="テキスト ボックス 95" o:spid="_x0000_s1111" type="#_x0000_t202" style="position:absolute;left:27102;top:12768;width:1981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rsidR="00DB391B" w:rsidRDefault="00DB391B" w:rsidP="002F7469">
                          <w:pPr>
                            <w:spacing w:line="340" w:lineRule="exact"/>
                            <w:jc w:val="center"/>
                            <w:rPr>
                              <w:sz w:val="22"/>
                            </w:rPr>
                          </w:pPr>
                          <w:r>
                            <w:rPr>
                              <w:rFonts w:hint="eastAsia"/>
                              <w:sz w:val="22"/>
                            </w:rPr>
                            <w:t>福祉人材確保・定着</w:t>
                          </w:r>
                        </w:p>
                        <w:p w:rsidR="00DB391B" w:rsidRPr="00B95F25" w:rsidRDefault="00DB391B" w:rsidP="002F7469">
                          <w:pPr>
                            <w:spacing w:line="340" w:lineRule="exact"/>
                            <w:jc w:val="center"/>
                            <w:rPr>
                              <w:sz w:val="22"/>
                            </w:rPr>
                          </w:pPr>
                          <w:r>
                            <w:rPr>
                              <w:rFonts w:hint="eastAsia"/>
                              <w:sz w:val="22"/>
                            </w:rPr>
                            <w:t>地域推進協議会</w:t>
                          </w:r>
                          <w:r>
                            <w:rPr>
                              <w:sz w:val="22"/>
                            </w:rPr>
                            <w:t>（</w:t>
                          </w:r>
                          <w:r>
                            <w:rPr>
                              <w:rFonts w:hint="eastAsia"/>
                              <w:sz w:val="22"/>
                            </w:rPr>
                            <w:t>12地域</w:t>
                          </w:r>
                          <w:r>
                            <w:rPr>
                              <w:sz w:val="22"/>
                            </w:rPr>
                            <w:t>）</w:t>
                          </w:r>
                        </w:p>
                      </w:txbxContent>
                    </v:textbox>
                  </v:shape>
                  <v:rect id="正方形/長方形 96" o:spid="_x0000_s1112" style="position:absolute;left:2141;width:1562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" filled="f" strokecolor="windowText" strokeweight=".5pt"/>
                  <v:rect id="正方形/長方形 98" o:spid="_x0000_s1113" style="position:absolute;left:2141;top:12027;width:1562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" filled="f" strokecolor="windowText" strokeweight=".5pt"/>
                  <v:rect id="正方形/長方形 102" o:spid="_x0000_s1114" style="position:absolute;left:27102;top:12027;width:1943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" filled="f" strokecolor="windowText" strokeweight=".5pt"/>
                  <v:line id="直線コネクタ 107" o:spid="_x0000_s1115" style="position:absolute;visibility:visible;mso-wrap-style:square" from="9967,7249" to="9967,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" strokecolor="windowText" strokeweight="2pt">
                    <v:stroke linestyle="thinThin" joinstyle="miter"/>
                  </v:line>
                  <v:line id="直線コネクタ 109" o:spid="_x0000_s1116" style="position:absolute;visibility:visible;mso-wrap-style:square" from="17793,15651" to="27092,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" strokecolor="windowText">
                    <v:stroke joinstyle="miter"/>
                  </v:line>
                  <v:shape id="テキスト ボックス 111" o:spid="_x0000_s1117" type="#_x0000_t202" style="position:absolute;left:10214;top:7414;width:762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" filled="f" stroked="f" strokeweight=".5pt">
                    <v:textbox>
                      <w:txbxContent>
                        <w:p w:rsidR="00DB391B" w:rsidRPr="00A85777" w:rsidRDefault="00DB391B" w:rsidP="002F7469">
                          <w:pPr>
                            <w:spacing w:line="340" w:lineRule="exact"/>
                            <w:jc w:val="center"/>
                            <w:rPr>
                              <w:sz w:val="21"/>
                            </w:rPr>
                          </w:pPr>
                          <w:r w:rsidRPr="00A85777">
                            <w:rPr>
                              <w:rFonts w:hint="eastAsia"/>
                              <w:sz w:val="21"/>
                            </w:rPr>
                            <w:t>連携</w:t>
                          </w:r>
                        </w:p>
                      </w:txbxContent>
                    </v:textbox>
                  </v:shape>
                </v:group>
                <v:shape id="テキスト ボックス 112" o:spid="_x0000_s1118" type="#_x0000_t202" style="position:absolute;width:13258;height: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" filled="f" stroked="f" strokeweight=".5pt">
                  <v:textbox>
                    <w:txbxContent>
                      <w:p w:rsidR="00DB391B" w:rsidRPr="00C603EB" w:rsidRDefault="00DB391B" w:rsidP="002F7469">
                        <w:pPr>
                          <w:spacing w:line="340" w:lineRule="exact"/>
                          <w:jc w:val="center"/>
                          <w:rPr>
                            <w:rFonts w:ascii="ＭＳ ゴシック" w:eastAsia="ＭＳ ゴシック" w:hAnsi="ＭＳ ゴシック"/>
                            <w:sz w:val="21"/>
                          </w:rPr>
                        </w:pPr>
                        <w:r>
                          <w:rPr>
                            <w:rFonts w:ascii="ＭＳ ゴシック" w:eastAsia="ＭＳ ゴシック" w:hAnsi="ＭＳ ゴシック" w:hint="eastAsia"/>
                            <w:sz w:val="21"/>
                          </w:rPr>
                          <w:t>＜組織図＞</w:t>
                        </w:r>
                      </w:p>
                    </w:txbxContent>
                  </v:textbox>
                </v:shape>
                <w10:wrap anchorx="margin"/>
              </v:group>
            </w:pict>
          </mc:Fallback>
        </mc:AlternateContent>
      </w:r>
    </w:p>
    <w:p w:rsidR="0022077C" w:rsidRDefault="0022077C" w:rsidP="002F273C">
      <w:pPr>
        <w:ind w:leftChars="100" w:left="232" w:firstLineChars="100" w:firstLine="232"/>
        <w:rPr>
          <w:rFonts w:hAnsi="ＭＳ 明朝"/>
        </w:rPr>
      </w:pPr>
    </w:p>
    <w:p w:rsidR="0022077C" w:rsidRDefault="0022077C" w:rsidP="002F273C">
      <w:pPr>
        <w:ind w:leftChars="100" w:left="232" w:firstLineChars="100" w:firstLine="232"/>
        <w:rPr>
          <w:rFonts w:hAnsi="ＭＳ 明朝"/>
        </w:rPr>
      </w:pPr>
    </w:p>
    <w:p w:rsidR="0022077C" w:rsidRDefault="0022077C" w:rsidP="002F273C">
      <w:pPr>
        <w:ind w:leftChars="100" w:left="232" w:firstLineChars="100" w:firstLine="232"/>
        <w:rPr>
          <w:rFonts w:hAnsi="ＭＳ 明朝"/>
        </w:rPr>
      </w:pPr>
    </w:p>
    <w:p w:rsidR="0022077C" w:rsidRDefault="0022077C" w:rsidP="002F273C">
      <w:pPr>
        <w:ind w:leftChars="100" w:left="232" w:firstLineChars="100" w:firstLine="232"/>
        <w:rPr>
          <w:rFonts w:hAnsi="ＭＳ 明朝"/>
        </w:rPr>
      </w:pPr>
    </w:p>
    <w:p w:rsidR="006C33BD" w:rsidRDefault="006C33BD" w:rsidP="002F273C">
      <w:pPr>
        <w:rPr>
          <w:rFonts w:hAnsi="ＭＳ 明朝"/>
        </w:rPr>
      </w:pPr>
    </w:p>
    <w:p w:rsidR="007A23DC" w:rsidRDefault="007A23DC" w:rsidP="002F273C">
      <w:pPr>
        <w:rPr>
          <w:rFonts w:ascii="ＭＳ ゴシック" w:eastAsia="ＭＳ ゴシック" w:hAnsi="ＭＳ ゴシック"/>
          <w:sz w:val="28"/>
        </w:rPr>
      </w:pPr>
    </w:p>
    <w:p w:rsidR="002F7469" w:rsidRDefault="002F7469" w:rsidP="002F273C">
      <w:pPr>
        <w:rPr>
          <w:rFonts w:ascii="ＭＳ ゴシック" w:eastAsia="ＭＳ ゴシック" w:hAnsi="ＭＳ ゴシック"/>
          <w:sz w:val="28"/>
        </w:rPr>
      </w:pPr>
    </w:p>
    <w:p w:rsidR="002F7469" w:rsidRDefault="002F7469" w:rsidP="002F273C">
      <w:pPr>
        <w:rPr>
          <w:rFonts w:ascii="ＭＳ ゴシック" w:eastAsia="ＭＳ ゴシック" w:hAnsi="ＭＳ ゴシック"/>
          <w:sz w:val="28"/>
        </w:rPr>
      </w:pPr>
    </w:p>
    <w:p w:rsidR="002F7469" w:rsidRDefault="002F7469" w:rsidP="002F273C">
      <w:pPr>
        <w:rPr>
          <w:rFonts w:ascii="ＭＳ ゴシック" w:eastAsia="ＭＳ ゴシック" w:hAnsi="ＭＳ ゴシック"/>
          <w:sz w:val="28"/>
        </w:rPr>
      </w:pPr>
    </w:p>
    <w:p w:rsidR="002F7469" w:rsidRDefault="002F7469" w:rsidP="002F273C">
      <w:pPr>
        <w:rPr>
          <w:rFonts w:ascii="ＭＳ ゴシック" w:eastAsia="ＭＳ ゴシック" w:hAnsi="ＭＳ ゴシック"/>
          <w:sz w:val="28"/>
        </w:rPr>
      </w:pPr>
    </w:p>
    <w:p w:rsidR="002F7469" w:rsidRDefault="002F7469" w:rsidP="002F273C">
      <w:pPr>
        <w:rPr>
          <w:rFonts w:ascii="ＭＳ ゴシック" w:eastAsia="ＭＳ ゴシック" w:hAnsi="ＭＳ ゴシック"/>
          <w:sz w:val="28"/>
        </w:rPr>
      </w:pPr>
    </w:p>
    <w:p w:rsidR="002F273C" w:rsidRDefault="002F273C" w:rsidP="002F273C">
      <w:pPr>
        <w:rPr>
          <w:rFonts w:ascii="ＭＳ ゴシック" w:eastAsia="ＭＳ ゴシック" w:hAnsi="ＭＳ ゴシック"/>
          <w:sz w:val="28"/>
        </w:rPr>
      </w:pPr>
      <w:r w:rsidRPr="003825E5">
        <w:rPr>
          <w:rFonts w:ascii="ＭＳ ゴシック" w:eastAsia="ＭＳ ゴシック" w:hAnsi="ＭＳ ゴシック" w:hint="eastAsia"/>
          <w:sz w:val="28"/>
        </w:rPr>
        <w:t xml:space="preserve">１　</w:t>
      </w:r>
      <w:r>
        <w:rPr>
          <w:rFonts w:ascii="ＭＳ ゴシック" w:eastAsia="ＭＳ ゴシック" w:hAnsi="ＭＳ ゴシック" w:hint="eastAsia"/>
          <w:sz w:val="28"/>
        </w:rPr>
        <w:t>千葉県福祉人材確保・定着対策本部（庁内組織）</w:t>
      </w:r>
    </w:p>
    <w:p w:rsidR="00C041DB" w:rsidRDefault="002F273C" w:rsidP="00EB7C7C">
      <w:pPr>
        <w:ind w:left="232" w:hangingChars="100" w:hanging="232"/>
        <w:rPr>
          <w:rFonts w:hAnsi="ＭＳ 明朝"/>
        </w:rPr>
      </w:pPr>
      <w:r>
        <w:rPr>
          <w:rFonts w:hAnsi="ＭＳ 明朝" w:hint="eastAsia"/>
        </w:rPr>
        <w:t xml:space="preserve">　　本県における福祉・介護人材の確保・定着に向けた総合的な対策を講じるため、庁内に対策本部を設置し、部局横断的な取組を進めていきます。</w:t>
      </w:r>
    </w:p>
    <w:p w:rsidR="004A3CD9" w:rsidRDefault="004A3CD9" w:rsidP="00EB7C7C">
      <w:pPr>
        <w:ind w:left="232" w:hangingChars="100" w:hanging="232"/>
        <w:rPr>
          <w:rFonts w:hAnsi="ＭＳ 明朝"/>
        </w:rPr>
      </w:pPr>
    </w:p>
    <w:p w:rsidR="00FC3F9C" w:rsidRDefault="00FC3F9C" w:rsidP="00EB7C7C">
      <w:pPr>
        <w:ind w:leftChars="100" w:left="232" w:firstLineChars="100" w:firstLine="232"/>
        <w:rPr>
          <w:rFonts w:hAnsi="ＭＳ 明朝"/>
        </w:rPr>
      </w:pPr>
      <w:r>
        <w:rPr>
          <w:rFonts w:hAnsi="ＭＳ 明朝" w:hint="eastAsia"/>
        </w:rPr>
        <w:t>＜構成員＞</w:t>
      </w:r>
    </w:p>
    <w:p w:rsidR="00FC3F9C" w:rsidRDefault="00FC3F9C" w:rsidP="002F273C">
      <w:pPr>
        <w:ind w:left="232" w:hangingChars="100" w:hanging="232"/>
        <w:rPr>
          <w:rFonts w:hAnsi="ＭＳ 明朝"/>
        </w:rPr>
      </w:pPr>
      <w:r>
        <w:rPr>
          <w:rFonts w:hAnsi="ＭＳ 明朝" w:hint="eastAsia"/>
        </w:rPr>
        <w:t xml:space="preserve">　　　・</w:t>
      </w:r>
      <w:r w:rsidRPr="006C33BD">
        <w:rPr>
          <w:rFonts w:hAnsi="ＭＳ 明朝" w:hint="eastAsia"/>
          <w:spacing w:val="52"/>
          <w:kern w:val="0"/>
          <w:fitText w:val="928" w:id="-2115252736"/>
        </w:rPr>
        <w:t>本部</w:t>
      </w:r>
      <w:r w:rsidRPr="006C33BD">
        <w:rPr>
          <w:rFonts w:hAnsi="ＭＳ 明朝" w:hint="eastAsia"/>
          <w:kern w:val="0"/>
          <w:fitText w:val="928" w:id="-2115252736"/>
        </w:rPr>
        <w:t>長</w:t>
      </w:r>
      <w:r>
        <w:rPr>
          <w:rFonts w:hAnsi="ＭＳ 明朝" w:hint="eastAsia"/>
        </w:rPr>
        <w:t xml:space="preserve">　　知事</w:t>
      </w:r>
    </w:p>
    <w:p w:rsidR="00FC3F9C" w:rsidRDefault="00FC3F9C" w:rsidP="002F273C">
      <w:pPr>
        <w:ind w:left="232" w:hangingChars="100" w:hanging="232"/>
        <w:rPr>
          <w:rFonts w:hAnsi="ＭＳ 明朝"/>
        </w:rPr>
      </w:pPr>
      <w:r>
        <w:rPr>
          <w:rFonts w:hAnsi="ＭＳ 明朝" w:hint="eastAsia"/>
        </w:rPr>
        <w:t xml:space="preserve">　　　・副本部長　　副知事</w:t>
      </w:r>
    </w:p>
    <w:p w:rsidR="00FC3F9C" w:rsidRDefault="00FC3F9C" w:rsidP="00FC3F9C">
      <w:pPr>
        <w:ind w:left="2092" w:hangingChars="900" w:hanging="2092"/>
        <w:rPr>
          <w:rFonts w:hAnsi="ＭＳ 明朝"/>
        </w:rPr>
      </w:pPr>
      <w:r>
        <w:rPr>
          <w:rFonts w:hAnsi="ＭＳ 明朝" w:hint="eastAsia"/>
        </w:rPr>
        <w:t xml:space="preserve">　　　・</w:t>
      </w:r>
      <w:r w:rsidRPr="00FC3F9C">
        <w:rPr>
          <w:rFonts w:hAnsi="ＭＳ 明朝" w:hint="eastAsia"/>
          <w:spacing w:val="52"/>
          <w:kern w:val="0"/>
          <w:fitText w:val="928" w:id="-2115252735"/>
        </w:rPr>
        <w:t>本部</w:t>
      </w:r>
      <w:r w:rsidRPr="00FC3F9C">
        <w:rPr>
          <w:rFonts w:hAnsi="ＭＳ 明朝" w:hint="eastAsia"/>
          <w:kern w:val="0"/>
          <w:fitText w:val="928" w:id="-2115252735"/>
        </w:rPr>
        <w:t>員</w:t>
      </w:r>
      <w:r>
        <w:rPr>
          <w:rFonts w:hAnsi="ＭＳ 明朝" w:hint="eastAsia"/>
        </w:rPr>
        <w:t xml:space="preserve">　　健康福祉部長</w:t>
      </w:r>
      <w:r w:rsidR="00EB7C7C">
        <w:rPr>
          <w:rFonts w:hAnsi="ＭＳ 明朝" w:hint="eastAsia"/>
        </w:rPr>
        <w:t>・</w:t>
      </w:r>
      <w:r>
        <w:rPr>
          <w:rFonts w:hAnsi="ＭＳ 明朝" w:hint="eastAsia"/>
        </w:rPr>
        <w:t>商工労働部長</w:t>
      </w:r>
      <w:r w:rsidR="00EB7C7C">
        <w:rPr>
          <w:rFonts w:hAnsi="ＭＳ 明朝" w:hint="eastAsia"/>
        </w:rPr>
        <w:t>・</w:t>
      </w:r>
      <w:r>
        <w:rPr>
          <w:rFonts w:hAnsi="ＭＳ 明朝" w:hint="eastAsia"/>
        </w:rPr>
        <w:t>教育庁企画管理部長</w:t>
      </w:r>
      <w:r w:rsidR="00EB7C7C">
        <w:rPr>
          <w:rFonts w:hAnsi="ＭＳ 明朝" w:hint="eastAsia"/>
        </w:rPr>
        <w:t>・</w:t>
      </w:r>
      <w:r>
        <w:rPr>
          <w:rFonts w:hAnsi="ＭＳ 明朝" w:hint="eastAsia"/>
        </w:rPr>
        <w:t>教育振興部長</w:t>
      </w:r>
    </w:p>
    <w:p w:rsidR="00FC3F9C" w:rsidRDefault="00FC3F9C" w:rsidP="00FC3F9C">
      <w:pPr>
        <w:ind w:left="2092" w:hangingChars="900" w:hanging="2092"/>
        <w:rPr>
          <w:rFonts w:hAnsi="ＭＳ 明朝"/>
        </w:rPr>
      </w:pPr>
      <w:r>
        <w:rPr>
          <w:rFonts w:hAnsi="ＭＳ 明朝" w:hint="eastAsia"/>
        </w:rPr>
        <w:t xml:space="preserve">　　　　　　　　　　健康福祉部次長</w:t>
      </w:r>
    </w:p>
    <w:p w:rsidR="00FC3F9C" w:rsidRDefault="00FC3F9C" w:rsidP="0003215D">
      <w:pPr>
        <w:ind w:left="2324" w:hangingChars="1000" w:hanging="2324"/>
        <w:rPr>
          <w:rFonts w:hAnsi="ＭＳ 明朝"/>
        </w:rPr>
      </w:pPr>
      <w:r>
        <w:rPr>
          <w:rFonts w:hAnsi="ＭＳ 明朝" w:hint="eastAsia"/>
        </w:rPr>
        <w:t xml:space="preserve">　　　・</w:t>
      </w:r>
      <w:r w:rsidRPr="0003215D">
        <w:rPr>
          <w:rFonts w:hAnsi="ＭＳ 明朝" w:hint="eastAsia"/>
          <w:spacing w:val="224"/>
          <w:kern w:val="0"/>
          <w:fitText w:val="928" w:id="-2115252734"/>
        </w:rPr>
        <w:t>委</w:t>
      </w:r>
      <w:r w:rsidRPr="0003215D">
        <w:rPr>
          <w:rFonts w:hAnsi="ＭＳ 明朝" w:hint="eastAsia"/>
          <w:kern w:val="0"/>
          <w:fitText w:val="928" w:id="-2115252734"/>
        </w:rPr>
        <w:t>員</w:t>
      </w:r>
      <w:r>
        <w:rPr>
          <w:rFonts w:hAnsi="ＭＳ 明朝" w:hint="eastAsia"/>
        </w:rPr>
        <w:t xml:space="preserve">　　健康福祉部</w:t>
      </w:r>
      <w:r w:rsidR="0003215D">
        <w:rPr>
          <w:rFonts w:hAnsi="ＭＳ 明朝" w:hint="eastAsia"/>
        </w:rPr>
        <w:t>各課長（健康福祉政策課</w:t>
      </w:r>
      <w:r w:rsidR="00EB7C7C">
        <w:rPr>
          <w:rFonts w:hAnsi="ＭＳ 明朝" w:hint="eastAsia"/>
        </w:rPr>
        <w:t>・</w:t>
      </w:r>
      <w:r w:rsidR="0003215D">
        <w:rPr>
          <w:rFonts w:hAnsi="ＭＳ 明朝" w:hint="eastAsia"/>
        </w:rPr>
        <w:t>健康福祉指導課</w:t>
      </w:r>
      <w:r w:rsidR="00EB7C7C">
        <w:rPr>
          <w:rFonts w:hAnsi="ＭＳ 明朝" w:hint="eastAsia"/>
        </w:rPr>
        <w:t>・</w:t>
      </w:r>
      <w:r w:rsidR="0003215D">
        <w:rPr>
          <w:rFonts w:hAnsi="ＭＳ 明朝" w:hint="eastAsia"/>
        </w:rPr>
        <w:t>児童家庭課子育て支援課</w:t>
      </w:r>
      <w:r w:rsidR="00EB7C7C">
        <w:rPr>
          <w:rFonts w:hAnsi="ＭＳ 明朝" w:hint="eastAsia"/>
        </w:rPr>
        <w:t>・</w:t>
      </w:r>
      <w:r w:rsidR="0003215D">
        <w:rPr>
          <w:rFonts w:hAnsi="ＭＳ 明朝" w:hint="eastAsia"/>
        </w:rPr>
        <w:t>高齢者福祉課</w:t>
      </w:r>
      <w:r w:rsidR="00EB7C7C">
        <w:rPr>
          <w:rFonts w:hAnsi="ＭＳ 明朝" w:hint="eastAsia"/>
        </w:rPr>
        <w:t>・</w:t>
      </w:r>
      <w:r w:rsidR="0003215D">
        <w:rPr>
          <w:rFonts w:hAnsi="ＭＳ 明朝" w:hint="eastAsia"/>
        </w:rPr>
        <w:t>障害者福祉推進課</w:t>
      </w:r>
      <w:r w:rsidR="00EB7C7C">
        <w:rPr>
          <w:rFonts w:hAnsi="ＭＳ 明朝" w:hint="eastAsia"/>
        </w:rPr>
        <w:t>・</w:t>
      </w:r>
      <w:r w:rsidR="0003215D">
        <w:rPr>
          <w:rFonts w:hAnsi="ＭＳ 明朝" w:hint="eastAsia"/>
        </w:rPr>
        <w:t>医療整備課）</w:t>
      </w:r>
    </w:p>
    <w:p w:rsidR="0003215D" w:rsidRDefault="0003215D" w:rsidP="0003215D">
      <w:pPr>
        <w:ind w:left="2324" w:hangingChars="1000" w:hanging="2324"/>
        <w:rPr>
          <w:rFonts w:hAnsi="ＭＳ 明朝"/>
        </w:rPr>
      </w:pPr>
      <w:r>
        <w:rPr>
          <w:rFonts w:hAnsi="ＭＳ 明朝" w:hint="eastAsia"/>
        </w:rPr>
        <w:t xml:space="preserve">　　　　　　　　　　商工労働部各課長（雇用労働課</w:t>
      </w:r>
      <w:r w:rsidR="00EB7C7C">
        <w:rPr>
          <w:rFonts w:hAnsi="ＭＳ 明朝" w:hint="eastAsia"/>
        </w:rPr>
        <w:t>・</w:t>
      </w:r>
      <w:r>
        <w:rPr>
          <w:rFonts w:hAnsi="ＭＳ 明朝" w:hint="eastAsia"/>
        </w:rPr>
        <w:t>産業人材課）</w:t>
      </w:r>
    </w:p>
    <w:p w:rsidR="0003215D" w:rsidRDefault="00EB7C7C" w:rsidP="0003215D">
      <w:pPr>
        <w:ind w:left="2324" w:hangingChars="1000" w:hanging="2324"/>
        <w:rPr>
          <w:rFonts w:hAnsi="ＭＳ 明朝"/>
        </w:rPr>
      </w:pPr>
      <w:r>
        <w:rPr>
          <w:rFonts w:hAnsi="ＭＳ 明朝" w:hint="eastAsia"/>
        </w:rPr>
        <w:t xml:space="preserve">　　　　　　　　　　教育庁企画管理部教育政策課長・</w:t>
      </w:r>
      <w:r w:rsidR="0003215D">
        <w:rPr>
          <w:rFonts w:hAnsi="ＭＳ 明朝" w:hint="eastAsia"/>
        </w:rPr>
        <w:t>教育振興部学習指導課長</w:t>
      </w:r>
    </w:p>
    <w:p w:rsidR="00432398" w:rsidRDefault="00432398" w:rsidP="004A3CD9">
      <w:pPr>
        <w:spacing w:line="240" w:lineRule="exact"/>
        <w:rPr>
          <w:rFonts w:ascii="ＭＳ ゴシック" w:eastAsia="ＭＳ ゴシック" w:hAnsi="ＭＳ ゴシック"/>
          <w:sz w:val="28"/>
        </w:rPr>
      </w:pPr>
    </w:p>
    <w:p w:rsidR="00EB7C7C" w:rsidRDefault="00EB7C7C" w:rsidP="002F273C">
      <w:pPr>
        <w:ind w:left="272" w:hangingChars="100" w:hanging="272"/>
        <w:rPr>
          <w:rFonts w:ascii="ＭＳ ゴシック" w:eastAsia="ＭＳ ゴシック" w:hAnsi="ＭＳ ゴシック"/>
          <w:sz w:val="28"/>
        </w:rPr>
      </w:pPr>
    </w:p>
    <w:p w:rsidR="00EB7C7C" w:rsidRDefault="00EB7C7C" w:rsidP="002F273C">
      <w:pPr>
        <w:ind w:left="272" w:hangingChars="100" w:hanging="272"/>
        <w:rPr>
          <w:rFonts w:ascii="ＭＳ ゴシック" w:eastAsia="ＭＳ ゴシック" w:hAnsi="ＭＳ ゴシック"/>
          <w:sz w:val="28"/>
        </w:rPr>
      </w:pPr>
    </w:p>
    <w:p w:rsidR="002F273C" w:rsidRDefault="002F273C" w:rsidP="002F273C">
      <w:pPr>
        <w:ind w:left="272" w:hangingChars="100" w:hanging="272"/>
        <w:rPr>
          <w:rFonts w:hAnsi="ＭＳ 明朝"/>
        </w:rPr>
      </w:pPr>
      <w:r>
        <w:rPr>
          <w:rFonts w:ascii="ＭＳ ゴシック" w:eastAsia="ＭＳ ゴシック" w:hAnsi="ＭＳ ゴシック" w:hint="eastAsia"/>
          <w:sz w:val="28"/>
        </w:rPr>
        <w:t>２</w:t>
      </w:r>
      <w:r w:rsidRPr="003825E5">
        <w:rPr>
          <w:rFonts w:ascii="ＭＳ ゴシック" w:eastAsia="ＭＳ ゴシック" w:hAnsi="ＭＳ ゴシック" w:hint="eastAsia"/>
          <w:sz w:val="28"/>
        </w:rPr>
        <w:t xml:space="preserve">　</w:t>
      </w:r>
      <w:r>
        <w:rPr>
          <w:rFonts w:ascii="ＭＳ ゴシック" w:eastAsia="ＭＳ ゴシック" w:hAnsi="ＭＳ ゴシック" w:hint="eastAsia"/>
          <w:sz w:val="28"/>
        </w:rPr>
        <w:t>千葉県福祉人材確保・定着推進協議会（全県組織）</w:t>
      </w:r>
    </w:p>
    <w:p w:rsidR="002F273C" w:rsidRDefault="002F273C" w:rsidP="002F273C">
      <w:pPr>
        <w:ind w:left="232" w:hangingChars="100" w:hanging="232"/>
        <w:rPr>
          <w:rFonts w:hAnsi="ＭＳ 明朝"/>
        </w:rPr>
      </w:pPr>
      <w:r>
        <w:rPr>
          <w:rFonts w:hAnsi="ＭＳ 明朝" w:hint="eastAsia"/>
        </w:rPr>
        <w:t xml:space="preserve">　　福祉・介護人材の確保・定着に向けた取組を効果的に実施するためには、県内の関係団体等との連携・協働が不可欠であることから、全県単位の協議会を設置し、取組を進めていきます。</w:t>
      </w:r>
    </w:p>
    <w:p w:rsidR="00432398" w:rsidRPr="00EB7C7C" w:rsidRDefault="00432398" w:rsidP="002F273C">
      <w:pPr>
        <w:ind w:left="232" w:hangingChars="100" w:hanging="232"/>
        <w:rPr>
          <w:rFonts w:hAnsi="ＭＳ 明朝"/>
        </w:rPr>
      </w:pPr>
    </w:p>
    <w:p w:rsidR="00C041DB" w:rsidRDefault="00C041DB" w:rsidP="002F273C">
      <w:pPr>
        <w:ind w:left="232" w:hangingChars="100" w:hanging="232"/>
        <w:rPr>
          <w:rFonts w:hAnsi="ＭＳ 明朝"/>
        </w:rPr>
      </w:pPr>
      <w:r>
        <w:rPr>
          <w:rFonts w:hAnsi="ＭＳ 明朝" w:hint="eastAsia"/>
        </w:rPr>
        <w:t xml:space="preserve">　　＜構成員＞</w:t>
      </w:r>
    </w:p>
    <w:p w:rsidR="00C041DB" w:rsidRDefault="00C041DB" w:rsidP="002F273C">
      <w:pPr>
        <w:ind w:left="232" w:hangingChars="100" w:hanging="232"/>
        <w:rPr>
          <w:rFonts w:hAnsi="ＭＳ 明朝"/>
        </w:rPr>
      </w:pPr>
      <w:r>
        <w:rPr>
          <w:rFonts w:hAnsi="ＭＳ 明朝" w:hint="eastAsia"/>
        </w:rPr>
        <w:t xml:space="preserve">　　　・千葉県社会福祉協議会　　　　　　　・千葉県社会福祉</w:t>
      </w:r>
      <w:r w:rsidR="00162567">
        <w:rPr>
          <w:rFonts w:hAnsi="ＭＳ 明朝" w:hint="eastAsia"/>
        </w:rPr>
        <w:t>法人</w:t>
      </w:r>
      <w:r>
        <w:rPr>
          <w:rFonts w:hAnsi="ＭＳ 明朝" w:hint="eastAsia"/>
        </w:rPr>
        <w:t>経営者協議会</w:t>
      </w:r>
    </w:p>
    <w:p w:rsidR="00C041DB" w:rsidRDefault="00C041DB" w:rsidP="002F273C">
      <w:pPr>
        <w:ind w:left="232" w:hangingChars="100" w:hanging="232"/>
        <w:rPr>
          <w:rFonts w:hAnsi="ＭＳ 明朝"/>
        </w:rPr>
      </w:pPr>
      <w:r>
        <w:rPr>
          <w:rFonts w:hAnsi="ＭＳ 明朝" w:hint="eastAsia"/>
        </w:rPr>
        <w:t xml:space="preserve">　　　・千葉県知的障害者福祉協会　　　　　・千葉県身体障害者施設協議会</w:t>
      </w:r>
    </w:p>
    <w:p w:rsidR="00C041DB" w:rsidRDefault="00C041DB" w:rsidP="002F273C">
      <w:pPr>
        <w:ind w:left="232" w:hangingChars="100" w:hanging="232"/>
        <w:rPr>
          <w:rFonts w:hAnsi="ＭＳ 明朝"/>
          <w:spacing w:val="-8"/>
        </w:rPr>
      </w:pPr>
      <w:r>
        <w:rPr>
          <w:rFonts w:hAnsi="ＭＳ 明朝" w:hint="eastAsia"/>
        </w:rPr>
        <w:t xml:space="preserve">　　　・千葉県精神障害者自立支援事業協会　・千葉県</w:t>
      </w:r>
      <w:r w:rsidRPr="00C041DB">
        <w:rPr>
          <w:rFonts w:hAnsi="ＭＳ 明朝" w:hint="eastAsia"/>
          <w:spacing w:val="-8"/>
        </w:rPr>
        <w:t>障害者グループホーム等連絡協議会</w:t>
      </w:r>
    </w:p>
    <w:p w:rsidR="00C041DB" w:rsidRDefault="00C041DB" w:rsidP="002F273C">
      <w:pPr>
        <w:ind w:left="232" w:hangingChars="100" w:hanging="232"/>
        <w:rPr>
          <w:rFonts w:hAnsi="ＭＳ 明朝"/>
        </w:rPr>
      </w:pPr>
      <w:r w:rsidRPr="00C041DB">
        <w:rPr>
          <w:rFonts w:hAnsi="ＭＳ 明朝" w:hint="eastAsia"/>
        </w:rPr>
        <w:t xml:space="preserve">　　　・千葉県児童福祉施設協議会　　　　　・</w:t>
      </w:r>
      <w:r>
        <w:rPr>
          <w:rFonts w:hAnsi="ＭＳ 明朝" w:hint="eastAsia"/>
        </w:rPr>
        <w:t>千葉県高齢者福祉施設協会</w:t>
      </w:r>
    </w:p>
    <w:p w:rsidR="00C041DB" w:rsidRDefault="00C041DB" w:rsidP="002F273C">
      <w:pPr>
        <w:ind w:left="232" w:hangingChars="100" w:hanging="232"/>
        <w:rPr>
          <w:rFonts w:hAnsi="ＭＳ 明朝"/>
        </w:rPr>
      </w:pPr>
      <w:r>
        <w:rPr>
          <w:rFonts w:hAnsi="ＭＳ 明朝" w:hint="eastAsia"/>
        </w:rPr>
        <w:t xml:space="preserve">　　　・千葉県老人保健施設協会　</w:t>
      </w:r>
      <w:r w:rsidR="00EB7C7C">
        <w:rPr>
          <w:rFonts w:hAnsi="ＭＳ 明朝" w:hint="eastAsia"/>
        </w:rPr>
        <w:t xml:space="preserve">　</w:t>
      </w:r>
      <w:r>
        <w:rPr>
          <w:rFonts w:hAnsi="ＭＳ 明朝" w:hint="eastAsia"/>
        </w:rPr>
        <w:t xml:space="preserve">　　　　・ちば地域密着ケア協議会</w:t>
      </w:r>
    </w:p>
    <w:p w:rsidR="00C041DB" w:rsidRDefault="00C041DB" w:rsidP="002F273C">
      <w:pPr>
        <w:ind w:left="232" w:hangingChars="100" w:hanging="232"/>
        <w:rPr>
          <w:rFonts w:hAnsi="ＭＳ 明朝"/>
        </w:rPr>
      </w:pPr>
      <w:r>
        <w:rPr>
          <w:rFonts w:hAnsi="ＭＳ 明朝" w:hint="eastAsia"/>
        </w:rPr>
        <w:t xml:space="preserve">　　　・千葉県在宅サービス事業者協会</w:t>
      </w:r>
      <w:r w:rsidR="00EB7C7C">
        <w:rPr>
          <w:rFonts w:hAnsi="ＭＳ 明朝" w:hint="eastAsia"/>
        </w:rPr>
        <w:t xml:space="preserve">　</w:t>
      </w:r>
      <w:r>
        <w:rPr>
          <w:rFonts w:hAnsi="ＭＳ 明朝" w:hint="eastAsia"/>
        </w:rPr>
        <w:t xml:space="preserve">　　・千葉県介護福祉士養成校連絡協議会</w:t>
      </w:r>
    </w:p>
    <w:p w:rsidR="00C041DB" w:rsidRDefault="00C041DB" w:rsidP="002F273C">
      <w:pPr>
        <w:ind w:left="232" w:hangingChars="100" w:hanging="232"/>
        <w:rPr>
          <w:rFonts w:hAnsi="ＭＳ 明朝"/>
        </w:rPr>
      </w:pPr>
      <w:r>
        <w:rPr>
          <w:rFonts w:hAnsi="ＭＳ 明朝" w:hint="eastAsia"/>
        </w:rPr>
        <w:t xml:space="preserve">　　　・千葉県</w:t>
      </w:r>
      <w:r w:rsidRPr="00C041DB">
        <w:rPr>
          <w:rFonts w:hAnsi="ＭＳ 明朝" w:hint="eastAsia"/>
          <w:spacing w:val="-12"/>
        </w:rPr>
        <w:t>高等学校教育研究会福祉教育部会</w:t>
      </w:r>
      <w:r>
        <w:rPr>
          <w:rFonts w:hAnsi="ＭＳ 明朝" w:hint="eastAsia"/>
        </w:rPr>
        <w:t xml:space="preserve"> ・千葉県社会福祉士会</w:t>
      </w:r>
    </w:p>
    <w:p w:rsidR="00C041DB" w:rsidRDefault="00C041DB" w:rsidP="002F273C">
      <w:pPr>
        <w:ind w:left="232" w:hangingChars="100" w:hanging="232"/>
        <w:rPr>
          <w:rFonts w:hAnsi="ＭＳ 明朝"/>
        </w:rPr>
      </w:pPr>
      <w:r>
        <w:rPr>
          <w:rFonts w:hAnsi="ＭＳ 明朝" w:hint="eastAsia"/>
        </w:rPr>
        <w:t xml:space="preserve">　　　・千葉県介護福祉士会　　　　　　　　・千葉県介護支援専門員協議会</w:t>
      </w:r>
    </w:p>
    <w:p w:rsidR="00C041DB" w:rsidRDefault="00C041DB" w:rsidP="002F273C">
      <w:pPr>
        <w:ind w:left="232" w:hangingChars="100" w:hanging="232"/>
        <w:rPr>
          <w:rFonts w:hAnsi="ＭＳ 明朝"/>
        </w:rPr>
      </w:pPr>
      <w:r>
        <w:rPr>
          <w:rFonts w:hAnsi="ＭＳ 明朝" w:hint="eastAsia"/>
        </w:rPr>
        <w:t xml:space="preserve">　　　</w:t>
      </w:r>
      <w:r w:rsidR="00EB7C7C">
        <w:rPr>
          <w:rFonts w:hAnsi="ＭＳ 明朝" w:hint="eastAsia"/>
        </w:rPr>
        <w:t>・千葉県ホームヘルパー協議会　　　　・介護労働安定センター千葉支所</w:t>
      </w:r>
    </w:p>
    <w:p w:rsidR="00C041DB" w:rsidRDefault="00C041DB" w:rsidP="002F273C">
      <w:pPr>
        <w:ind w:left="232" w:hangingChars="100" w:hanging="232"/>
        <w:rPr>
          <w:rFonts w:hAnsi="ＭＳ 明朝"/>
        </w:rPr>
      </w:pPr>
      <w:r>
        <w:rPr>
          <w:rFonts w:hAnsi="ＭＳ 明朝" w:hint="eastAsia"/>
        </w:rPr>
        <w:t xml:space="preserve">　　　・千葉労働局　　　　　　　　　　　　・千葉公共職業安定所</w:t>
      </w:r>
    </w:p>
    <w:p w:rsidR="00C041DB" w:rsidRDefault="00C041DB" w:rsidP="002F273C">
      <w:pPr>
        <w:ind w:left="232" w:hangingChars="100" w:hanging="232"/>
        <w:rPr>
          <w:rFonts w:hAnsi="ＭＳ 明朝"/>
        </w:rPr>
      </w:pPr>
      <w:r>
        <w:rPr>
          <w:rFonts w:hAnsi="ＭＳ 明朝" w:hint="eastAsia"/>
        </w:rPr>
        <w:t xml:space="preserve">　　　・ジョブカフェちば　　　　　　　　　・健康福祉部</w:t>
      </w:r>
    </w:p>
    <w:p w:rsidR="00C041DB" w:rsidRDefault="00C041DB" w:rsidP="002F273C">
      <w:pPr>
        <w:ind w:left="232" w:hangingChars="100" w:hanging="232"/>
        <w:rPr>
          <w:rFonts w:hAnsi="ＭＳ 明朝"/>
        </w:rPr>
      </w:pPr>
      <w:r>
        <w:rPr>
          <w:rFonts w:hAnsi="ＭＳ 明朝" w:hint="eastAsia"/>
        </w:rPr>
        <w:t xml:space="preserve">　　　・商工労働部雇用労働課　　　　　　　・商工労働部産業人材課</w:t>
      </w:r>
    </w:p>
    <w:p w:rsidR="00C041DB" w:rsidRPr="00C041DB" w:rsidRDefault="00C041DB" w:rsidP="002F273C">
      <w:pPr>
        <w:ind w:left="232" w:hangingChars="100" w:hanging="232"/>
        <w:rPr>
          <w:rFonts w:hAnsi="ＭＳ 明朝"/>
        </w:rPr>
      </w:pPr>
      <w:r>
        <w:rPr>
          <w:rFonts w:hAnsi="ＭＳ 明朝" w:hint="eastAsia"/>
        </w:rPr>
        <w:t xml:space="preserve">　　　・教育庁教育振興部</w:t>
      </w:r>
      <w:r w:rsidR="00EB7C7C">
        <w:rPr>
          <w:rFonts w:hAnsi="ＭＳ 明朝" w:hint="eastAsia"/>
        </w:rPr>
        <w:t>学習</w:t>
      </w:r>
      <w:r>
        <w:rPr>
          <w:rFonts w:hAnsi="ＭＳ 明朝" w:hint="eastAsia"/>
        </w:rPr>
        <w:t>指導課</w:t>
      </w:r>
    </w:p>
    <w:p w:rsidR="005F1C4C" w:rsidRDefault="005F1C4C"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432398" w:rsidRDefault="00432398" w:rsidP="005F1C4C">
      <w:pPr>
        <w:ind w:left="232" w:hangingChars="100" w:hanging="232"/>
        <w:rPr>
          <w:rFonts w:hAnsi="ＭＳ 明朝"/>
        </w:rPr>
      </w:pPr>
    </w:p>
    <w:p w:rsidR="005F1C4C" w:rsidRDefault="005F1C4C" w:rsidP="005F1C4C">
      <w:pPr>
        <w:ind w:left="272" w:hangingChars="100" w:hanging="272"/>
        <w:rPr>
          <w:rFonts w:ascii="ＭＳ ゴシック" w:eastAsia="ＭＳ ゴシック" w:hAnsi="ＭＳ ゴシック"/>
          <w:sz w:val="28"/>
        </w:rPr>
      </w:pPr>
      <w:r>
        <w:rPr>
          <w:rFonts w:ascii="ＭＳ ゴシック" w:eastAsia="ＭＳ ゴシック" w:hAnsi="ＭＳ ゴシック" w:hint="eastAsia"/>
          <w:sz w:val="28"/>
        </w:rPr>
        <w:t>３</w:t>
      </w:r>
      <w:r w:rsidRPr="003825E5">
        <w:rPr>
          <w:rFonts w:ascii="ＭＳ ゴシック" w:eastAsia="ＭＳ ゴシック" w:hAnsi="ＭＳ ゴシック" w:hint="eastAsia"/>
          <w:sz w:val="28"/>
        </w:rPr>
        <w:t xml:space="preserve">　</w:t>
      </w:r>
      <w:r>
        <w:rPr>
          <w:rFonts w:ascii="ＭＳ ゴシック" w:eastAsia="ＭＳ ゴシック" w:hAnsi="ＭＳ ゴシック" w:hint="eastAsia"/>
          <w:sz w:val="28"/>
        </w:rPr>
        <w:t>千葉県福祉人材確保・定着地域推進協議会（１２地域）</w:t>
      </w:r>
    </w:p>
    <w:p w:rsidR="005F1C4C" w:rsidRPr="005F1C4C" w:rsidRDefault="005F1C4C" w:rsidP="005F1C4C">
      <w:pPr>
        <w:ind w:left="232" w:hangingChars="100" w:hanging="232"/>
        <w:rPr>
          <w:rFonts w:hAnsi="ＭＳ 明朝"/>
        </w:rPr>
      </w:pPr>
      <w:r>
        <w:rPr>
          <w:rFonts w:hAnsi="ＭＳ 明朝" w:hint="eastAsia"/>
        </w:rPr>
        <w:t xml:space="preserve">　　少子高齢化の状況や福祉・介護人材の状況、対策を担う地域資源の状況は地域ごとに異なることから、県内各地域の実情に応じた具体的な対策に取り組むため、県内を１２地域に分け、地域単位の推進協議会を設置します。</w:t>
      </w:r>
    </w:p>
    <w:p w:rsidR="002F273C" w:rsidRPr="00C041DB" w:rsidRDefault="002F273C" w:rsidP="00E53C26">
      <w:pPr>
        <w:rPr>
          <w:rFonts w:hAnsi="ＭＳ 明朝"/>
          <w:sz w:val="22"/>
        </w:rPr>
      </w:pPr>
    </w:p>
    <w:tbl>
      <w:tblPr>
        <w:tblStyle w:val="a9"/>
        <w:tblW w:w="0" w:type="auto"/>
        <w:tblInd w:w="137" w:type="dxa"/>
        <w:tblLook w:val="04A0" w:firstRow="1" w:lastRow="0" w:firstColumn="1" w:lastColumn="0" w:noHBand="0" w:noVBand="1"/>
      </w:tblPr>
      <w:tblGrid>
        <w:gridCol w:w="1843"/>
        <w:gridCol w:w="7308"/>
      </w:tblGrid>
      <w:tr w:rsidR="00C041DB" w:rsidRPr="00C041DB" w:rsidTr="006C33BD">
        <w:tc>
          <w:tcPr>
            <w:tcW w:w="1843" w:type="dxa"/>
            <w:shd w:val="clear" w:color="auto" w:fill="F2F2F2" w:themeFill="background1" w:themeFillShade="F2"/>
          </w:tcPr>
          <w:p w:rsidR="00C041DB" w:rsidRPr="00C041DB" w:rsidRDefault="00C041DB" w:rsidP="00C041DB">
            <w:pPr>
              <w:jc w:val="center"/>
              <w:rPr>
                <w:rFonts w:hAnsi="ＭＳ 明朝"/>
                <w:sz w:val="22"/>
              </w:rPr>
            </w:pPr>
            <w:r w:rsidRPr="00C041DB">
              <w:rPr>
                <w:rFonts w:hAnsi="ＭＳ 明朝" w:hint="eastAsia"/>
                <w:sz w:val="22"/>
              </w:rPr>
              <w:t>地域名</w:t>
            </w:r>
          </w:p>
        </w:tc>
        <w:tc>
          <w:tcPr>
            <w:tcW w:w="7308" w:type="dxa"/>
            <w:shd w:val="clear" w:color="auto" w:fill="F2F2F2" w:themeFill="background1" w:themeFillShade="F2"/>
          </w:tcPr>
          <w:p w:rsidR="00C041DB" w:rsidRPr="00C041DB" w:rsidRDefault="00C041DB" w:rsidP="00C041DB">
            <w:pPr>
              <w:jc w:val="center"/>
              <w:rPr>
                <w:rFonts w:hAnsi="ＭＳ 明朝"/>
                <w:sz w:val="22"/>
              </w:rPr>
            </w:pPr>
            <w:r w:rsidRPr="00C041DB">
              <w:rPr>
                <w:rFonts w:hAnsi="ＭＳ 明朝" w:hint="eastAsia"/>
                <w:sz w:val="22"/>
              </w:rPr>
              <w:t>市町村名</w:t>
            </w:r>
          </w:p>
        </w:tc>
      </w:tr>
      <w:tr w:rsidR="00C041DB" w:rsidRPr="00C041DB" w:rsidTr="006C33BD">
        <w:tc>
          <w:tcPr>
            <w:tcW w:w="1843" w:type="dxa"/>
          </w:tcPr>
          <w:p w:rsidR="00C041DB" w:rsidRPr="00C041DB" w:rsidRDefault="00C041DB" w:rsidP="00C041DB">
            <w:pPr>
              <w:jc w:val="center"/>
              <w:rPr>
                <w:rFonts w:hAnsi="ＭＳ 明朝"/>
                <w:sz w:val="22"/>
              </w:rPr>
            </w:pPr>
            <w:r>
              <w:rPr>
                <w:rFonts w:hAnsi="ＭＳ 明朝" w:hint="eastAsia"/>
                <w:sz w:val="22"/>
              </w:rPr>
              <w:t>千葉地域</w:t>
            </w:r>
          </w:p>
        </w:tc>
        <w:tc>
          <w:tcPr>
            <w:tcW w:w="7308" w:type="dxa"/>
          </w:tcPr>
          <w:p w:rsidR="00C041DB" w:rsidRPr="00C041DB" w:rsidRDefault="006C33BD" w:rsidP="00E53C26">
            <w:pPr>
              <w:rPr>
                <w:rFonts w:hAnsi="ＭＳ 明朝"/>
                <w:sz w:val="22"/>
              </w:rPr>
            </w:pPr>
            <w:r>
              <w:rPr>
                <w:rFonts w:hAnsi="ＭＳ 明朝" w:hint="eastAsia"/>
                <w:sz w:val="22"/>
              </w:rPr>
              <w:t>千葉市</w:t>
            </w:r>
          </w:p>
        </w:tc>
      </w:tr>
      <w:tr w:rsidR="00C041DB" w:rsidRPr="00C041DB" w:rsidTr="006C33BD">
        <w:tc>
          <w:tcPr>
            <w:tcW w:w="1843" w:type="dxa"/>
          </w:tcPr>
          <w:p w:rsidR="00C041DB" w:rsidRPr="00C041DB" w:rsidRDefault="00C041DB" w:rsidP="00C041DB">
            <w:pPr>
              <w:jc w:val="center"/>
              <w:rPr>
                <w:rFonts w:hAnsi="ＭＳ 明朝"/>
                <w:sz w:val="22"/>
              </w:rPr>
            </w:pPr>
            <w:r>
              <w:rPr>
                <w:rFonts w:hAnsi="ＭＳ 明朝" w:hint="eastAsia"/>
                <w:sz w:val="22"/>
              </w:rPr>
              <w:t>葛南地域</w:t>
            </w:r>
          </w:p>
        </w:tc>
        <w:tc>
          <w:tcPr>
            <w:tcW w:w="7308" w:type="dxa"/>
          </w:tcPr>
          <w:p w:rsidR="00C041DB" w:rsidRPr="00C041DB" w:rsidRDefault="006C33BD" w:rsidP="00E53C26">
            <w:pPr>
              <w:rPr>
                <w:rFonts w:hAnsi="ＭＳ 明朝"/>
                <w:sz w:val="22"/>
              </w:rPr>
            </w:pPr>
            <w:r>
              <w:rPr>
                <w:rFonts w:hAnsi="ＭＳ 明朝" w:hint="eastAsia"/>
                <w:sz w:val="22"/>
              </w:rPr>
              <w:t>市川市、船橋市、習志野市、八千代市、鎌ケ谷市、浦安市</w:t>
            </w:r>
          </w:p>
        </w:tc>
      </w:tr>
      <w:tr w:rsidR="00C041DB" w:rsidRPr="00C041DB" w:rsidTr="006C33BD">
        <w:tc>
          <w:tcPr>
            <w:tcW w:w="1843" w:type="dxa"/>
          </w:tcPr>
          <w:p w:rsidR="00C041DB" w:rsidRPr="00C041DB" w:rsidRDefault="00C041DB" w:rsidP="00C041DB">
            <w:pPr>
              <w:jc w:val="center"/>
              <w:rPr>
                <w:rFonts w:hAnsi="ＭＳ 明朝"/>
                <w:sz w:val="22"/>
              </w:rPr>
            </w:pPr>
            <w:r>
              <w:rPr>
                <w:rFonts w:hAnsi="ＭＳ 明朝" w:hint="eastAsia"/>
                <w:sz w:val="22"/>
              </w:rPr>
              <w:t>東葛飾地域</w:t>
            </w:r>
          </w:p>
        </w:tc>
        <w:tc>
          <w:tcPr>
            <w:tcW w:w="7308" w:type="dxa"/>
          </w:tcPr>
          <w:p w:rsidR="00C041DB" w:rsidRPr="00C041DB" w:rsidRDefault="006C33BD" w:rsidP="00E53C26">
            <w:pPr>
              <w:rPr>
                <w:rFonts w:hAnsi="ＭＳ 明朝"/>
                <w:sz w:val="22"/>
              </w:rPr>
            </w:pPr>
            <w:r>
              <w:rPr>
                <w:rFonts w:hAnsi="ＭＳ 明朝" w:hint="eastAsia"/>
                <w:sz w:val="22"/>
              </w:rPr>
              <w:t>松戸市、野田市、柏市、流山市、我孫子市</w:t>
            </w:r>
          </w:p>
        </w:tc>
      </w:tr>
      <w:tr w:rsidR="00C041DB" w:rsidRPr="00C041DB" w:rsidTr="006C33BD">
        <w:tc>
          <w:tcPr>
            <w:tcW w:w="1843" w:type="dxa"/>
          </w:tcPr>
          <w:p w:rsidR="00C041DB" w:rsidRPr="00C041DB" w:rsidRDefault="00C041DB" w:rsidP="00C041DB">
            <w:pPr>
              <w:jc w:val="center"/>
              <w:rPr>
                <w:rFonts w:hAnsi="ＭＳ 明朝"/>
                <w:sz w:val="22"/>
              </w:rPr>
            </w:pPr>
            <w:r>
              <w:rPr>
                <w:rFonts w:hAnsi="ＭＳ 明朝" w:hint="eastAsia"/>
                <w:sz w:val="22"/>
              </w:rPr>
              <w:t>印旛地域</w:t>
            </w:r>
          </w:p>
        </w:tc>
        <w:tc>
          <w:tcPr>
            <w:tcW w:w="7308" w:type="dxa"/>
          </w:tcPr>
          <w:p w:rsidR="00C041DB" w:rsidRPr="006C33BD" w:rsidRDefault="006C33BD" w:rsidP="00E53C26">
            <w:pPr>
              <w:rPr>
                <w:rFonts w:hAnsi="ＭＳ 明朝"/>
                <w:spacing w:val="-8"/>
                <w:sz w:val="22"/>
              </w:rPr>
            </w:pPr>
            <w:r w:rsidRPr="006C33BD">
              <w:rPr>
                <w:rFonts w:hAnsi="ＭＳ 明朝" w:hint="eastAsia"/>
                <w:spacing w:val="-8"/>
                <w:sz w:val="22"/>
              </w:rPr>
              <w:t>成田市、佐倉市、四街道市、八街市、印西市、白井市、富里市、酒々井町、栄町</w:t>
            </w:r>
          </w:p>
        </w:tc>
      </w:tr>
      <w:tr w:rsidR="00C041DB" w:rsidRPr="00C041DB" w:rsidTr="006C33BD">
        <w:tc>
          <w:tcPr>
            <w:tcW w:w="1843" w:type="dxa"/>
          </w:tcPr>
          <w:p w:rsidR="00C041DB" w:rsidRPr="00C041DB" w:rsidRDefault="00C041DB" w:rsidP="00C041DB">
            <w:pPr>
              <w:jc w:val="center"/>
              <w:rPr>
                <w:rFonts w:hAnsi="ＭＳ 明朝"/>
                <w:sz w:val="22"/>
              </w:rPr>
            </w:pPr>
            <w:r>
              <w:rPr>
                <w:rFonts w:hAnsi="ＭＳ 明朝" w:hint="eastAsia"/>
                <w:sz w:val="22"/>
              </w:rPr>
              <w:t>香取地域</w:t>
            </w:r>
          </w:p>
        </w:tc>
        <w:tc>
          <w:tcPr>
            <w:tcW w:w="7308" w:type="dxa"/>
          </w:tcPr>
          <w:p w:rsidR="00C041DB" w:rsidRPr="00C041DB" w:rsidRDefault="006C33BD" w:rsidP="00E53C26">
            <w:pPr>
              <w:rPr>
                <w:rFonts w:hAnsi="ＭＳ 明朝"/>
                <w:sz w:val="22"/>
              </w:rPr>
            </w:pPr>
            <w:r>
              <w:rPr>
                <w:rFonts w:hAnsi="ＭＳ 明朝" w:hint="eastAsia"/>
                <w:sz w:val="22"/>
              </w:rPr>
              <w:t>香取市、神崎町、多古町、東庄町</w:t>
            </w:r>
          </w:p>
        </w:tc>
      </w:tr>
      <w:tr w:rsidR="00C041DB" w:rsidRPr="00C041DB" w:rsidTr="006C33BD">
        <w:tc>
          <w:tcPr>
            <w:tcW w:w="1843" w:type="dxa"/>
          </w:tcPr>
          <w:p w:rsidR="00C041DB" w:rsidRPr="00C041DB" w:rsidRDefault="00C041DB" w:rsidP="00C041DB">
            <w:pPr>
              <w:jc w:val="center"/>
              <w:rPr>
                <w:rFonts w:hAnsi="ＭＳ 明朝"/>
                <w:sz w:val="22"/>
              </w:rPr>
            </w:pPr>
            <w:r>
              <w:rPr>
                <w:rFonts w:hAnsi="ＭＳ 明朝" w:hint="eastAsia"/>
                <w:sz w:val="22"/>
              </w:rPr>
              <w:t>海匝地域</w:t>
            </w:r>
          </w:p>
        </w:tc>
        <w:tc>
          <w:tcPr>
            <w:tcW w:w="7308" w:type="dxa"/>
          </w:tcPr>
          <w:p w:rsidR="00C041DB" w:rsidRPr="00C041DB" w:rsidRDefault="006C33BD" w:rsidP="00E53C26">
            <w:pPr>
              <w:rPr>
                <w:rFonts w:hAnsi="ＭＳ 明朝"/>
                <w:sz w:val="22"/>
              </w:rPr>
            </w:pPr>
            <w:r>
              <w:rPr>
                <w:rFonts w:hAnsi="ＭＳ 明朝" w:hint="eastAsia"/>
                <w:sz w:val="22"/>
              </w:rPr>
              <w:t>銚子市、旭市、匝瑳市</w:t>
            </w:r>
          </w:p>
        </w:tc>
      </w:tr>
      <w:tr w:rsidR="00C041DB" w:rsidRPr="00C041DB" w:rsidTr="006C33BD">
        <w:tc>
          <w:tcPr>
            <w:tcW w:w="1843" w:type="dxa"/>
          </w:tcPr>
          <w:p w:rsidR="00C041DB" w:rsidRPr="00C041DB" w:rsidRDefault="00C041DB" w:rsidP="00C041DB">
            <w:pPr>
              <w:jc w:val="center"/>
              <w:rPr>
                <w:rFonts w:hAnsi="ＭＳ 明朝"/>
                <w:sz w:val="22"/>
              </w:rPr>
            </w:pPr>
            <w:r>
              <w:rPr>
                <w:rFonts w:hAnsi="ＭＳ 明朝" w:hint="eastAsia"/>
                <w:sz w:val="22"/>
              </w:rPr>
              <w:t>山武地域</w:t>
            </w:r>
          </w:p>
        </w:tc>
        <w:tc>
          <w:tcPr>
            <w:tcW w:w="7308" w:type="dxa"/>
          </w:tcPr>
          <w:p w:rsidR="00C041DB" w:rsidRPr="00C041DB" w:rsidRDefault="006C33BD" w:rsidP="00E53C26">
            <w:pPr>
              <w:rPr>
                <w:rFonts w:hAnsi="ＭＳ 明朝"/>
                <w:sz w:val="22"/>
              </w:rPr>
            </w:pPr>
            <w:r>
              <w:rPr>
                <w:rFonts w:hAnsi="ＭＳ 明朝" w:hint="eastAsia"/>
                <w:sz w:val="22"/>
              </w:rPr>
              <w:t>東金市、山武市、大網白里市、九十九里町、芝山町、横芝光町</w:t>
            </w:r>
          </w:p>
        </w:tc>
      </w:tr>
      <w:tr w:rsidR="00C041DB" w:rsidRPr="00C041DB" w:rsidTr="006C33BD">
        <w:tc>
          <w:tcPr>
            <w:tcW w:w="1843" w:type="dxa"/>
          </w:tcPr>
          <w:p w:rsidR="00C041DB" w:rsidRPr="00C041DB" w:rsidRDefault="00C041DB" w:rsidP="00C041DB">
            <w:pPr>
              <w:jc w:val="center"/>
              <w:rPr>
                <w:rFonts w:hAnsi="ＭＳ 明朝"/>
                <w:sz w:val="22"/>
              </w:rPr>
            </w:pPr>
            <w:r>
              <w:rPr>
                <w:rFonts w:hAnsi="ＭＳ 明朝" w:hint="eastAsia"/>
                <w:sz w:val="22"/>
              </w:rPr>
              <w:t>長生地域</w:t>
            </w:r>
          </w:p>
        </w:tc>
        <w:tc>
          <w:tcPr>
            <w:tcW w:w="7308" w:type="dxa"/>
          </w:tcPr>
          <w:p w:rsidR="00C041DB" w:rsidRPr="00C041DB" w:rsidRDefault="006C33BD" w:rsidP="00E53C26">
            <w:pPr>
              <w:rPr>
                <w:rFonts w:hAnsi="ＭＳ 明朝"/>
                <w:sz w:val="22"/>
              </w:rPr>
            </w:pPr>
            <w:r>
              <w:rPr>
                <w:rFonts w:hAnsi="ＭＳ 明朝" w:hint="eastAsia"/>
                <w:sz w:val="22"/>
              </w:rPr>
              <w:t>茂原市、一宮町、睦沢町、長生村、白子町、長柄町、長南町</w:t>
            </w:r>
          </w:p>
        </w:tc>
      </w:tr>
      <w:tr w:rsidR="00C041DB" w:rsidRPr="00C041DB" w:rsidTr="006C33BD">
        <w:tc>
          <w:tcPr>
            <w:tcW w:w="1843" w:type="dxa"/>
          </w:tcPr>
          <w:p w:rsidR="00C041DB" w:rsidRPr="00C041DB" w:rsidRDefault="006C33BD" w:rsidP="00C041DB">
            <w:pPr>
              <w:jc w:val="center"/>
              <w:rPr>
                <w:rFonts w:hAnsi="ＭＳ 明朝"/>
                <w:sz w:val="22"/>
              </w:rPr>
            </w:pPr>
            <w:r>
              <w:rPr>
                <w:rFonts w:hAnsi="ＭＳ 明朝" w:hint="eastAsia"/>
                <w:sz w:val="22"/>
              </w:rPr>
              <w:t>夷隅地域</w:t>
            </w:r>
          </w:p>
        </w:tc>
        <w:tc>
          <w:tcPr>
            <w:tcW w:w="7308" w:type="dxa"/>
          </w:tcPr>
          <w:p w:rsidR="00C041DB" w:rsidRPr="00C041DB" w:rsidRDefault="006C33BD" w:rsidP="00E53C26">
            <w:pPr>
              <w:rPr>
                <w:rFonts w:hAnsi="ＭＳ 明朝"/>
                <w:sz w:val="22"/>
              </w:rPr>
            </w:pPr>
            <w:r>
              <w:rPr>
                <w:rFonts w:hAnsi="ＭＳ 明朝" w:hint="eastAsia"/>
                <w:sz w:val="22"/>
              </w:rPr>
              <w:t>勝浦市、いすみ市、大多喜町、御宿町</w:t>
            </w:r>
          </w:p>
        </w:tc>
      </w:tr>
      <w:tr w:rsidR="006C33BD" w:rsidRPr="00C041DB" w:rsidTr="006C33BD">
        <w:tc>
          <w:tcPr>
            <w:tcW w:w="1843" w:type="dxa"/>
          </w:tcPr>
          <w:p w:rsidR="006C33BD" w:rsidRDefault="006C33BD" w:rsidP="00C041DB">
            <w:pPr>
              <w:jc w:val="center"/>
              <w:rPr>
                <w:rFonts w:hAnsi="ＭＳ 明朝"/>
                <w:sz w:val="22"/>
              </w:rPr>
            </w:pPr>
            <w:r>
              <w:rPr>
                <w:rFonts w:hAnsi="ＭＳ 明朝" w:hint="eastAsia"/>
                <w:sz w:val="22"/>
              </w:rPr>
              <w:t>安房地域</w:t>
            </w:r>
          </w:p>
        </w:tc>
        <w:tc>
          <w:tcPr>
            <w:tcW w:w="7308" w:type="dxa"/>
          </w:tcPr>
          <w:p w:rsidR="006C33BD" w:rsidRPr="00C041DB" w:rsidRDefault="006C33BD" w:rsidP="00E53C26">
            <w:pPr>
              <w:rPr>
                <w:rFonts w:hAnsi="ＭＳ 明朝"/>
                <w:sz w:val="22"/>
              </w:rPr>
            </w:pPr>
            <w:r>
              <w:rPr>
                <w:rFonts w:hAnsi="ＭＳ 明朝" w:hint="eastAsia"/>
                <w:sz w:val="22"/>
              </w:rPr>
              <w:t>館山市、鴨川市、南房総市、鋸南町</w:t>
            </w:r>
          </w:p>
        </w:tc>
      </w:tr>
      <w:tr w:rsidR="006C33BD" w:rsidRPr="00C041DB" w:rsidTr="006C33BD">
        <w:tc>
          <w:tcPr>
            <w:tcW w:w="1843" w:type="dxa"/>
          </w:tcPr>
          <w:p w:rsidR="006C33BD" w:rsidRDefault="006C33BD" w:rsidP="00C041DB">
            <w:pPr>
              <w:jc w:val="center"/>
              <w:rPr>
                <w:rFonts w:hAnsi="ＭＳ 明朝"/>
                <w:sz w:val="22"/>
              </w:rPr>
            </w:pPr>
            <w:r>
              <w:rPr>
                <w:rFonts w:hAnsi="ＭＳ 明朝" w:hint="eastAsia"/>
                <w:sz w:val="22"/>
              </w:rPr>
              <w:t>君津地域</w:t>
            </w:r>
          </w:p>
        </w:tc>
        <w:tc>
          <w:tcPr>
            <w:tcW w:w="7308" w:type="dxa"/>
          </w:tcPr>
          <w:p w:rsidR="006C33BD" w:rsidRPr="00C041DB" w:rsidRDefault="006C33BD" w:rsidP="00E53C26">
            <w:pPr>
              <w:rPr>
                <w:rFonts w:hAnsi="ＭＳ 明朝"/>
                <w:sz w:val="22"/>
              </w:rPr>
            </w:pPr>
            <w:r>
              <w:rPr>
                <w:rFonts w:hAnsi="ＭＳ 明朝" w:hint="eastAsia"/>
                <w:sz w:val="22"/>
              </w:rPr>
              <w:t>木更津市、君津市、富津市、袖ケ浦市</w:t>
            </w:r>
          </w:p>
        </w:tc>
      </w:tr>
      <w:tr w:rsidR="006C33BD" w:rsidRPr="00C041DB" w:rsidTr="006C33BD">
        <w:tc>
          <w:tcPr>
            <w:tcW w:w="1843" w:type="dxa"/>
          </w:tcPr>
          <w:p w:rsidR="006C33BD" w:rsidRDefault="006C33BD" w:rsidP="00C041DB">
            <w:pPr>
              <w:jc w:val="center"/>
              <w:rPr>
                <w:rFonts w:hAnsi="ＭＳ 明朝"/>
                <w:sz w:val="22"/>
              </w:rPr>
            </w:pPr>
            <w:r>
              <w:rPr>
                <w:rFonts w:hAnsi="ＭＳ 明朝" w:hint="eastAsia"/>
                <w:sz w:val="22"/>
              </w:rPr>
              <w:t>市原地域</w:t>
            </w:r>
          </w:p>
        </w:tc>
        <w:tc>
          <w:tcPr>
            <w:tcW w:w="7308" w:type="dxa"/>
          </w:tcPr>
          <w:p w:rsidR="006C33BD" w:rsidRPr="00C041DB" w:rsidRDefault="006C33BD" w:rsidP="00E53C26">
            <w:pPr>
              <w:rPr>
                <w:rFonts w:hAnsi="ＭＳ 明朝"/>
                <w:sz w:val="22"/>
              </w:rPr>
            </w:pPr>
            <w:r>
              <w:rPr>
                <w:rFonts w:hAnsi="ＭＳ 明朝" w:hint="eastAsia"/>
                <w:sz w:val="22"/>
              </w:rPr>
              <w:t>市原市</w:t>
            </w:r>
          </w:p>
        </w:tc>
      </w:tr>
    </w:tbl>
    <w:p w:rsidR="009935E0" w:rsidRDefault="009935E0" w:rsidP="00E53C26">
      <w:pPr>
        <w:rPr>
          <w:rFonts w:hAnsi="ＭＳ 明朝"/>
        </w:rPr>
      </w:pPr>
    </w:p>
    <w:p w:rsidR="009935E0" w:rsidRDefault="009935E0" w:rsidP="00E53C26">
      <w:pPr>
        <w:rPr>
          <w:rFonts w:hAnsi="ＭＳ 明朝"/>
        </w:rPr>
      </w:pPr>
    </w:p>
    <w:p w:rsidR="009935E0" w:rsidRDefault="009935E0" w:rsidP="00E53C26">
      <w:pPr>
        <w:rPr>
          <w:rFonts w:hAnsi="ＭＳ 明朝"/>
        </w:rPr>
      </w:pPr>
    </w:p>
    <w:sectPr w:rsidR="009935E0" w:rsidSect="005E78B3">
      <w:footerReference w:type="default" r:id="rId23"/>
      <w:footerReference w:type="first" r:id="rId24"/>
      <w:type w:val="continuous"/>
      <w:pgSz w:w="11906" w:h="16838" w:code="9"/>
      <w:pgMar w:top="1304" w:right="1304" w:bottom="1304" w:left="1304" w:header="851" w:footer="283" w:gutter="0"/>
      <w:pgNumType w:fmt="numberInDash" w:start="1"/>
      <w:cols w:space="425"/>
      <w:titlePg/>
      <w:docGrid w:type="linesAndChars" w:linePitch="431" w:charSpace="-15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91B" w:rsidRDefault="00DB391B" w:rsidP="00666F00">
      <w:r>
        <w:separator/>
      </w:r>
    </w:p>
  </w:endnote>
  <w:endnote w:type="continuationSeparator" w:id="0">
    <w:p w:rsidR="00DB391B" w:rsidRDefault="00DB391B" w:rsidP="0066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91B" w:rsidRPr="00341B66" w:rsidRDefault="00DB391B">
    <w:pPr>
      <w:pStyle w:val="a5"/>
      <w:jc w:val="center"/>
      <w:rPr>
        <w:rFonts w:ascii="ＭＳ ゴシック" w:eastAsia="ＭＳ ゴシック" w:hAnsi="ＭＳ ゴシック"/>
      </w:rPr>
    </w:pPr>
  </w:p>
  <w:p w:rsidR="00DB391B" w:rsidRDefault="00DB391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91B" w:rsidRDefault="00DB391B">
    <w:pPr>
      <w:pStyle w:val="a5"/>
      <w:jc w:val="center"/>
    </w:pPr>
  </w:p>
  <w:p w:rsidR="00DB391B" w:rsidRDefault="00DB391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739232"/>
      <w:docPartObj>
        <w:docPartGallery w:val="Page Numbers (Bottom of Page)"/>
        <w:docPartUnique/>
      </w:docPartObj>
    </w:sdtPr>
    <w:sdtEndPr/>
    <w:sdtContent>
      <w:p w:rsidR="00DB391B" w:rsidRDefault="00DB391B">
        <w:pPr>
          <w:pStyle w:val="a5"/>
          <w:jc w:val="center"/>
        </w:pPr>
        <w:r w:rsidRPr="00C56D9C">
          <w:rPr>
            <w:rFonts w:ascii="ＭＳ ゴシック" w:eastAsia="ＭＳ ゴシック" w:hAnsi="ＭＳ ゴシック"/>
          </w:rPr>
          <w:fldChar w:fldCharType="begin"/>
        </w:r>
        <w:r w:rsidRPr="00C56D9C">
          <w:rPr>
            <w:rFonts w:ascii="ＭＳ ゴシック" w:eastAsia="ＭＳ ゴシック" w:hAnsi="ＭＳ ゴシック"/>
          </w:rPr>
          <w:instrText>PAGE   \* MERGEFORMAT</w:instrText>
        </w:r>
        <w:r w:rsidRPr="00C56D9C">
          <w:rPr>
            <w:rFonts w:ascii="ＭＳ ゴシック" w:eastAsia="ＭＳ ゴシック" w:hAnsi="ＭＳ ゴシック"/>
          </w:rPr>
          <w:fldChar w:fldCharType="separate"/>
        </w:r>
        <w:r w:rsidR="001170E0" w:rsidRPr="001170E0">
          <w:rPr>
            <w:rFonts w:ascii="ＭＳ ゴシック" w:eastAsia="ＭＳ ゴシック" w:hAnsi="ＭＳ ゴシック"/>
            <w:noProof/>
            <w:lang w:val="ja-JP"/>
          </w:rPr>
          <w:t>-</w:t>
        </w:r>
        <w:r w:rsidR="001170E0">
          <w:rPr>
            <w:rFonts w:ascii="ＭＳ ゴシック" w:eastAsia="ＭＳ ゴシック" w:hAnsi="ＭＳ ゴシック"/>
            <w:noProof/>
          </w:rPr>
          <w:t xml:space="preserve"> 26 -</w:t>
        </w:r>
        <w:r w:rsidRPr="00C56D9C">
          <w:rPr>
            <w:rFonts w:ascii="ＭＳ ゴシック" w:eastAsia="ＭＳ ゴシック" w:hAnsi="ＭＳ ゴシック"/>
          </w:rPr>
          <w:fldChar w:fldCharType="end"/>
        </w:r>
      </w:p>
    </w:sdtContent>
  </w:sdt>
  <w:p w:rsidR="00DB391B" w:rsidRDefault="00DB391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523790"/>
      <w:docPartObj>
        <w:docPartGallery w:val="Page Numbers (Bottom of Page)"/>
        <w:docPartUnique/>
      </w:docPartObj>
    </w:sdtPr>
    <w:sdtEndPr>
      <w:rPr>
        <w:rFonts w:ascii="ＭＳ ゴシック" w:eastAsia="ＭＳ ゴシック" w:hAnsi="ＭＳ ゴシック"/>
      </w:rPr>
    </w:sdtEndPr>
    <w:sdtContent>
      <w:p w:rsidR="00DB391B" w:rsidRPr="00C56D9C" w:rsidRDefault="00DB391B">
        <w:pPr>
          <w:pStyle w:val="a5"/>
          <w:jc w:val="center"/>
          <w:rPr>
            <w:rFonts w:ascii="ＭＳ ゴシック" w:eastAsia="ＭＳ ゴシック" w:hAnsi="ＭＳ ゴシック"/>
          </w:rPr>
        </w:pPr>
        <w:r w:rsidRPr="00C56D9C">
          <w:rPr>
            <w:rFonts w:ascii="ＭＳ ゴシック" w:eastAsia="ＭＳ ゴシック" w:hAnsi="ＭＳ ゴシック"/>
          </w:rPr>
          <w:fldChar w:fldCharType="begin"/>
        </w:r>
        <w:r w:rsidRPr="00C56D9C">
          <w:rPr>
            <w:rFonts w:ascii="ＭＳ ゴシック" w:eastAsia="ＭＳ ゴシック" w:hAnsi="ＭＳ ゴシック"/>
          </w:rPr>
          <w:instrText>PAGE   \* MERGEFORMAT</w:instrText>
        </w:r>
        <w:r w:rsidRPr="00C56D9C">
          <w:rPr>
            <w:rFonts w:ascii="ＭＳ ゴシック" w:eastAsia="ＭＳ ゴシック" w:hAnsi="ＭＳ ゴシック"/>
          </w:rPr>
          <w:fldChar w:fldCharType="separate"/>
        </w:r>
        <w:r w:rsidR="001170E0" w:rsidRPr="001170E0">
          <w:rPr>
            <w:rFonts w:ascii="ＭＳ ゴシック" w:eastAsia="ＭＳ ゴシック" w:hAnsi="ＭＳ ゴシック"/>
            <w:noProof/>
            <w:lang w:val="ja-JP"/>
          </w:rPr>
          <w:t>-</w:t>
        </w:r>
        <w:r w:rsidR="001170E0">
          <w:rPr>
            <w:rFonts w:ascii="ＭＳ ゴシック" w:eastAsia="ＭＳ ゴシック" w:hAnsi="ＭＳ ゴシック"/>
            <w:noProof/>
          </w:rPr>
          <w:t xml:space="preserve"> 1 -</w:t>
        </w:r>
        <w:r w:rsidRPr="00C56D9C">
          <w:rPr>
            <w:rFonts w:ascii="ＭＳ ゴシック" w:eastAsia="ＭＳ ゴシック" w:hAnsi="ＭＳ ゴシック"/>
          </w:rPr>
          <w:fldChar w:fldCharType="end"/>
        </w:r>
      </w:p>
    </w:sdtContent>
  </w:sdt>
  <w:p w:rsidR="00DB391B" w:rsidRDefault="00DB39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91B" w:rsidRDefault="00DB391B" w:rsidP="00666F00">
      <w:r>
        <w:separator/>
      </w:r>
    </w:p>
  </w:footnote>
  <w:footnote w:type="continuationSeparator" w:id="0">
    <w:p w:rsidR="00DB391B" w:rsidRDefault="00DB391B" w:rsidP="00666F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16"/>
  <w:drawingGridVerticalSpacing w:val="431"/>
  <w:displayHorizontalDrawingGridEvery w:val="0"/>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E56"/>
    <w:rsid w:val="000144B6"/>
    <w:rsid w:val="00015023"/>
    <w:rsid w:val="00021291"/>
    <w:rsid w:val="00022498"/>
    <w:rsid w:val="000232D1"/>
    <w:rsid w:val="00025330"/>
    <w:rsid w:val="00027318"/>
    <w:rsid w:val="0003215D"/>
    <w:rsid w:val="00034B6B"/>
    <w:rsid w:val="00037DB2"/>
    <w:rsid w:val="00041DB5"/>
    <w:rsid w:val="0004235C"/>
    <w:rsid w:val="00045A62"/>
    <w:rsid w:val="00052840"/>
    <w:rsid w:val="000549A3"/>
    <w:rsid w:val="0006418C"/>
    <w:rsid w:val="00065D8E"/>
    <w:rsid w:val="00070044"/>
    <w:rsid w:val="000709C2"/>
    <w:rsid w:val="0008554D"/>
    <w:rsid w:val="00090B98"/>
    <w:rsid w:val="000A0003"/>
    <w:rsid w:val="000A1CBB"/>
    <w:rsid w:val="000A6BA2"/>
    <w:rsid w:val="000A6C49"/>
    <w:rsid w:val="000B0173"/>
    <w:rsid w:val="000B480C"/>
    <w:rsid w:val="000C6741"/>
    <w:rsid w:val="000D069D"/>
    <w:rsid w:val="000D1048"/>
    <w:rsid w:val="000D1300"/>
    <w:rsid w:val="000D2656"/>
    <w:rsid w:val="000D417F"/>
    <w:rsid w:val="000D4D9C"/>
    <w:rsid w:val="000D7898"/>
    <w:rsid w:val="000E32CB"/>
    <w:rsid w:val="000F09CA"/>
    <w:rsid w:val="000F3A7E"/>
    <w:rsid w:val="000F4A0B"/>
    <w:rsid w:val="000F59BE"/>
    <w:rsid w:val="00104EF0"/>
    <w:rsid w:val="0010570B"/>
    <w:rsid w:val="0011045C"/>
    <w:rsid w:val="001133DE"/>
    <w:rsid w:val="00113924"/>
    <w:rsid w:val="001170E0"/>
    <w:rsid w:val="001234F1"/>
    <w:rsid w:val="00123759"/>
    <w:rsid w:val="00131066"/>
    <w:rsid w:val="0014020E"/>
    <w:rsid w:val="00140417"/>
    <w:rsid w:val="001433A7"/>
    <w:rsid w:val="001455AF"/>
    <w:rsid w:val="0015114A"/>
    <w:rsid w:val="0016205A"/>
    <w:rsid w:val="00162567"/>
    <w:rsid w:val="00165B51"/>
    <w:rsid w:val="00167F9A"/>
    <w:rsid w:val="0017262A"/>
    <w:rsid w:val="00176178"/>
    <w:rsid w:val="00176D2A"/>
    <w:rsid w:val="00184CFB"/>
    <w:rsid w:val="001864A4"/>
    <w:rsid w:val="00191B58"/>
    <w:rsid w:val="001934F2"/>
    <w:rsid w:val="00194F47"/>
    <w:rsid w:val="00195C0A"/>
    <w:rsid w:val="00196169"/>
    <w:rsid w:val="001A6AF0"/>
    <w:rsid w:val="001B1EB7"/>
    <w:rsid w:val="001B1F4C"/>
    <w:rsid w:val="001B3FA4"/>
    <w:rsid w:val="001C10DE"/>
    <w:rsid w:val="001D1185"/>
    <w:rsid w:val="001D72AF"/>
    <w:rsid w:val="001E20F4"/>
    <w:rsid w:val="001E2A78"/>
    <w:rsid w:val="001E2D1F"/>
    <w:rsid w:val="001F72A2"/>
    <w:rsid w:val="00200514"/>
    <w:rsid w:val="002045D7"/>
    <w:rsid w:val="002066C3"/>
    <w:rsid w:val="0022077C"/>
    <w:rsid w:val="00220BC4"/>
    <w:rsid w:val="00226828"/>
    <w:rsid w:val="002313B7"/>
    <w:rsid w:val="00235BF6"/>
    <w:rsid w:val="002405C2"/>
    <w:rsid w:val="002410FB"/>
    <w:rsid w:val="00241AEF"/>
    <w:rsid w:val="00245296"/>
    <w:rsid w:val="00246004"/>
    <w:rsid w:val="00255953"/>
    <w:rsid w:val="00256592"/>
    <w:rsid w:val="00257E2B"/>
    <w:rsid w:val="00267F1C"/>
    <w:rsid w:val="002741CE"/>
    <w:rsid w:val="00281D30"/>
    <w:rsid w:val="00283648"/>
    <w:rsid w:val="00292142"/>
    <w:rsid w:val="00292865"/>
    <w:rsid w:val="002A0474"/>
    <w:rsid w:val="002A1ACC"/>
    <w:rsid w:val="002A3EB3"/>
    <w:rsid w:val="002A4A1F"/>
    <w:rsid w:val="002B400C"/>
    <w:rsid w:val="002C1494"/>
    <w:rsid w:val="002C603E"/>
    <w:rsid w:val="002C6C11"/>
    <w:rsid w:val="002D27C6"/>
    <w:rsid w:val="002D5F8C"/>
    <w:rsid w:val="002D637D"/>
    <w:rsid w:val="002E17BC"/>
    <w:rsid w:val="002E39F3"/>
    <w:rsid w:val="002E722E"/>
    <w:rsid w:val="002E7912"/>
    <w:rsid w:val="002F181F"/>
    <w:rsid w:val="002F1AB1"/>
    <w:rsid w:val="002F273C"/>
    <w:rsid w:val="002F5DD7"/>
    <w:rsid w:val="002F7469"/>
    <w:rsid w:val="00303230"/>
    <w:rsid w:val="003109FA"/>
    <w:rsid w:val="00311A98"/>
    <w:rsid w:val="00312751"/>
    <w:rsid w:val="00314132"/>
    <w:rsid w:val="00317D15"/>
    <w:rsid w:val="0032047D"/>
    <w:rsid w:val="003232E9"/>
    <w:rsid w:val="003249B3"/>
    <w:rsid w:val="00326405"/>
    <w:rsid w:val="00332E40"/>
    <w:rsid w:val="003356B2"/>
    <w:rsid w:val="00336A01"/>
    <w:rsid w:val="00341B66"/>
    <w:rsid w:val="003423E2"/>
    <w:rsid w:val="0034333E"/>
    <w:rsid w:val="0034475E"/>
    <w:rsid w:val="00346D78"/>
    <w:rsid w:val="00350446"/>
    <w:rsid w:val="003509E7"/>
    <w:rsid w:val="0035298C"/>
    <w:rsid w:val="00354AA3"/>
    <w:rsid w:val="0035644F"/>
    <w:rsid w:val="00380060"/>
    <w:rsid w:val="00380381"/>
    <w:rsid w:val="003825E5"/>
    <w:rsid w:val="00387AC0"/>
    <w:rsid w:val="00390D33"/>
    <w:rsid w:val="00396202"/>
    <w:rsid w:val="00396281"/>
    <w:rsid w:val="003978B5"/>
    <w:rsid w:val="003A61D1"/>
    <w:rsid w:val="003B35A0"/>
    <w:rsid w:val="003C04AF"/>
    <w:rsid w:val="003C549D"/>
    <w:rsid w:val="003D25D1"/>
    <w:rsid w:val="003D3813"/>
    <w:rsid w:val="003D7092"/>
    <w:rsid w:val="003E2C5E"/>
    <w:rsid w:val="003E4FB2"/>
    <w:rsid w:val="003E5232"/>
    <w:rsid w:val="004058CF"/>
    <w:rsid w:val="00407E85"/>
    <w:rsid w:val="004126B6"/>
    <w:rsid w:val="00416827"/>
    <w:rsid w:val="00421C51"/>
    <w:rsid w:val="00425D88"/>
    <w:rsid w:val="0042621E"/>
    <w:rsid w:val="00426756"/>
    <w:rsid w:val="00432398"/>
    <w:rsid w:val="004438F8"/>
    <w:rsid w:val="00447418"/>
    <w:rsid w:val="00450A92"/>
    <w:rsid w:val="0045166B"/>
    <w:rsid w:val="00455631"/>
    <w:rsid w:val="00455921"/>
    <w:rsid w:val="004576F4"/>
    <w:rsid w:val="00460814"/>
    <w:rsid w:val="00471831"/>
    <w:rsid w:val="00472E67"/>
    <w:rsid w:val="0047305D"/>
    <w:rsid w:val="004744C0"/>
    <w:rsid w:val="00477441"/>
    <w:rsid w:val="004806D1"/>
    <w:rsid w:val="00483B7A"/>
    <w:rsid w:val="00484100"/>
    <w:rsid w:val="0049528D"/>
    <w:rsid w:val="004A1C82"/>
    <w:rsid w:val="004A3CD9"/>
    <w:rsid w:val="004A410D"/>
    <w:rsid w:val="004A50E4"/>
    <w:rsid w:val="004B03E2"/>
    <w:rsid w:val="004B3FC1"/>
    <w:rsid w:val="004B7867"/>
    <w:rsid w:val="004C03F5"/>
    <w:rsid w:val="004C121D"/>
    <w:rsid w:val="004C57AB"/>
    <w:rsid w:val="004C7842"/>
    <w:rsid w:val="004D182C"/>
    <w:rsid w:val="004E2451"/>
    <w:rsid w:val="004E26E6"/>
    <w:rsid w:val="004E4E8E"/>
    <w:rsid w:val="004E662B"/>
    <w:rsid w:val="004E767F"/>
    <w:rsid w:val="004E7E17"/>
    <w:rsid w:val="00506653"/>
    <w:rsid w:val="005145F9"/>
    <w:rsid w:val="00515B2A"/>
    <w:rsid w:val="00516C1B"/>
    <w:rsid w:val="005237FE"/>
    <w:rsid w:val="0054225D"/>
    <w:rsid w:val="0054394B"/>
    <w:rsid w:val="0054579D"/>
    <w:rsid w:val="00552C38"/>
    <w:rsid w:val="005559CE"/>
    <w:rsid w:val="00555EA7"/>
    <w:rsid w:val="00556A77"/>
    <w:rsid w:val="005616FD"/>
    <w:rsid w:val="00563A03"/>
    <w:rsid w:val="00564B07"/>
    <w:rsid w:val="00565F2D"/>
    <w:rsid w:val="00567AD2"/>
    <w:rsid w:val="005708E9"/>
    <w:rsid w:val="00583EB0"/>
    <w:rsid w:val="00591CBD"/>
    <w:rsid w:val="00593CCF"/>
    <w:rsid w:val="005A4D6A"/>
    <w:rsid w:val="005A6D30"/>
    <w:rsid w:val="005A73B7"/>
    <w:rsid w:val="005B04E8"/>
    <w:rsid w:val="005B2F81"/>
    <w:rsid w:val="005C1B73"/>
    <w:rsid w:val="005C26CD"/>
    <w:rsid w:val="005C2AA7"/>
    <w:rsid w:val="005C6153"/>
    <w:rsid w:val="005C7345"/>
    <w:rsid w:val="005C7F0A"/>
    <w:rsid w:val="005E262A"/>
    <w:rsid w:val="005E2BBA"/>
    <w:rsid w:val="005E3628"/>
    <w:rsid w:val="005E580E"/>
    <w:rsid w:val="005E78B3"/>
    <w:rsid w:val="005F08A9"/>
    <w:rsid w:val="005F1C4C"/>
    <w:rsid w:val="006020BC"/>
    <w:rsid w:val="006025D3"/>
    <w:rsid w:val="00605219"/>
    <w:rsid w:val="00611113"/>
    <w:rsid w:val="00620214"/>
    <w:rsid w:val="00620BC0"/>
    <w:rsid w:val="00622A75"/>
    <w:rsid w:val="00622D1A"/>
    <w:rsid w:val="006249C9"/>
    <w:rsid w:val="00633622"/>
    <w:rsid w:val="0063638A"/>
    <w:rsid w:val="00640FD0"/>
    <w:rsid w:val="0064265E"/>
    <w:rsid w:val="00651A9D"/>
    <w:rsid w:val="0065336B"/>
    <w:rsid w:val="006538C6"/>
    <w:rsid w:val="0065398D"/>
    <w:rsid w:val="00657505"/>
    <w:rsid w:val="00666F00"/>
    <w:rsid w:val="006671C4"/>
    <w:rsid w:val="00671853"/>
    <w:rsid w:val="006724AF"/>
    <w:rsid w:val="00675846"/>
    <w:rsid w:val="00681BCD"/>
    <w:rsid w:val="00683FCE"/>
    <w:rsid w:val="006905D7"/>
    <w:rsid w:val="00692C6B"/>
    <w:rsid w:val="006941AC"/>
    <w:rsid w:val="00695F42"/>
    <w:rsid w:val="00696721"/>
    <w:rsid w:val="006A1DFC"/>
    <w:rsid w:val="006A2E0F"/>
    <w:rsid w:val="006A6960"/>
    <w:rsid w:val="006B0986"/>
    <w:rsid w:val="006B7A74"/>
    <w:rsid w:val="006C1AB5"/>
    <w:rsid w:val="006C33BD"/>
    <w:rsid w:val="006C637C"/>
    <w:rsid w:val="006E0D8E"/>
    <w:rsid w:val="006E23BB"/>
    <w:rsid w:val="006E385B"/>
    <w:rsid w:val="006F4773"/>
    <w:rsid w:val="006F5B79"/>
    <w:rsid w:val="007002D6"/>
    <w:rsid w:val="007009FB"/>
    <w:rsid w:val="00701873"/>
    <w:rsid w:val="00702824"/>
    <w:rsid w:val="00717811"/>
    <w:rsid w:val="00722149"/>
    <w:rsid w:val="007239FA"/>
    <w:rsid w:val="00724910"/>
    <w:rsid w:val="0072555D"/>
    <w:rsid w:val="00725A3A"/>
    <w:rsid w:val="00725E9E"/>
    <w:rsid w:val="00727880"/>
    <w:rsid w:val="00735936"/>
    <w:rsid w:val="00740708"/>
    <w:rsid w:val="0074403A"/>
    <w:rsid w:val="00747D28"/>
    <w:rsid w:val="00750D20"/>
    <w:rsid w:val="00752087"/>
    <w:rsid w:val="007524B2"/>
    <w:rsid w:val="00755CD9"/>
    <w:rsid w:val="00757FDC"/>
    <w:rsid w:val="007656D8"/>
    <w:rsid w:val="00774838"/>
    <w:rsid w:val="0077680A"/>
    <w:rsid w:val="00777B4E"/>
    <w:rsid w:val="00782D1D"/>
    <w:rsid w:val="0078729F"/>
    <w:rsid w:val="00791D2A"/>
    <w:rsid w:val="00794875"/>
    <w:rsid w:val="00795402"/>
    <w:rsid w:val="007A23DC"/>
    <w:rsid w:val="007A6D5C"/>
    <w:rsid w:val="007B048F"/>
    <w:rsid w:val="007B3D0D"/>
    <w:rsid w:val="007B4B9F"/>
    <w:rsid w:val="007B5281"/>
    <w:rsid w:val="007C232A"/>
    <w:rsid w:val="007D01F8"/>
    <w:rsid w:val="007D2CDF"/>
    <w:rsid w:val="007D5796"/>
    <w:rsid w:val="007D605B"/>
    <w:rsid w:val="007E2970"/>
    <w:rsid w:val="007E6C3A"/>
    <w:rsid w:val="007E71EF"/>
    <w:rsid w:val="007F35F1"/>
    <w:rsid w:val="0081494E"/>
    <w:rsid w:val="00816A4B"/>
    <w:rsid w:val="0081705D"/>
    <w:rsid w:val="008206A6"/>
    <w:rsid w:val="00831798"/>
    <w:rsid w:val="008360FA"/>
    <w:rsid w:val="00840198"/>
    <w:rsid w:val="00840490"/>
    <w:rsid w:val="00841209"/>
    <w:rsid w:val="00843F19"/>
    <w:rsid w:val="0085014E"/>
    <w:rsid w:val="00850F9A"/>
    <w:rsid w:val="00863B38"/>
    <w:rsid w:val="008678AA"/>
    <w:rsid w:val="008721A7"/>
    <w:rsid w:val="00872B37"/>
    <w:rsid w:val="0087353F"/>
    <w:rsid w:val="00880B55"/>
    <w:rsid w:val="00883793"/>
    <w:rsid w:val="00890443"/>
    <w:rsid w:val="00890E2E"/>
    <w:rsid w:val="0089423D"/>
    <w:rsid w:val="008A059B"/>
    <w:rsid w:val="008A1E38"/>
    <w:rsid w:val="008B46CE"/>
    <w:rsid w:val="008B768C"/>
    <w:rsid w:val="008C318F"/>
    <w:rsid w:val="008C4186"/>
    <w:rsid w:val="008D24DC"/>
    <w:rsid w:val="008E0697"/>
    <w:rsid w:val="008E083F"/>
    <w:rsid w:val="008E3436"/>
    <w:rsid w:val="008E3C72"/>
    <w:rsid w:val="008E4EA5"/>
    <w:rsid w:val="008F4F1A"/>
    <w:rsid w:val="00901944"/>
    <w:rsid w:val="009030F5"/>
    <w:rsid w:val="009041F2"/>
    <w:rsid w:val="009055A7"/>
    <w:rsid w:val="009109A9"/>
    <w:rsid w:val="00913835"/>
    <w:rsid w:val="00916735"/>
    <w:rsid w:val="00917CA4"/>
    <w:rsid w:val="00920E78"/>
    <w:rsid w:val="00924D37"/>
    <w:rsid w:val="00926AFA"/>
    <w:rsid w:val="00927388"/>
    <w:rsid w:val="009325E5"/>
    <w:rsid w:val="00933485"/>
    <w:rsid w:val="009446DD"/>
    <w:rsid w:val="00945551"/>
    <w:rsid w:val="00946C40"/>
    <w:rsid w:val="00954A4C"/>
    <w:rsid w:val="00964208"/>
    <w:rsid w:val="0096473E"/>
    <w:rsid w:val="00965923"/>
    <w:rsid w:val="009715E3"/>
    <w:rsid w:val="00972560"/>
    <w:rsid w:val="00975347"/>
    <w:rsid w:val="0097600C"/>
    <w:rsid w:val="00980EAB"/>
    <w:rsid w:val="00982DAA"/>
    <w:rsid w:val="009836D8"/>
    <w:rsid w:val="009914FA"/>
    <w:rsid w:val="009935E0"/>
    <w:rsid w:val="00995B35"/>
    <w:rsid w:val="009A032D"/>
    <w:rsid w:val="009A63DD"/>
    <w:rsid w:val="009B249A"/>
    <w:rsid w:val="009B314D"/>
    <w:rsid w:val="009C0E33"/>
    <w:rsid w:val="009D2F5F"/>
    <w:rsid w:val="009D7F23"/>
    <w:rsid w:val="009E0E38"/>
    <w:rsid w:val="009E5094"/>
    <w:rsid w:val="009F420B"/>
    <w:rsid w:val="009F4379"/>
    <w:rsid w:val="00A02C0B"/>
    <w:rsid w:val="00A10476"/>
    <w:rsid w:val="00A13046"/>
    <w:rsid w:val="00A14F86"/>
    <w:rsid w:val="00A22AE9"/>
    <w:rsid w:val="00A231BB"/>
    <w:rsid w:val="00A23AF4"/>
    <w:rsid w:val="00A24350"/>
    <w:rsid w:val="00A3107B"/>
    <w:rsid w:val="00A339CB"/>
    <w:rsid w:val="00A35F02"/>
    <w:rsid w:val="00A51085"/>
    <w:rsid w:val="00A61C34"/>
    <w:rsid w:val="00A63F2A"/>
    <w:rsid w:val="00A76080"/>
    <w:rsid w:val="00A76B5E"/>
    <w:rsid w:val="00A770F9"/>
    <w:rsid w:val="00A777A4"/>
    <w:rsid w:val="00A828D1"/>
    <w:rsid w:val="00A83AA2"/>
    <w:rsid w:val="00A83FC3"/>
    <w:rsid w:val="00A8569A"/>
    <w:rsid w:val="00A85777"/>
    <w:rsid w:val="00A875BF"/>
    <w:rsid w:val="00A92164"/>
    <w:rsid w:val="00A935FD"/>
    <w:rsid w:val="00AA0052"/>
    <w:rsid w:val="00AB2BD8"/>
    <w:rsid w:val="00AB45C3"/>
    <w:rsid w:val="00AB7BE7"/>
    <w:rsid w:val="00AC630C"/>
    <w:rsid w:val="00AC7ABE"/>
    <w:rsid w:val="00AE1BC2"/>
    <w:rsid w:val="00AE4553"/>
    <w:rsid w:val="00AF58BD"/>
    <w:rsid w:val="00AF5E36"/>
    <w:rsid w:val="00AF6A57"/>
    <w:rsid w:val="00AF7716"/>
    <w:rsid w:val="00B0598F"/>
    <w:rsid w:val="00B10588"/>
    <w:rsid w:val="00B14CAB"/>
    <w:rsid w:val="00B21B4D"/>
    <w:rsid w:val="00B22A9F"/>
    <w:rsid w:val="00B26000"/>
    <w:rsid w:val="00B26051"/>
    <w:rsid w:val="00B30044"/>
    <w:rsid w:val="00B31DF3"/>
    <w:rsid w:val="00B371C6"/>
    <w:rsid w:val="00B40ECF"/>
    <w:rsid w:val="00B42C50"/>
    <w:rsid w:val="00B4681F"/>
    <w:rsid w:val="00B50BDE"/>
    <w:rsid w:val="00B522EE"/>
    <w:rsid w:val="00B54539"/>
    <w:rsid w:val="00B54A6F"/>
    <w:rsid w:val="00B54CDB"/>
    <w:rsid w:val="00B60A9C"/>
    <w:rsid w:val="00B613CC"/>
    <w:rsid w:val="00B622DD"/>
    <w:rsid w:val="00B74179"/>
    <w:rsid w:val="00B76A42"/>
    <w:rsid w:val="00B77CF4"/>
    <w:rsid w:val="00B80A7B"/>
    <w:rsid w:val="00B81795"/>
    <w:rsid w:val="00B914E0"/>
    <w:rsid w:val="00B9424F"/>
    <w:rsid w:val="00B94334"/>
    <w:rsid w:val="00B95F25"/>
    <w:rsid w:val="00B95F43"/>
    <w:rsid w:val="00BB7061"/>
    <w:rsid w:val="00BC2A2A"/>
    <w:rsid w:val="00BC5E83"/>
    <w:rsid w:val="00BC6DEA"/>
    <w:rsid w:val="00BD0067"/>
    <w:rsid w:val="00BE19C9"/>
    <w:rsid w:val="00BE4196"/>
    <w:rsid w:val="00BE66EB"/>
    <w:rsid w:val="00BE71A3"/>
    <w:rsid w:val="00BF5B3C"/>
    <w:rsid w:val="00C041DB"/>
    <w:rsid w:val="00C075C3"/>
    <w:rsid w:val="00C10EB1"/>
    <w:rsid w:val="00C20113"/>
    <w:rsid w:val="00C22108"/>
    <w:rsid w:val="00C272A9"/>
    <w:rsid w:val="00C31EA9"/>
    <w:rsid w:val="00C333BA"/>
    <w:rsid w:val="00C36653"/>
    <w:rsid w:val="00C37CE5"/>
    <w:rsid w:val="00C4169A"/>
    <w:rsid w:val="00C44730"/>
    <w:rsid w:val="00C52DA9"/>
    <w:rsid w:val="00C56D9C"/>
    <w:rsid w:val="00C603EB"/>
    <w:rsid w:val="00C62138"/>
    <w:rsid w:val="00C67EE8"/>
    <w:rsid w:val="00C83030"/>
    <w:rsid w:val="00C86321"/>
    <w:rsid w:val="00C90961"/>
    <w:rsid w:val="00C93CE9"/>
    <w:rsid w:val="00C965F0"/>
    <w:rsid w:val="00C9740B"/>
    <w:rsid w:val="00CA1589"/>
    <w:rsid w:val="00CA22D3"/>
    <w:rsid w:val="00CA2931"/>
    <w:rsid w:val="00CA53BF"/>
    <w:rsid w:val="00CA6A4E"/>
    <w:rsid w:val="00CA6EDD"/>
    <w:rsid w:val="00CA74D5"/>
    <w:rsid w:val="00CB1F19"/>
    <w:rsid w:val="00CB28BD"/>
    <w:rsid w:val="00CB2FF4"/>
    <w:rsid w:val="00CC06CA"/>
    <w:rsid w:val="00CC0D44"/>
    <w:rsid w:val="00CC1086"/>
    <w:rsid w:val="00CC5814"/>
    <w:rsid w:val="00CC67DD"/>
    <w:rsid w:val="00CD1934"/>
    <w:rsid w:val="00CD5264"/>
    <w:rsid w:val="00CD74A1"/>
    <w:rsid w:val="00CD75C3"/>
    <w:rsid w:val="00CE0653"/>
    <w:rsid w:val="00CE2B4D"/>
    <w:rsid w:val="00CE6DC8"/>
    <w:rsid w:val="00CF4684"/>
    <w:rsid w:val="00CF7A59"/>
    <w:rsid w:val="00D0083F"/>
    <w:rsid w:val="00D06556"/>
    <w:rsid w:val="00D06EDF"/>
    <w:rsid w:val="00D07C66"/>
    <w:rsid w:val="00D13C42"/>
    <w:rsid w:val="00D258D8"/>
    <w:rsid w:val="00D301E4"/>
    <w:rsid w:val="00D31B8B"/>
    <w:rsid w:val="00D33E47"/>
    <w:rsid w:val="00D36966"/>
    <w:rsid w:val="00D41D24"/>
    <w:rsid w:val="00D42677"/>
    <w:rsid w:val="00D53682"/>
    <w:rsid w:val="00D61C9F"/>
    <w:rsid w:val="00D64D75"/>
    <w:rsid w:val="00D65445"/>
    <w:rsid w:val="00D67603"/>
    <w:rsid w:val="00D67C5A"/>
    <w:rsid w:val="00D734A6"/>
    <w:rsid w:val="00D74EA9"/>
    <w:rsid w:val="00D83D00"/>
    <w:rsid w:val="00D84A7E"/>
    <w:rsid w:val="00D85FA6"/>
    <w:rsid w:val="00D8725E"/>
    <w:rsid w:val="00D87E6D"/>
    <w:rsid w:val="00D90107"/>
    <w:rsid w:val="00D90B6F"/>
    <w:rsid w:val="00D90F9F"/>
    <w:rsid w:val="00D91F0B"/>
    <w:rsid w:val="00D921B4"/>
    <w:rsid w:val="00D92A54"/>
    <w:rsid w:val="00DA1754"/>
    <w:rsid w:val="00DA1B01"/>
    <w:rsid w:val="00DA35C5"/>
    <w:rsid w:val="00DB391B"/>
    <w:rsid w:val="00DC4739"/>
    <w:rsid w:val="00DE28D8"/>
    <w:rsid w:val="00DE4C0E"/>
    <w:rsid w:val="00DE656C"/>
    <w:rsid w:val="00DE6C7D"/>
    <w:rsid w:val="00DE7D98"/>
    <w:rsid w:val="00DF038D"/>
    <w:rsid w:val="00DF0BD4"/>
    <w:rsid w:val="00DF7CDF"/>
    <w:rsid w:val="00E00559"/>
    <w:rsid w:val="00E03FA5"/>
    <w:rsid w:val="00E05C65"/>
    <w:rsid w:val="00E072AD"/>
    <w:rsid w:val="00E1073E"/>
    <w:rsid w:val="00E13A07"/>
    <w:rsid w:val="00E22415"/>
    <w:rsid w:val="00E2651F"/>
    <w:rsid w:val="00E423CA"/>
    <w:rsid w:val="00E515D6"/>
    <w:rsid w:val="00E519B8"/>
    <w:rsid w:val="00E53C26"/>
    <w:rsid w:val="00E54BEC"/>
    <w:rsid w:val="00E605B5"/>
    <w:rsid w:val="00E62343"/>
    <w:rsid w:val="00E7386C"/>
    <w:rsid w:val="00E75AB2"/>
    <w:rsid w:val="00E77542"/>
    <w:rsid w:val="00E8357F"/>
    <w:rsid w:val="00E8431D"/>
    <w:rsid w:val="00E9322E"/>
    <w:rsid w:val="00EA0423"/>
    <w:rsid w:val="00EA101C"/>
    <w:rsid w:val="00EA1490"/>
    <w:rsid w:val="00EA19B4"/>
    <w:rsid w:val="00EA46AC"/>
    <w:rsid w:val="00EB1A40"/>
    <w:rsid w:val="00EB71F5"/>
    <w:rsid w:val="00EB7C7C"/>
    <w:rsid w:val="00EB7E89"/>
    <w:rsid w:val="00EC0818"/>
    <w:rsid w:val="00EC205D"/>
    <w:rsid w:val="00EC3001"/>
    <w:rsid w:val="00ED0863"/>
    <w:rsid w:val="00EE1308"/>
    <w:rsid w:val="00EE3EB0"/>
    <w:rsid w:val="00EF3A77"/>
    <w:rsid w:val="00EF46B3"/>
    <w:rsid w:val="00EF513F"/>
    <w:rsid w:val="00EF7B09"/>
    <w:rsid w:val="00F0096E"/>
    <w:rsid w:val="00F01871"/>
    <w:rsid w:val="00F03767"/>
    <w:rsid w:val="00F07E56"/>
    <w:rsid w:val="00F1394A"/>
    <w:rsid w:val="00F269CD"/>
    <w:rsid w:val="00F41961"/>
    <w:rsid w:val="00F42655"/>
    <w:rsid w:val="00F43DD5"/>
    <w:rsid w:val="00F459EB"/>
    <w:rsid w:val="00F46CF9"/>
    <w:rsid w:val="00F5219B"/>
    <w:rsid w:val="00F5240C"/>
    <w:rsid w:val="00F56844"/>
    <w:rsid w:val="00F63D92"/>
    <w:rsid w:val="00F71C17"/>
    <w:rsid w:val="00F72E3E"/>
    <w:rsid w:val="00F73971"/>
    <w:rsid w:val="00F75A8B"/>
    <w:rsid w:val="00F91331"/>
    <w:rsid w:val="00F92C88"/>
    <w:rsid w:val="00F96614"/>
    <w:rsid w:val="00F96E44"/>
    <w:rsid w:val="00FA084B"/>
    <w:rsid w:val="00FA65FC"/>
    <w:rsid w:val="00FB50DA"/>
    <w:rsid w:val="00FB7309"/>
    <w:rsid w:val="00FC3F9C"/>
    <w:rsid w:val="00FD1E6F"/>
    <w:rsid w:val="00FD36A4"/>
    <w:rsid w:val="00FD6A9A"/>
    <w:rsid w:val="00FD7083"/>
    <w:rsid w:val="00FE4771"/>
    <w:rsid w:val="00FE4F74"/>
    <w:rsid w:val="00FF2A2E"/>
    <w:rsid w:val="00FF561B"/>
    <w:rsid w:val="00FF78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14:docId w14:val="53C10D02"/>
  <w15:chartTrackingRefBased/>
  <w15:docId w15:val="{EC49ABB6-0FE1-4F5A-8669-ABEC4831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6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6F00"/>
    <w:pPr>
      <w:tabs>
        <w:tab w:val="center" w:pos="4252"/>
        <w:tab w:val="right" w:pos="8504"/>
      </w:tabs>
      <w:snapToGrid w:val="0"/>
    </w:pPr>
  </w:style>
  <w:style w:type="character" w:customStyle="1" w:styleId="a4">
    <w:name w:val="ヘッダー (文字)"/>
    <w:basedOn w:val="a0"/>
    <w:link w:val="a3"/>
    <w:uiPriority w:val="99"/>
    <w:rsid w:val="00666F00"/>
  </w:style>
  <w:style w:type="paragraph" w:styleId="a5">
    <w:name w:val="footer"/>
    <w:basedOn w:val="a"/>
    <w:link w:val="a6"/>
    <w:uiPriority w:val="99"/>
    <w:unhideWhenUsed/>
    <w:rsid w:val="00666F00"/>
    <w:pPr>
      <w:tabs>
        <w:tab w:val="center" w:pos="4252"/>
        <w:tab w:val="right" w:pos="8504"/>
      </w:tabs>
      <w:snapToGrid w:val="0"/>
    </w:pPr>
  </w:style>
  <w:style w:type="character" w:customStyle="1" w:styleId="a6">
    <w:name w:val="フッター (文字)"/>
    <w:basedOn w:val="a0"/>
    <w:link w:val="a5"/>
    <w:uiPriority w:val="99"/>
    <w:rsid w:val="00666F00"/>
  </w:style>
  <w:style w:type="paragraph" w:styleId="a7">
    <w:name w:val="Balloon Text"/>
    <w:basedOn w:val="a"/>
    <w:link w:val="a8"/>
    <w:uiPriority w:val="99"/>
    <w:semiHidden/>
    <w:unhideWhenUsed/>
    <w:rsid w:val="008A1E3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A1E38"/>
    <w:rPr>
      <w:rFonts w:asciiTheme="majorHAnsi" w:eastAsiaTheme="majorEastAsia" w:hAnsiTheme="majorHAnsi" w:cstheme="majorBidi"/>
      <w:sz w:val="18"/>
      <w:szCs w:val="18"/>
    </w:rPr>
  </w:style>
  <w:style w:type="table" w:styleId="a9">
    <w:name w:val="Table Grid"/>
    <w:basedOn w:val="a1"/>
    <w:uiPriority w:val="39"/>
    <w:rsid w:val="00B26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563A03"/>
    <w:rPr>
      <w:rFonts w:asciiTheme="minorHAnsi" w:eastAsiaTheme="minorEastAsia"/>
      <w:kern w:val="0"/>
      <w:sz w:val="22"/>
    </w:rPr>
  </w:style>
  <w:style w:type="character" w:customStyle="1" w:styleId="ab">
    <w:name w:val="行間詰め (文字)"/>
    <w:basedOn w:val="a0"/>
    <w:link w:val="aa"/>
    <w:uiPriority w:val="1"/>
    <w:rsid w:val="00563A03"/>
    <w:rPr>
      <w:rFonts w:asciiTheme="minorHAnsi" w:eastAsiaTheme="minorEastAsia"/>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5.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footer" Target="footer1.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oleObject" Target="embeddings/Microsoft_Excel____.xls"/><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'１人口 (年齢不詳除外)'!$A$26</c:f>
              <c:strCache>
                <c:ptCount val="1"/>
                <c:pt idx="0">
                  <c:v>15歳未満</c:v>
                </c:pt>
              </c:strCache>
            </c:strRef>
          </c:tx>
          <c:spPr>
            <a:solidFill>
              <a:schemeClr val="bg1">
                <a:lumMod val="85000"/>
              </a:schemeClr>
            </a:solidFill>
            <a:ln>
              <a:noFill/>
            </a:ln>
            <a:effectLst/>
          </c:spPr>
          <c:invertIfNegative val="0"/>
          <c:dLbls>
            <c:dLbl>
              <c:idx val="0"/>
              <c:layout>
                <c:manualLayout>
                  <c:x val="2.4024024024024023E-3"/>
                  <c:y val="-1.827485156588436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EDC-44B1-B76F-4C92A56D343B}"/>
                </c:ext>
              </c:extLst>
            </c:dLbl>
            <c:dLbl>
              <c:idx val="1"/>
              <c:layout>
                <c:manualLayout>
                  <c:x val="-2.2021767624683232E-17"/>
                  <c:y val="-1.69416201615574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EDC-44B1-B76F-4C92A56D343B}"/>
                </c:ext>
              </c:extLst>
            </c:dLbl>
            <c:dLbl>
              <c:idx val="2"/>
              <c:layout>
                <c:manualLayout>
                  <c:x val="0"/>
                  <c:y val="-1.149385453031963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EDC-44B1-B76F-4C92A56D34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'１人口 (年齢不詳除外)'!$B$25:$K$25</c:f>
              <c:strCache>
                <c:ptCount val="10"/>
                <c:pt idx="0">
                  <c:v>H12
(2000)</c:v>
                </c:pt>
                <c:pt idx="1">
                  <c:v>H17
(2005)</c:v>
                </c:pt>
                <c:pt idx="2">
                  <c:v>H22
2010</c:v>
                </c:pt>
                <c:pt idx="3">
                  <c:v>H27
(2015)</c:v>
                </c:pt>
                <c:pt idx="4">
                  <c:v>R2
(2020)</c:v>
                </c:pt>
                <c:pt idx="5">
                  <c:v>R7
(2025)</c:v>
                </c:pt>
                <c:pt idx="6">
                  <c:v>R12
(2030)</c:v>
                </c:pt>
                <c:pt idx="7">
                  <c:v>R17
(2035)</c:v>
                </c:pt>
                <c:pt idx="8">
                  <c:v>R22
(2040)</c:v>
                </c:pt>
                <c:pt idx="9">
                  <c:v>R27
(2045)</c:v>
                </c:pt>
              </c:strCache>
            </c:strRef>
          </c:cat>
          <c:val>
            <c:numRef>
              <c:f>'１人口 (年齢不詳除外)'!$B$26:$K$26</c:f>
              <c:numCache>
                <c:formatCode>#,##0,</c:formatCode>
                <c:ptCount val="10"/>
                <c:pt idx="0">
                  <c:v>842534</c:v>
                </c:pt>
                <c:pt idx="1">
                  <c:v>819348</c:v>
                </c:pt>
                <c:pt idx="2">
                  <c:v>799646</c:v>
                </c:pt>
                <c:pt idx="3">
                  <c:v>762112</c:v>
                </c:pt>
                <c:pt idx="4">
                  <c:v>724047</c:v>
                </c:pt>
                <c:pt idx="5">
                  <c:v>674898</c:v>
                </c:pt>
                <c:pt idx="6">
                  <c:v>638821</c:v>
                </c:pt>
                <c:pt idx="7">
                  <c:v>607921</c:v>
                </c:pt>
                <c:pt idx="8">
                  <c:v>589262</c:v>
                </c:pt>
                <c:pt idx="9">
                  <c:v>568568</c:v>
                </c:pt>
              </c:numCache>
            </c:numRef>
          </c:val>
          <c:extLst>
            <c:ext xmlns:c16="http://schemas.microsoft.com/office/drawing/2014/chart" uri="{C3380CC4-5D6E-409C-BE32-E72D297353CC}">
              <c16:uniqueId val="{00000000-B068-4014-B96E-106403FF4B61}"/>
            </c:ext>
          </c:extLst>
        </c:ser>
        <c:ser>
          <c:idx val="1"/>
          <c:order val="1"/>
          <c:tx>
            <c:strRef>
              <c:f>'１人口 (年齢不詳除外)'!$A$27</c:f>
              <c:strCache>
                <c:ptCount val="1"/>
                <c:pt idx="0">
                  <c:v>15歳以上65歳未満</c:v>
                </c:pt>
              </c:strCache>
            </c:strRef>
          </c:tx>
          <c:spPr>
            <a:solidFill>
              <a:schemeClr val="bg1">
                <a:lumMod val="75000"/>
              </a:schemeClr>
            </a:solidFill>
            <a:ln>
              <a:noFill/>
            </a:ln>
            <a:effectLst/>
          </c:spPr>
          <c:invertIfNegative val="0"/>
          <c:dLbls>
            <c:dLbl>
              <c:idx val="8"/>
              <c:layout>
                <c:manualLayout>
                  <c:x val="8.8087070498732929E-17"/>
                  <c:y val="-0.1471073397378725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EDC-44B1-B76F-4C92A56D343B}"/>
                </c:ext>
              </c:extLst>
            </c:dLbl>
            <c:dLbl>
              <c:idx val="9"/>
              <c:layout>
                <c:manualLayout>
                  <c:x val="0"/>
                  <c:y val="-0.1662489276219114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068-4014-B96E-106403FF4B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'１人口 (年齢不詳除外)'!$B$25:$K$25</c:f>
              <c:strCache>
                <c:ptCount val="10"/>
                <c:pt idx="0">
                  <c:v>H12
(2000)</c:v>
                </c:pt>
                <c:pt idx="1">
                  <c:v>H17
(2005)</c:v>
                </c:pt>
                <c:pt idx="2">
                  <c:v>H22
2010</c:v>
                </c:pt>
                <c:pt idx="3">
                  <c:v>H27
(2015)</c:v>
                </c:pt>
                <c:pt idx="4">
                  <c:v>R2
(2020)</c:v>
                </c:pt>
                <c:pt idx="5">
                  <c:v>R7
(2025)</c:v>
                </c:pt>
                <c:pt idx="6">
                  <c:v>R12
(2030)</c:v>
                </c:pt>
                <c:pt idx="7">
                  <c:v>R17
(2035)</c:v>
                </c:pt>
                <c:pt idx="8">
                  <c:v>R22
(2040)</c:v>
                </c:pt>
                <c:pt idx="9">
                  <c:v>R27
(2045)</c:v>
                </c:pt>
              </c:strCache>
            </c:strRef>
          </c:cat>
          <c:val>
            <c:numRef>
              <c:f>'１人口 (年齢不詳除外)'!$B$27:$K$27</c:f>
              <c:numCache>
                <c:formatCode>#,##0,</c:formatCode>
                <c:ptCount val="10"/>
                <c:pt idx="0">
                  <c:v>4235925</c:v>
                </c:pt>
                <c:pt idx="1">
                  <c:v>4154600</c:v>
                </c:pt>
                <c:pt idx="2">
                  <c:v>4009060</c:v>
                </c:pt>
                <c:pt idx="3">
                  <c:v>3779812</c:v>
                </c:pt>
                <c:pt idx="4">
                  <c:v>3726708</c:v>
                </c:pt>
                <c:pt idx="5">
                  <c:v>3652524</c:v>
                </c:pt>
                <c:pt idx="6">
                  <c:v>3528129</c:v>
                </c:pt>
                <c:pt idx="7">
                  <c:v>3339827</c:v>
                </c:pt>
                <c:pt idx="8">
                  <c:v>3083003</c:v>
                </c:pt>
                <c:pt idx="9">
                  <c:v>2905996</c:v>
                </c:pt>
              </c:numCache>
            </c:numRef>
          </c:val>
          <c:extLst>
            <c:ext xmlns:c16="http://schemas.microsoft.com/office/drawing/2014/chart" uri="{C3380CC4-5D6E-409C-BE32-E72D297353CC}">
              <c16:uniqueId val="{00000002-B068-4014-B96E-106403FF4B61}"/>
            </c:ext>
          </c:extLst>
        </c:ser>
        <c:ser>
          <c:idx val="2"/>
          <c:order val="2"/>
          <c:tx>
            <c:strRef>
              <c:f>'１人口 (年齢不詳除外)'!$A$28</c:f>
              <c:strCache>
                <c:ptCount val="1"/>
                <c:pt idx="0">
                  <c:v>65歳以上</c:v>
                </c:pt>
              </c:strCache>
            </c:strRef>
          </c:tx>
          <c:spPr>
            <a:solidFill>
              <a:schemeClr val="bg1">
                <a:lumMod val="65000"/>
              </a:schemeClr>
            </a:solidFill>
            <a:ln>
              <a:noFill/>
            </a:ln>
            <a:effectLst/>
          </c:spPr>
          <c:invertIfNegative val="0"/>
          <c:dLbls>
            <c:dLbl>
              <c:idx val="2"/>
              <c:layout>
                <c:manualLayout>
                  <c:x val="0"/>
                  <c:y val="-5.953823568664086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068-4014-B96E-106403FF4B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'１人口 (年齢不詳除外)'!$B$25:$K$25</c:f>
              <c:strCache>
                <c:ptCount val="10"/>
                <c:pt idx="0">
                  <c:v>H12
(2000)</c:v>
                </c:pt>
                <c:pt idx="1">
                  <c:v>H17
(2005)</c:v>
                </c:pt>
                <c:pt idx="2">
                  <c:v>H22
2010</c:v>
                </c:pt>
                <c:pt idx="3">
                  <c:v>H27
(2015)</c:v>
                </c:pt>
                <c:pt idx="4">
                  <c:v>R2
(2020)</c:v>
                </c:pt>
                <c:pt idx="5">
                  <c:v>R7
(2025)</c:v>
                </c:pt>
                <c:pt idx="6">
                  <c:v>R12
(2030)</c:v>
                </c:pt>
                <c:pt idx="7">
                  <c:v>R17
(2035)</c:v>
                </c:pt>
                <c:pt idx="8">
                  <c:v>R22
(2040)</c:v>
                </c:pt>
                <c:pt idx="9">
                  <c:v>R27
(2045)</c:v>
                </c:pt>
              </c:strCache>
            </c:strRef>
          </c:cat>
          <c:val>
            <c:numRef>
              <c:f>'１人口 (年齢不詳除外)'!$B$28:$K$28</c:f>
              <c:numCache>
                <c:formatCode>#,##0,</c:formatCode>
                <c:ptCount val="10"/>
                <c:pt idx="0">
                  <c:v>837017</c:v>
                </c:pt>
                <c:pt idx="1">
                  <c:v>1060343</c:v>
                </c:pt>
                <c:pt idx="2">
                  <c:v>1320120</c:v>
                </c:pt>
                <c:pt idx="3">
                  <c:v>1584419</c:v>
                </c:pt>
                <c:pt idx="4">
                  <c:v>1753896</c:v>
                </c:pt>
                <c:pt idx="5">
                  <c:v>1790748</c:v>
                </c:pt>
                <c:pt idx="6">
                  <c:v>1818965</c:v>
                </c:pt>
                <c:pt idx="7">
                  <c:v>1875134</c:v>
                </c:pt>
                <c:pt idx="8">
                  <c:v>1973346</c:v>
                </c:pt>
                <c:pt idx="9">
                  <c:v>1988799</c:v>
                </c:pt>
              </c:numCache>
            </c:numRef>
          </c:val>
          <c:extLst>
            <c:ext xmlns:c16="http://schemas.microsoft.com/office/drawing/2014/chart" uri="{C3380CC4-5D6E-409C-BE32-E72D297353CC}">
              <c16:uniqueId val="{00000004-B068-4014-B96E-106403FF4B61}"/>
            </c:ext>
          </c:extLst>
        </c:ser>
        <c:dLbls>
          <c:dLblPos val="inEnd"/>
          <c:showLegendKey val="0"/>
          <c:showVal val="1"/>
          <c:showCatName val="0"/>
          <c:showSerName val="0"/>
          <c:showPercent val="0"/>
          <c:showBubbleSize val="0"/>
        </c:dLbls>
        <c:gapWidth val="60"/>
        <c:overlap val="100"/>
        <c:serLines>
          <c:spPr>
            <a:ln w="9525" cap="flat" cmpd="sng" algn="ctr">
              <a:solidFill>
                <a:schemeClr val="tx1">
                  <a:lumMod val="35000"/>
                  <a:lumOff val="65000"/>
                </a:schemeClr>
              </a:solidFill>
              <a:round/>
            </a:ln>
            <a:effectLst/>
          </c:spPr>
        </c:serLines>
        <c:axId val="418708960"/>
        <c:axId val="418708632"/>
      </c:barChart>
      <c:lineChart>
        <c:grouping val="standard"/>
        <c:varyColors val="0"/>
        <c:ser>
          <c:idx val="3"/>
          <c:order val="3"/>
          <c:tx>
            <c:strRef>
              <c:f>'１人口 (年齢不詳除外)'!$A$29</c:f>
              <c:strCache>
                <c:ptCount val="1"/>
                <c:pt idx="0">
                  <c:v>高齢化率（千葉県）</c:v>
                </c:pt>
              </c:strCache>
            </c:strRef>
          </c:tx>
          <c:spPr>
            <a:ln w="12700" cap="rnd">
              <a:solidFill>
                <a:schemeClr val="tx1">
                  <a:lumMod val="75000"/>
                  <a:lumOff val="25000"/>
                </a:schemeClr>
              </a:solidFill>
              <a:round/>
            </a:ln>
            <a:effectLst/>
          </c:spPr>
          <c:marker>
            <c:symbol val="circle"/>
            <c:size val="5"/>
            <c:spPr>
              <a:solidFill>
                <a:schemeClr val="tx1">
                  <a:lumMod val="75000"/>
                  <a:lumOff val="25000"/>
                </a:schemeClr>
              </a:solidFill>
              <a:ln w="12700">
                <a:solidFill>
                  <a:schemeClr val="tx1">
                    <a:lumMod val="75000"/>
                    <a:lumOff val="25000"/>
                  </a:schemeClr>
                </a:solidFill>
              </a:ln>
              <a:effectLst/>
            </c:spPr>
          </c:marker>
          <c:dLbls>
            <c:dLbl>
              <c:idx val="0"/>
              <c:layout>
                <c:manualLayout>
                  <c:x val="-3.8450304710902057E-2"/>
                  <c:y val="-4.59735753369813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068-4014-B96E-106403FF4B61}"/>
                </c:ext>
              </c:extLst>
            </c:dLbl>
            <c:dLbl>
              <c:idx val="1"/>
              <c:layout>
                <c:manualLayout>
                  <c:x val="-4.2486631653384434E-2"/>
                  <c:y val="-3.9784065127452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068-4014-B96E-106403FF4B61}"/>
                </c:ext>
              </c:extLst>
            </c:dLbl>
            <c:dLbl>
              <c:idx val="2"/>
              <c:layout>
                <c:manualLayout>
                  <c:x val="-4.2486631653384399E-2"/>
                  <c:y val="-4.43544641665554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068-4014-B96E-106403FF4B61}"/>
                </c:ext>
              </c:extLst>
            </c:dLbl>
            <c:dLbl>
              <c:idx val="3"/>
              <c:layout>
                <c:manualLayout>
                  <c:x val="-4.9028682225532617E-2"/>
                  <c:y val="-4.021082316166790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7322550897354042E-2"/>
                      <c:h val="3.5091438812866832E-2"/>
                    </c:manualLayout>
                  </c15:layout>
                </c:ext>
                <c:ext xmlns:c16="http://schemas.microsoft.com/office/drawing/2014/chart" uri="{C3380CC4-5D6E-409C-BE32-E72D297353CC}">
                  <c16:uniqueId val="{00000008-B068-4014-B96E-106403FF4B61}"/>
                </c:ext>
              </c:extLst>
            </c:dLbl>
            <c:dLbl>
              <c:idx val="4"/>
              <c:layout>
                <c:manualLayout>
                  <c:x val="-3.9074981923929539E-2"/>
                  <c:y val="-3.8755371680234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068-4014-B96E-106403FF4B61}"/>
                </c:ext>
              </c:extLst>
            </c:dLbl>
            <c:dLbl>
              <c:idx val="5"/>
              <c:layout>
                <c:manualLayout>
                  <c:x val="-4.2486631653384399E-2"/>
                  <c:y val="-4.09646336580808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068-4014-B96E-106403FF4B61}"/>
                </c:ext>
              </c:extLst>
            </c:dLbl>
            <c:dLbl>
              <c:idx val="6"/>
              <c:layout>
                <c:manualLayout>
                  <c:x val="-4.2554009709432135E-2"/>
                  <c:y val="-3.93455224876552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068-4014-B96E-106403FF4B61}"/>
                </c:ext>
              </c:extLst>
            </c:dLbl>
            <c:dLbl>
              <c:idx val="7"/>
              <c:layout>
                <c:manualLayout>
                  <c:x val="-3.9074981923929684E-2"/>
                  <c:y val="3.18238355798745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068-4014-B96E-106403FF4B61}"/>
                </c:ext>
              </c:extLst>
            </c:dLbl>
            <c:dLbl>
              <c:idx val="8"/>
              <c:layout>
                <c:manualLayout>
                  <c:x val="-4.0814575271935612E-2"/>
                  <c:y val="3.80301614840517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068-4014-B96E-106403FF4B61}"/>
                </c:ext>
              </c:extLst>
            </c:dLbl>
            <c:dLbl>
              <c:idx val="9"/>
              <c:layout>
                <c:manualLayout>
                  <c:x val="-4.0050374631526407E-2"/>
                  <c:y val="5.89595622581074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068-4014-B96E-106403FF4B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'１人口 (年齢不詳除外)'!$B$25:$K$25</c:f>
              <c:strCache>
                <c:ptCount val="10"/>
                <c:pt idx="0">
                  <c:v>H12
(2000)</c:v>
                </c:pt>
                <c:pt idx="1">
                  <c:v>H17
(2005)</c:v>
                </c:pt>
                <c:pt idx="2">
                  <c:v>H22
2010</c:v>
                </c:pt>
                <c:pt idx="3">
                  <c:v>H27
(2015)</c:v>
                </c:pt>
                <c:pt idx="4">
                  <c:v>R2
(2020)</c:v>
                </c:pt>
                <c:pt idx="5">
                  <c:v>R7
(2025)</c:v>
                </c:pt>
                <c:pt idx="6">
                  <c:v>R12
(2030)</c:v>
                </c:pt>
                <c:pt idx="7">
                  <c:v>R17
(2035)</c:v>
                </c:pt>
                <c:pt idx="8">
                  <c:v>R22
(2040)</c:v>
                </c:pt>
                <c:pt idx="9">
                  <c:v>R27
(2045)</c:v>
                </c:pt>
              </c:strCache>
            </c:strRef>
          </c:cat>
          <c:val>
            <c:numRef>
              <c:f>'１人口 (年齢不詳除外)'!$B$29:$K$29</c:f>
              <c:numCache>
                <c:formatCode>0.0%</c:formatCode>
                <c:ptCount val="10"/>
                <c:pt idx="0">
                  <c:v>0.14149613657463914</c:v>
                </c:pt>
                <c:pt idx="1">
                  <c:v>0.17571956672291741</c:v>
                </c:pt>
                <c:pt idx="2">
                  <c:v>0.21539524861694556</c:v>
                </c:pt>
                <c:pt idx="3">
                  <c:v>0.25862394580257747</c:v>
                </c:pt>
                <c:pt idx="4">
                  <c:v>0.28267440022009294</c:v>
                </c:pt>
                <c:pt idx="5">
                  <c:v>0.29269340341965</c:v>
                </c:pt>
                <c:pt idx="6">
                  <c:v>0.30387417796610877</c:v>
                </c:pt>
                <c:pt idx="7">
                  <c:v>0.32202850753286777</c:v>
                </c:pt>
                <c:pt idx="8">
                  <c:v>0.34953630351081577</c:v>
                </c:pt>
                <c:pt idx="9">
                  <c:v>0.36402468589401804</c:v>
                </c:pt>
              </c:numCache>
            </c:numRef>
          </c:val>
          <c:smooth val="0"/>
          <c:extLst>
            <c:ext xmlns:c16="http://schemas.microsoft.com/office/drawing/2014/chart" uri="{C3380CC4-5D6E-409C-BE32-E72D297353CC}">
              <c16:uniqueId val="{0000000F-B068-4014-B96E-106403FF4B61}"/>
            </c:ext>
          </c:extLst>
        </c:ser>
        <c:ser>
          <c:idx val="4"/>
          <c:order val="4"/>
          <c:tx>
            <c:strRef>
              <c:f>'１人口 (年齢不詳除外)'!$A$30</c:f>
              <c:strCache>
                <c:ptCount val="1"/>
                <c:pt idx="0">
                  <c:v>生産年齢人口割合（千葉県）</c:v>
                </c:pt>
              </c:strCache>
            </c:strRef>
          </c:tx>
          <c:spPr>
            <a:ln w="12700" cap="rnd">
              <a:solidFill>
                <a:schemeClr val="tx1">
                  <a:lumMod val="65000"/>
                  <a:lumOff val="35000"/>
                </a:schemeClr>
              </a:solidFill>
              <a:prstDash val="solid"/>
              <a:round/>
            </a:ln>
            <a:effectLst/>
          </c:spPr>
          <c:marker>
            <c:symbol val="square"/>
            <c:size val="5"/>
            <c:spPr>
              <a:solidFill>
                <a:schemeClr val="tx1">
                  <a:lumMod val="65000"/>
                  <a:lumOff val="35000"/>
                </a:schemeClr>
              </a:solidFill>
              <a:ln w="9525">
                <a:solidFill>
                  <a:schemeClr val="tx1">
                    <a:lumMod val="65000"/>
                    <a:lumOff val="35000"/>
                  </a:schemeClr>
                </a:solidFill>
              </a:ln>
              <a:effectLst/>
            </c:spPr>
          </c:marker>
          <c:dLbls>
            <c:dLbl>
              <c:idx val="0"/>
              <c:layout>
                <c:manualLayout>
                  <c:x val="-3.6432141239660903E-2"/>
                  <c:y val="-3.93626050980915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068-4014-B96E-106403FF4B61}"/>
                </c:ext>
              </c:extLst>
            </c:dLbl>
            <c:dLbl>
              <c:idx val="1"/>
              <c:layout>
                <c:manualLayout>
                  <c:x val="-4.1236953488922014E-2"/>
                  <c:y val="-4.44508999481860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068-4014-B96E-106403FF4B61}"/>
                </c:ext>
              </c:extLst>
            </c:dLbl>
            <c:dLbl>
              <c:idx val="2"/>
              <c:layout>
                <c:manualLayout>
                  <c:x val="-3.6085875239358918E-2"/>
                  <c:y val="3.65461097023888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068-4014-B96E-106403FF4B61}"/>
                </c:ext>
              </c:extLst>
            </c:dLbl>
            <c:dLbl>
              <c:idx val="3"/>
              <c:layout>
                <c:manualLayout>
                  <c:x val="-3.6432141239660959E-2"/>
                  <c:y val="3.34429467503002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068-4014-B96E-106403FF4B61}"/>
                </c:ext>
              </c:extLst>
            </c:dLbl>
            <c:dLbl>
              <c:idx val="4"/>
              <c:layout>
                <c:manualLayout>
                  <c:x val="-3.685007587976831E-2"/>
                  <c:y val="3.19757106632856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B068-4014-B96E-106403FF4B61}"/>
                </c:ext>
              </c:extLst>
            </c:dLbl>
            <c:dLbl>
              <c:idx val="5"/>
              <c:layout>
                <c:manualLayout>
                  <c:x val="-3.7964674193727801E-2"/>
                  <c:y val="3.37464300013345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B068-4014-B96E-106403FF4B61}"/>
                </c:ext>
              </c:extLst>
            </c:dLbl>
            <c:dLbl>
              <c:idx val="6"/>
              <c:layout>
                <c:manualLayout>
                  <c:x val="-4.5913585498615322E-2"/>
                  <c:y val="4.97510936132983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6675897872192658E-2"/>
                      <c:h val="7.5562263050452022E-2"/>
                    </c:manualLayout>
                  </c15:layout>
                </c:ext>
                <c:ext xmlns:c16="http://schemas.microsoft.com/office/drawing/2014/chart" uri="{C3380CC4-5D6E-409C-BE32-E72D297353CC}">
                  <c16:uniqueId val="{00000016-B068-4014-B96E-106403FF4B61}"/>
                </c:ext>
              </c:extLst>
            </c:dLbl>
            <c:dLbl>
              <c:idx val="7"/>
              <c:layout>
                <c:manualLayout>
                  <c:x val="-3.692190343008335E-2"/>
                  <c:y val="3.74229280661951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B068-4014-B96E-106403FF4B61}"/>
                </c:ext>
              </c:extLst>
            </c:dLbl>
            <c:dLbl>
              <c:idx val="8"/>
              <c:layout>
                <c:manualLayout>
                  <c:x val="-3.9982837664968976E-2"/>
                  <c:y val="3.81652208728146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B068-4014-B96E-106403FF4B61}"/>
                </c:ext>
              </c:extLst>
            </c:dLbl>
            <c:dLbl>
              <c:idx val="9"/>
              <c:layout>
                <c:manualLayout>
                  <c:x val="-2.486013572627746E-3"/>
                  <c:y val="-7.7843182223581277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B068-4014-B96E-106403FF4B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'１人口 (年齢不詳除外)'!$B$25:$K$25</c:f>
              <c:strCache>
                <c:ptCount val="10"/>
                <c:pt idx="0">
                  <c:v>H12
(2000)</c:v>
                </c:pt>
                <c:pt idx="1">
                  <c:v>H17
(2005)</c:v>
                </c:pt>
                <c:pt idx="2">
                  <c:v>H22
2010</c:v>
                </c:pt>
                <c:pt idx="3">
                  <c:v>H27
(2015)</c:v>
                </c:pt>
                <c:pt idx="4">
                  <c:v>R2
(2020)</c:v>
                </c:pt>
                <c:pt idx="5">
                  <c:v>R7
(2025)</c:v>
                </c:pt>
                <c:pt idx="6">
                  <c:v>R12
(2030)</c:v>
                </c:pt>
                <c:pt idx="7">
                  <c:v>R17
(2035)</c:v>
                </c:pt>
                <c:pt idx="8">
                  <c:v>R22
(2040)</c:v>
                </c:pt>
                <c:pt idx="9">
                  <c:v>R27
(2045)</c:v>
                </c:pt>
              </c:strCache>
            </c:strRef>
          </c:cat>
          <c:val>
            <c:numRef>
              <c:f>'１人口 (年齢不詳除外)'!$B$30:$K$30</c:f>
              <c:numCache>
                <c:formatCode>0.0%</c:formatCode>
                <c:ptCount val="10"/>
                <c:pt idx="0">
                  <c:v>0.7160750884628726</c:v>
                </c:pt>
                <c:pt idx="1">
                  <c:v>0.68849844994217213</c:v>
                </c:pt>
                <c:pt idx="2">
                  <c:v>0.65413180273024552</c:v>
                </c:pt>
                <c:pt idx="3">
                  <c:v>0.6169768816404827</c:v>
                </c:pt>
                <c:pt idx="4">
                  <c:v>0.60063136508403137</c:v>
                </c:pt>
                <c:pt idx="5">
                  <c:v>0.59699616061665495</c:v>
                </c:pt>
                <c:pt idx="6">
                  <c:v>0.58940512853924587</c:v>
                </c:pt>
                <c:pt idx="7">
                  <c:v>0.57356941116100235</c:v>
                </c:pt>
                <c:pt idx="8">
                  <c:v>0.54608845703326003</c:v>
                </c:pt>
                <c:pt idx="9">
                  <c:v>0.53190608055880595</c:v>
                </c:pt>
              </c:numCache>
            </c:numRef>
          </c:val>
          <c:smooth val="0"/>
          <c:extLst>
            <c:ext xmlns:c16="http://schemas.microsoft.com/office/drawing/2014/chart" uri="{C3380CC4-5D6E-409C-BE32-E72D297353CC}">
              <c16:uniqueId val="{0000001A-B068-4014-B96E-106403FF4B61}"/>
            </c:ext>
          </c:extLst>
        </c:ser>
        <c:dLbls>
          <c:showLegendKey val="0"/>
          <c:showVal val="1"/>
          <c:showCatName val="0"/>
          <c:showSerName val="0"/>
          <c:showPercent val="0"/>
          <c:showBubbleSize val="0"/>
        </c:dLbls>
        <c:marker val="1"/>
        <c:smooth val="0"/>
        <c:axId val="534781856"/>
        <c:axId val="534781528"/>
      </c:lineChart>
      <c:catAx>
        <c:axId val="41870896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18708632"/>
        <c:crosses val="autoZero"/>
        <c:auto val="1"/>
        <c:lblAlgn val="ctr"/>
        <c:lblOffset val="100"/>
        <c:noMultiLvlLbl val="0"/>
      </c:catAx>
      <c:valAx>
        <c:axId val="418708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18708960"/>
        <c:crosses val="autoZero"/>
        <c:crossBetween val="between"/>
      </c:valAx>
      <c:valAx>
        <c:axId val="53478152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534781856"/>
        <c:crosses val="max"/>
        <c:crossBetween val="between"/>
      </c:valAx>
      <c:catAx>
        <c:axId val="534781856"/>
        <c:scaling>
          <c:orientation val="minMax"/>
        </c:scaling>
        <c:delete val="1"/>
        <c:axPos val="b"/>
        <c:numFmt formatCode="General" sourceLinked="1"/>
        <c:majorTickMark val="out"/>
        <c:minorTickMark val="none"/>
        <c:tickLblPos val="nextTo"/>
        <c:crossAx val="53478152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精神</c:v>
                </c:pt>
              </c:strCache>
            </c:strRef>
          </c:tx>
          <c:spPr>
            <a:solidFill>
              <a:srgbClr val="D3D3D3"/>
            </a:solidFill>
            <a:ln>
              <a:noFill/>
            </a:ln>
            <a:effectLst/>
          </c:spPr>
          <c:invertIfNegative val="0"/>
          <c:dLbls>
            <c:dLbl>
              <c:idx val="0"/>
              <c:layout>
                <c:manualLayout>
                  <c:x val="-2.3195786093748592E-2"/>
                  <c:y val="8.08080808080800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25D-4D2F-A0CC-425215F8B70F}"/>
                </c:ext>
              </c:extLst>
            </c:dLbl>
            <c:dLbl>
              <c:idx val="1"/>
              <c:layout>
                <c:manualLayout>
                  <c:x val="-2.3195966483570998E-2"/>
                  <c:y val="8.08080808080800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5D-4D2F-A0CC-425215F8B70F}"/>
                </c:ext>
              </c:extLst>
            </c:dLbl>
            <c:dLbl>
              <c:idx val="2"/>
              <c:layout>
                <c:manualLayout>
                  <c:x val="-2.0418143608337616E-2"/>
                  <c:y val="4.04040404040396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25D-4D2F-A0CC-425215F8B70F}"/>
                </c:ext>
              </c:extLst>
            </c:dLbl>
            <c:dLbl>
              <c:idx val="3"/>
              <c:layout>
                <c:manualLayout>
                  <c:x val="-1.3745704467354037E-2"/>
                  <c:y val="4.04040404040396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25D-4D2F-A0CC-425215F8B70F}"/>
                </c:ext>
              </c:extLst>
            </c:dLbl>
            <c:dLbl>
              <c:idx val="4"/>
              <c:layout>
                <c:manualLayout>
                  <c:x val="-1.1454753722794959E-2"/>
                  <c:y val="-7.407321837393450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25D-4D2F-A0CC-425215F8B7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H26</c:v>
                </c:pt>
                <c:pt idx="1">
                  <c:v>H27</c:v>
                </c:pt>
                <c:pt idx="2">
                  <c:v>H28</c:v>
                </c:pt>
                <c:pt idx="3">
                  <c:v>H29</c:v>
                </c:pt>
                <c:pt idx="4">
                  <c:v>H30</c:v>
                </c:pt>
              </c:strCache>
            </c:strRef>
          </c:cat>
          <c:val>
            <c:numRef>
              <c:f>Sheet1!$B$3:$F$3</c:f>
              <c:numCache>
                <c:formatCode>#,##0_);[Red]\(#,##0\)</c:formatCode>
                <c:ptCount val="5"/>
                <c:pt idx="0">
                  <c:v>34178</c:v>
                </c:pt>
                <c:pt idx="1">
                  <c:v>37329</c:v>
                </c:pt>
                <c:pt idx="2">
                  <c:v>40518</c:v>
                </c:pt>
                <c:pt idx="3">
                  <c:v>43574</c:v>
                </c:pt>
                <c:pt idx="4">
                  <c:v>47235</c:v>
                </c:pt>
              </c:numCache>
            </c:numRef>
          </c:val>
          <c:extLst>
            <c:ext xmlns:c16="http://schemas.microsoft.com/office/drawing/2014/chart" uri="{C3380CC4-5D6E-409C-BE32-E72D297353CC}">
              <c16:uniqueId val="{00000003-B25D-4D2F-A0CC-425215F8B70F}"/>
            </c:ext>
          </c:extLst>
        </c:ser>
        <c:ser>
          <c:idx val="1"/>
          <c:order val="1"/>
          <c:tx>
            <c:strRef>
              <c:f>Sheet1!$A$4</c:f>
              <c:strCache>
                <c:ptCount val="1"/>
                <c:pt idx="0">
                  <c:v>知的</c:v>
                </c:pt>
              </c:strCache>
            </c:strRef>
          </c:tx>
          <c:spPr>
            <a:solidFill>
              <a:srgbClr val="A3A3A3"/>
            </a:solidFill>
            <a:ln>
              <a:noFill/>
            </a:ln>
            <a:effectLst/>
          </c:spPr>
          <c:invertIfNegative val="0"/>
          <c:dLbls>
            <c:dLbl>
              <c:idx val="0"/>
              <c:layout>
                <c:manualLayout>
                  <c:x val="-1.5206140469554708E-2"/>
                  <c:y val="-2.42424242424243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25D-4D2F-A0CC-425215F8B70F}"/>
                </c:ext>
              </c:extLst>
            </c:dLbl>
            <c:dLbl>
              <c:idx val="1"/>
              <c:layout>
                <c:manualLayout>
                  <c:x val="-1.5206140469554708E-2"/>
                  <c:y val="-4.44444444444444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25D-4D2F-A0CC-425215F8B70F}"/>
                </c:ext>
              </c:extLst>
            </c:dLbl>
            <c:dLbl>
              <c:idx val="2"/>
              <c:layout>
                <c:manualLayout>
                  <c:x val="-1.1454753722794959E-2"/>
                  <c:y val="-4.84848484848484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25D-4D2F-A0CC-425215F8B70F}"/>
                </c:ext>
              </c:extLst>
            </c:dLbl>
            <c:dLbl>
              <c:idx val="3"/>
              <c:layout>
                <c:manualLayout>
                  <c:x val="-1.3745704467354037E-2"/>
                  <c:y val="-5.65656565656565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25D-4D2F-A0CC-425215F8B70F}"/>
                </c:ext>
              </c:extLst>
            </c:dLbl>
            <c:dLbl>
              <c:idx val="4"/>
              <c:layout>
                <c:manualLayout>
                  <c:x val="-1.374570446735412E-2"/>
                  <c:y val="-7.27272727272727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25D-4D2F-A0CC-425215F8B7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H26</c:v>
                </c:pt>
                <c:pt idx="1">
                  <c:v>H27</c:v>
                </c:pt>
                <c:pt idx="2">
                  <c:v>H28</c:v>
                </c:pt>
                <c:pt idx="3">
                  <c:v>H29</c:v>
                </c:pt>
                <c:pt idx="4">
                  <c:v>H30</c:v>
                </c:pt>
              </c:strCache>
            </c:strRef>
          </c:cat>
          <c:val>
            <c:numRef>
              <c:f>Sheet1!$B$4:$F$4</c:f>
              <c:numCache>
                <c:formatCode>#,##0_);[Red]\(#,##0\)</c:formatCode>
                <c:ptCount val="5"/>
                <c:pt idx="0">
                  <c:v>36989</c:v>
                </c:pt>
                <c:pt idx="1">
                  <c:v>38559</c:v>
                </c:pt>
                <c:pt idx="2">
                  <c:v>39960</c:v>
                </c:pt>
                <c:pt idx="3">
                  <c:v>41458</c:v>
                </c:pt>
                <c:pt idx="4">
                  <c:v>42618</c:v>
                </c:pt>
              </c:numCache>
            </c:numRef>
          </c:val>
          <c:extLst>
            <c:ext xmlns:c16="http://schemas.microsoft.com/office/drawing/2014/chart" uri="{C3380CC4-5D6E-409C-BE32-E72D297353CC}">
              <c16:uniqueId val="{00000006-B25D-4D2F-A0CC-425215F8B70F}"/>
            </c:ext>
          </c:extLst>
        </c:ser>
        <c:ser>
          <c:idx val="2"/>
          <c:order val="2"/>
          <c:tx>
            <c:strRef>
              <c:f>Sheet1!$A$5</c:f>
              <c:strCache>
                <c:ptCount val="1"/>
                <c:pt idx="0">
                  <c:v>身体</c:v>
                </c:pt>
              </c:strCache>
            </c:strRef>
          </c:tx>
          <c:spPr>
            <a:solidFill>
              <a:srgbClr val="7F7F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H26</c:v>
                </c:pt>
                <c:pt idx="1">
                  <c:v>H27</c:v>
                </c:pt>
                <c:pt idx="2">
                  <c:v>H28</c:v>
                </c:pt>
                <c:pt idx="3">
                  <c:v>H29</c:v>
                </c:pt>
                <c:pt idx="4">
                  <c:v>H30</c:v>
                </c:pt>
              </c:strCache>
            </c:strRef>
          </c:cat>
          <c:val>
            <c:numRef>
              <c:f>Sheet1!$B$5:$F$5</c:f>
              <c:numCache>
                <c:formatCode>#,##0_);[Red]\(#,##0\)</c:formatCode>
                <c:ptCount val="5"/>
                <c:pt idx="0">
                  <c:v>176392</c:v>
                </c:pt>
                <c:pt idx="1">
                  <c:v>177321</c:v>
                </c:pt>
                <c:pt idx="2">
                  <c:v>177918</c:v>
                </c:pt>
                <c:pt idx="3">
                  <c:v>179093</c:v>
                </c:pt>
                <c:pt idx="4">
                  <c:v>178255</c:v>
                </c:pt>
              </c:numCache>
            </c:numRef>
          </c:val>
          <c:extLst>
            <c:ext xmlns:c16="http://schemas.microsoft.com/office/drawing/2014/chart" uri="{C3380CC4-5D6E-409C-BE32-E72D297353CC}">
              <c16:uniqueId val="{00000007-B25D-4D2F-A0CC-425215F8B70F}"/>
            </c:ext>
          </c:extLst>
        </c:ser>
        <c:dLbls>
          <c:showLegendKey val="0"/>
          <c:showVal val="0"/>
          <c:showCatName val="0"/>
          <c:showSerName val="0"/>
          <c:showPercent val="0"/>
          <c:showBubbleSize val="0"/>
        </c:dLbls>
        <c:gapWidth val="219"/>
        <c:overlap val="-27"/>
        <c:axId val="428477032"/>
        <c:axId val="428476048"/>
      </c:barChart>
      <c:catAx>
        <c:axId val="42847703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28476048"/>
        <c:crosses val="autoZero"/>
        <c:auto val="1"/>
        <c:lblAlgn val="ctr"/>
        <c:lblOffset val="100"/>
        <c:noMultiLvlLbl val="0"/>
      </c:catAx>
      <c:valAx>
        <c:axId val="4284760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28477032"/>
        <c:crosses val="autoZero"/>
        <c:crossBetween val="between"/>
        <c:majorUnit val="5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児童虐待相談対応件数!$B$2:$F$2</c:f>
              <c:strCache>
                <c:ptCount val="5"/>
                <c:pt idx="0">
                  <c:v>H26</c:v>
                </c:pt>
                <c:pt idx="1">
                  <c:v>H27</c:v>
                </c:pt>
                <c:pt idx="2">
                  <c:v>H28</c:v>
                </c:pt>
                <c:pt idx="3">
                  <c:v>H29</c:v>
                </c:pt>
                <c:pt idx="4">
                  <c:v>H30</c:v>
                </c:pt>
              </c:strCache>
            </c:strRef>
          </c:cat>
          <c:val>
            <c:numRef>
              <c:f>児童虐待相談対応件数!$B$3:$F$3</c:f>
              <c:numCache>
                <c:formatCode>#,##0_);[Red]\(#,##0\)</c:formatCode>
                <c:ptCount val="5"/>
                <c:pt idx="0">
                  <c:v>5959</c:v>
                </c:pt>
                <c:pt idx="1">
                  <c:v>6669</c:v>
                </c:pt>
                <c:pt idx="2">
                  <c:v>7910</c:v>
                </c:pt>
                <c:pt idx="3">
                  <c:v>7914</c:v>
                </c:pt>
                <c:pt idx="4">
                  <c:v>9060</c:v>
                </c:pt>
              </c:numCache>
            </c:numRef>
          </c:val>
          <c:extLst>
            <c:ext xmlns:c16="http://schemas.microsoft.com/office/drawing/2014/chart" uri="{C3380CC4-5D6E-409C-BE32-E72D297353CC}">
              <c16:uniqueId val="{00000000-A6E9-4466-AEB9-27076A500A9E}"/>
            </c:ext>
          </c:extLst>
        </c:ser>
        <c:dLbls>
          <c:showLegendKey val="0"/>
          <c:showVal val="0"/>
          <c:showCatName val="0"/>
          <c:showSerName val="0"/>
          <c:showPercent val="0"/>
          <c:showBubbleSize val="0"/>
        </c:dLbls>
        <c:gapWidth val="219"/>
        <c:overlap val="-27"/>
        <c:axId val="423070880"/>
        <c:axId val="423062024"/>
      </c:barChart>
      <c:catAx>
        <c:axId val="423070880"/>
        <c:scaling>
          <c:orientation val="minMax"/>
        </c:scaling>
        <c:delete val="0"/>
        <c:axPos val="b"/>
        <c:numFmt formatCode="General" sourceLinked="1"/>
        <c:majorTickMark val="none"/>
        <c:minorTickMark val="none"/>
        <c:tickLblPos val="nextTo"/>
        <c:spPr>
          <a:noFill/>
          <a:ln w="9525" cap="flat" cmpd="sng" algn="ctr">
            <a:solidFill>
              <a:srgbClr val="7F7F7F"/>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423062024"/>
        <c:crosses val="autoZero"/>
        <c:auto val="1"/>
        <c:lblAlgn val="ctr"/>
        <c:lblOffset val="100"/>
        <c:noMultiLvlLbl val="0"/>
      </c:catAx>
      <c:valAx>
        <c:axId val="4230620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423070880"/>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障害等児童割合!$A$4</c:f>
              <c:strCache>
                <c:ptCount val="1"/>
                <c:pt idx="0">
                  <c:v>障害のある児童数</c:v>
                </c:pt>
              </c:strCache>
            </c:strRef>
          </c:tx>
          <c:spPr>
            <a:solidFill>
              <a:sysClr val="window" lastClr="FFFFFF">
                <a:lumMod val="75000"/>
              </a:sysClr>
            </a:solidFill>
            <a:ln>
              <a:noFill/>
            </a:ln>
            <a:effectLst/>
          </c:spPr>
          <c:invertIfNegative val="0"/>
          <c:dLbls>
            <c:dLbl>
              <c:idx val="0"/>
              <c:layout/>
              <c:tx>
                <c:rich>
                  <a:bodyPr/>
                  <a:lstStyle/>
                  <a:p>
                    <a:fld id="{DE5D06FE-9CA4-45A8-823B-09DAEC173DB3}" type="VALUE">
                      <a:rPr lang="en-US" altLang="ja-JP"/>
                      <a:pPr/>
                      <a:t>[値]</a:t>
                    </a:fld>
                    <a:endParaRPr lang="en-US" altLang="ja-JP"/>
                  </a:p>
                  <a:p>
                    <a:r>
                      <a:rPr lang="en-US" altLang="ja-JP"/>
                      <a:t>(20.2%)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ED79-46EF-BA94-3EA1DF189D47}"/>
                </c:ext>
              </c:extLst>
            </c:dLbl>
            <c:dLbl>
              <c:idx val="1"/>
              <c:layout>
                <c:manualLayout>
                  <c:x val="-1.1060417530761786E-2"/>
                  <c:y val="0"/>
                </c:manualLayout>
              </c:layout>
              <c:tx>
                <c:rich>
                  <a:bodyPr/>
                  <a:lstStyle/>
                  <a:p>
                    <a:fld id="{42C664BA-AEE6-432E-AA57-4F8AABE684B0}" type="VALUE">
                      <a:rPr lang="en-US" altLang="ja-JP"/>
                      <a:pPr/>
                      <a:t>[値]</a:t>
                    </a:fld>
                    <a:endParaRPr lang="en-US" altLang="ja-JP"/>
                  </a:p>
                  <a:p>
                    <a:r>
                      <a:rPr lang="en-US" altLang="ja-JP"/>
                      <a:t>(23.4%)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D79-46EF-BA94-3EA1DF189D47}"/>
                </c:ext>
              </c:extLst>
            </c:dLbl>
            <c:dLbl>
              <c:idx val="2"/>
              <c:layout>
                <c:manualLayout>
                  <c:x val="-1.3825521913452233E-2"/>
                  <c:y val="0"/>
                </c:manualLayout>
              </c:layout>
              <c:tx>
                <c:rich>
                  <a:bodyPr/>
                  <a:lstStyle/>
                  <a:p>
                    <a:fld id="{5143B91D-8085-45F1-9770-55B75F875CF4}" type="VALUE">
                      <a:rPr lang="en-US" altLang="ja-JP"/>
                      <a:pPr/>
                      <a:t>[値]</a:t>
                    </a:fld>
                    <a:endParaRPr lang="en-US" altLang="ja-JP"/>
                  </a:p>
                  <a:p>
                    <a:r>
                      <a:rPr lang="en-US" altLang="ja-JP"/>
                      <a:t>(28.5%)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ED79-46EF-BA94-3EA1DF189D47}"/>
                </c:ext>
              </c:extLst>
            </c:dLbl>
            <c:dLbl>
              <c:idx val="3"/>
              <c:layout>
                <c:manualLayout>
                  <c:x val="-1.3825521913452233E-2"/>
                  <c:y val="0"/>
                </c:manualLayout>
              </c:layout>
              <c:tx>
                <c:rich>
                  <a:bodyPr/>
                  <a:lstStyle/>
                  <a:p>
                    <a:fld id="{2FCDDD9A-0B08-487D-9B54-2D6BB3C18A0A}" type="VALUE">
                      <a:rPr lang="en-US" altLang="ja-JP"/>
                      <a:pPr/>
                      <a:t>[値]</a:t>
                    </a:fld>
                    <a:endParaRPr lang="en-US" altLang="ja-JP"/>
                  </a:p>
                  <a:p>
                    <a:r>
                      <a:rPr lang="en-US" altLang="ja-JP"/>
                      <a:t>(36.7%)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D79-46EF-BA94-3EA1DF189D4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障害等児童割合!$B$3:$E$3</c:f>
              <c:strCache>
                <c:ptCount val="4"/>
                <c:pt idx="0">
                  <c:v>H15</c:v>
                </c:pt>
                <c:pt idx="1">
                  <c:v>H20</c:v>
                </c:pt>
                <c:pt idx="2">
                  <c:v>H25</c:v>
                </c:pt>
                <c:pt idx="3">
                  <c:v>H30</c:v>
                </c:pt>
              </c:strCache>
            </c:strRef>
          </c:cat>
          <c:val>
            <c:numRef>
              <c:f>障害等児童割合!$B$4:$E$4</c:f>
              <c:numCache>
                <c:formatCode>#,##0_);[Red]\(#,##0\)</c:formatCode>
                <c:ptCount val="4"/>
                <c:pt idx="0">
                  <c:v>6155</c:v>
                </c:pt>
                <c:pt idx="1">
                  <c:v>7384</c:v>
                </c:pt>
                <c:pt idx="2">
                  <c:v>8558</c:v>
                </c:pt>
                <c:pt idx="3">
                  <c:v>9914</c:v>
                </c:pt>
              </c:numCache>
            </c:numRef>
          </c:val>
          <c:extLst>
            <c:ext xmlns:c16="http://schemas.microsoft.com/office/drawing/2014/chart" uri="{C3380CC4-5D6E-409C-BE32-E72D297353CC}">
              <c16:uniqueId val="{00000004-ED79-46EF-BA94-3EA1DF189D47}"/>
            </c:ext>
          </c:extLst>
        </c:ser>
        <c:ser>
          <c:idx val="1"/>
          <c:order val="1"/>
          <c:tx>
            <c:strRef>
              <c:f>障害等児童割合!$A$5</c:f>
              <c:strCache>
                <c:ptCount val="1"/>
                <c:pt idx="0">
                  <c:v>虐待を受けた児童数</c:v>
                </c:pt>
              </c:strCache>
            </c:strRef>
          </c:tx>
          <c:spPr>
            <a:solidFill>
              <a:schemeClr val="bg1">
                <a:lumMod val="50000"/>
              </a:schemeClr>
            </a:solidFill>
            <a:ln>
              <a:noFill/>
            </a:ln>
            <a:effectLst/>
          </c:spPr>
          <c:invertIfNegative val="0"/>
          <c:dLbls>
            <c:dLbl>
              <c:idx val="1"/>
              <c:layout/>
              <c:tx>
                <c:rich>
                  <a:bodyPr/>
                  <a:lstStyle/>
                  <a:p>
                    <a:fld id="{D3A3018B-7654-492F-BF07-02860F2BAC5A}" type="VALUE">
                      <a:rPr lang="en-US" altLang="ja-JP"/>
                      <a:pPr/>
                      <a:t>[値]</a:t>
                    </a:fld>
                    <a:endParaRPr lang="en-US" altLang="ja-JP"/>
                  </a:p>
                  <a:p>
                    <a:r>
                      <a:rPr lang="en-US" altLang="ja-JP"/>
                      <a:t>(53.4%)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D79-46EF-BA94-3EA1DF189D47}"/>
                </c:ext>
              </c:extLst>
            </c:dLbl>
            <c:dLbl>
              <c:idx val="2"/>
              <c:layout/>
              <c:tx>
                <c:rich>
                  <a:bodyPr/>
                  <a:lstStyle/>
                  <a:p>
                    <a:fld id="{AB25EBD3-9DBF-4787-9DE8-7AE15AE5807B}" type="VALUE">
                      <a:rPr lang="en-US" altLang="ja-JP"/>
                      <a:pPr/>
                      <a:t>[値]</a:t>
                    </a:fld>
                    <a:endParaRPr lang="en-US" altLang="ja-JP"/>
                  </a:p>
                  <a:p>
                    <a:r>
                      <a:rPr lang="en-US" altLang="ja-JP"/>
                      <a:t>(59.5%)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ED79-46EF-BA94-3EA1DF189D47}"/>
                </c:ext>
              </c:extLst>
            </c:dLbl>
            <c:dLbl>
              <c:idx val="3"/>
              <c:layout/>
              <c:tx>
                <c:rich>
                  <a:bodyPr/>
                  <a:lstStyle/>
                  <a:p>
                    <a:fld id="{CE50734B-FDD2-43C8-BBF1-9BB26E918601}" type="VALUE">
                      <a:rPr lang="en-US" altLang="ja-JP"/>
                      <a:pPr/>
                      <a:t>[値]</a:t>
                    </a:fld>
                    <a:endParaRPr lang="en-US" altLang="ja-JP"/>
                  </a:p>
                  <a:p>
                    <a:r>
                      <a:rPr lang="en-US" altLang="ja-JP"/>
                      <a:t>(65.6%)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ED79-46EF-BA94-3EA1DF189D4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障害等児童割合!$B$3:$E$3</c:f>
              <c:strCache>
                <c:ptCount val="4"/>
                <c:pt idx="0">
                  <c:v>H15</c:v>
                </c:pt>
                <c:pt idx="1">
                  <c:v>H20</c:v>
                </c:pt>
                <c:pt idx="2">
                  <c:v>H25</c:v>
                </c:pt>
                <c:pt idx="3">
                  <c:v>H30</c:v>
                </c:pt>
              </c:strCache>
            </c:strRef>
          </c:cat>
          <c:val>
            <c:numRef>
              <c:f>障害等児童割合!$B$5:$E$5</c:f>
              <c:numCache>
                <c:formatCode>#,##0_);[Red]\(#,##0\)</c:formatCode>
                <c:ptCount val="4"/>
                <c:pt idx="1">
                  <c:v>16867</c:v>
                </c:pt>
                <c:pt idx="2">
                  <c:v>17850</c:v>
                </c:pt>
                <c:pt idx="3">
                  <c:v>17716</c:v>
                </c:pt>
              </c:numCache>
            </c:numRef>
          </c:val>
          <c:extLst>
            <c:ext xmlns:c16="http://schemas.microsoft.com/office/drawing/2014/chart" uri="{C3380CC4-5D6E-409C-BE32-E72D297353CC}">
              <c16:uniqueId val="{00000008-ED79-46EF-BA94-3EA1DF189D47}"/>
            </c:ext>
          </c:extLst>
        </c:ser>
        <c:dLbls>
          <c:showLegendKey val="0"/>
          <c:showVal val="0"/>
          <c:showCatName val="0"/>
          <c:showSerName val="0"/>
          <c:showPercent val="0"/>
          <c:showBubbleSize val="0"/>
        </c:dLbls>
        <c:gapWidth val="219"/>
        <c:overlap val="-27"/>
        <c:axId val="428069792"/>
        <c:axId val="428066840"/>
      </c:barChart>
      <c:catAx>
        <c:axId val="428069792"/>
        <c:scaling>
          <c:orientation val="minMax"/>
        </c:scaling>
        <c:delete val="0"/>
        <c:axPos val="b"/>
        <c:numFmt formatCode="General" sourceLinked="1"/>
        <c:majorTickMark val="none"/>
        <c:minorTickMark val="none"/>
        <c:tickLblPos val="nextTo"/>
        <c:spPr>
          <a:noFill/>
          <a:ln w="9525" cap="flat" cmpd="sng" algn="ctr">
            <a:solidFill>
              <a:srgbClr val="7F7F7F"/>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428066840"/>
        <c:crosses val="autoZero"/>
        <c:auto val="1"/>
        <c:lblAlgn val="ctr"/>
        <c:lblOffset val="100"/>
        <c:noMultiLvlLbl val="0"/>
      </c:catAx>
      <c:valAx>
        <c:axId val="428066840"/>
        <c:scaling>
          <c:orientation val="minMax"/>
          <c:max val="20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428069792"/>
        <c:crosses val="autoZero"/>
        <c:crossBetween val="between"/>
        <c:majorUnit val="3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'２（１）有効求人倍率 (2)'!$A$3</c:f>
              <c:strCache>
                <c:ptCount val="1"/>
                <c:pt idx="0">
                  <c:v>介護サービスの職業</c:v>
                </c:pt>
              </c:strCache>
            </c:strRef>
          </c:tx>
          <c:spPr>
            <a:ln w="12700" cap="rnd">
              <a:solidFill>
                <a:schemeClr val="tx1">
                  <a:lumMod val="75000"/>
                  <a:lumOff val="25000"/>
                </a:schemeClr>
              </a:solidFill>
              <a:round/>
            </a:ln>
            <a:effectLst/>
          </c:spPr>
          <c:marker>
            <c:symbol val="circle"/>
            <c:size val="6"/>
            <c:spPr>
              <a:solidFill>
                <a:schemeClr val="tx1">
                  <a:lumMod val="75000"/>
                  <a:lumOff val="25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'２（１）有効求人倍率 (2)'!$B$2:$F$2</c:f>
              <c:strCache>
                <c:ptCount val="5"/>
                <c:pt idx="0">
                  <c:v>H26</c:v>
                </c:pt>
                <c:pt idx="1">
                  <c:v>H27</c:v>
                </c:pt>
                <c:pt idx="2">
                  <c:v>H28</c:v>
                </c:pt>
                <c:pt idx="3">
                  <c:v>H29</c:v>
                </c:pt>
                <c:pt idx="4">
                  <c:v>H30</c:v>
                </c:pt>
              </c:strCache>
            </c:strRef>
          </c:cat>
          <c:val>
            <c:numRef>
              <c:f>'２（１）有効求人倍率 (2)'!$B$3:$F$3</c:f>
              <c:numCache>
                <c:formatCode>0.00_);[Red]\(0.00\)</c:formatCode>
                <c:ptCount val="5"/>
                <c:pt idx="0">
                  <c:v>2.74</c:v>
                </c:pt>
                <c:pt idx="1">
                  <c:v>3.23</c:v>
                </c:pt>
                <c:pt idx="2">
                  <c:v>3.7</c:v>
                </c:pt>
                <c:pt idx="3">
                  <c:v>4.3499999999999996</c:v>
                </c:pt>
                <c:pt idx="4">
                  <c:v>4.88</c:v>
                </c:pt>
              </c:numCache>
            </c:numRef>
          </c:val>
          <c:smooth val="0"/>
          <c:extLst>
            <c:ext xmlns:c16="http://schemas.microsoft.com/office/drawing/2014/chart" uri="{C3380CC4-5D6E-409C-BE32-E72D297353CC}">
              <c16:uniqueId val="{00000000-13DC-4548-8FD6-E87FEC28D48F}"/>
            </c:ext>
          </c:extLst>
        </c:ser>
        <c:ser>
          <c:idx val="1"/>
          <c:order val="1"/>
          <c:tx>
            <c:strRef>
              <c:f>'２（１）有効求人倍率 (2)'!$A$4</c:f>
              <c:strCache>
                <c:ptCount val="1"/>
                <c:pt idx="0">
                  <c:v>社会福祉の専門的職業</c:v>
                </c:pt>
              </c:strCache>
            </c:strRef>
          </c:tx>
          <c:spPr>
            <a:ln w="12700" cap="rnd">
              <a:solidFill>
                <a:schemeClr val="tx1">
                  <a:lumMod val="50000"/>
                  <a:lumOff val="50000"/>
                </a:schemeClr>
              </a:solidFill>
              <a:round/>
            </a:ln>
            <a:effectLst/>
          </c:spPr>
          <c:marker>
            <c:symbol val="square"/>
            <c:size val="6"/>
            <c:spPr>
              <a:solidFill>
                <a:schemeClr val="tx1">
                  <a:lumMod val="50000"/>
                  <a:lumOff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'２（１）有効求人倍率 (2)'!$B$2:$F$2</c:f>
              <c:strCache>
                <c:ptCount val="5"/>
                <c:pt idx="0">
                  <c:v>H26</c:v>
                </c:pt>
                <c:pt idx="1">
                  <c:v>H27</c:v>
                </c:pt>
                <c:pt idx="2">
                  <c:v>H28</c:v>
                </c:pt>
                <c:pt idx="3">
                  <c:v>H29</c:v>
                </c:pt>
                <c:pt idx="4">
                  <c:v>H30</c:v>
                </c:pt>
              </c:strCache>
            </c:strRef>
          </c:cat>
          <c:val>
            <c:numRef>
              <c:f>'２（１）有効求人倍率 (2)'!$B$4:$F$4</c:f>
              <c:numCache>
                <c:formatCode>0.00_);[Red]\(0.00\)</c:formatCode>
                <c:ptCount val="5"/>
                <c:pt idx="0">
                  <c:v>1.92</c:v>
                </c:pt>
                <c:pt idx="1">
                  <c:v>2.34</c:v>
                </c:pt>
                <c:pt idx="2">
                  <c:v>2.68</c:v>
                </c:pt>
                <c:pt idx="3">
                  <c:v>2.79</c:v>
                </c:pt>
                <c:pt idx="4">
                  <c:v>3.04</c:v>
                </c:pt>
              </c:numCache>
            </c:numRef>
          </c:val>
          <c:smooth val="0"/>
          <c:extLst>
            <c:ext xmlns:c16="http://schemas.microsoft.com/office/drawing/2014/chart" uri="{C3380CC4-5D6E-409C-BE32-E72D297353CC}">
              <c16:uniqueId val="{00000001-13DC-4548-8FD6-E87FEC28D48F}"/>
            </c:ext>
          </c:extLst>
        </c:ser>
        <c:ser>
          <c:idx val="2"/>
          <c:order val="2"/>
          <c:tx>
            <c:strRef>
              <c:f>'２（１）有効求人倍率 (2)'!$A$5</c:f>
              <c:strCache>
                <c:ptCount val="1"/>
                <c:pt idx="0">
                  <c:v>全産業　　</c:v>
                </c:pt>
              </c:strCache>
            </c:strRef>
          </c:tx>
          <c:spPr>
            <a:ln w="12700" cap="rnd">
              <a:solidFill>
                <a:schemeClr val="bg1">
                  <a:lumMod val="50000"/>
                </a:schemeClr>
              </a:solidFill>
              <a:prstDash val="sysDash"/>
              <a:round/>
            </a:ln>
            <a:effectLst/>
          </c:spPr>
          <c:marker>
            <c:symbol val="triangle"/>
            <c:size val="6"/>
            <c:spPr>
              <a:solidFill>
                <a:schemeClr val="bg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'２（１）有効求人倍率 (2)'!$B$2:$F$2</c:f>
              <c:strCache>
                <c:ptCount val="5"/>
                <c:pt idx="0">
                  <c:v>H26</c:v>
                </c:pt>
                <c:pt idx="1">
                  <c:v>H27</c:v>
                </c:pt>
                <c:pt idx="2">
                  <c:v>H28</c:v>
                </c:pt>
                <c:pt idx="3">
                  <c:v>H29</c:v>
                </c:pt>
                <c:pt idx="4">
                  <c:v>H30</c:v>
                </c:pt>
              </c:strCache>
            </c:strRef>
          </c:cat>
          <c:val>
            <c:numRef>
              <c:f>'２（１）有効求人倍率 (2)'!$B$5:$F$5</c:f>
              <c:numCache>
                <c:formatCode>0.00_);[Red]\(0.00\)</c:formatCode>
                <c:ptCount val="5"/>
                <c:pt idx="0">
                  <c:v>0.91</c:v>
                </c:pt>
                <c:pt idx="1">
                  <c:v>1.04</c:v>
                </c:pt>
                <c:pt idx="2">
                  <c:v>1.17</c:v>
                </c:pt>
                <c:pt idx="3">
                  <c:v>1.28</c:v>
                </c:pt>
                <c:pt idx="4">
                  <c:v>1.33</c:v>
                </c:pt>
              </c:numCache>
            </c:numRef>
          </c:val>
          <c:smooth val="0"/>
          <c:extLst>
            <c:ext xmlns:c16="http://schemas.microsoft.com/office/drawing/2014/chart" uri="{C3380CC4-5D6E-409C-BE32-E72D297353CC}">
              <c16:uniqueId val="{00000002-13DC-4548-8FD6-E87FEC28D48F}"/>
            </c:ext>
          </c:extLst>
        </c:ser>
        <c:dLbls>
          <c:dLblPos val="t"/>
          <c:showLegendKey val="0"/>
          <c:showVal val="1"/>
          <c:showCatName val="0"/>
          <c:showSerName val="0"/>
          <c:showPercent val="0"/>
          <c:showBubbleSize val="0"/>
        </c:dLbls>
        <c:marker val="1"/>
        <c:smooth val="0"/>
        <c:axId val="322554592"/>
        <c:axId val="322553608"/>
      </c:lineChart>
      <c:catAx>
        <c:axId val="32255459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322553608"/>
        <c:crossesAt val="0"/>
        <c:auto val="1"/>
        <c:lblAlgn val="ctr"/>
        <c:lblOffset val="100"/>
        <c:noMultiLvlLbl val="0"/>
      </c:catAx>
      <c:valAx>
        <c:axId val="32255360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ja-JP"/>
          </a:p>
        </c:txPr>
        <c:crossAx val="32255459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'（１）福祉・介護職に対する理解'!$B$3</c:f>
              <c:strCache>
                <c:ptCount val="1"/>
                <c:pt idx="0">
                  <c:v>割合</c:v>
                </c:pt>
              </c:strCache>
            </c:strRef>
          </c:tx>
          <c:explosion val="1"/>
          <c:dPt>
            <c:idx val="0"/>
            <c:bubble3D val="0"/>
            <c:spPr>
              <a:solidFill>
                <a:srgbClr val="827C7C"/>
              </a:solidFill>
              <a:ln>
                <a:noFill/>
              </a:ln>
              <a:effectLst/>
            </c:spPr>
            <c:extLst>
              <c:ext xmlns:c16="http://schemas.microsoft.com/office/drawing/2014/chart" uri="{C3380CC4-5D6E-409C-BE32-E72D297353CC}">
                <c16:uniqueId val="{00000001-9A39-4A82-A2C4-80829ABA80CC}"/>
              </c:ext>
            </c:extLst>
          </c:dPt>
          <c:dPt>
            <c:idx val="1"/>
            <c:bubble3D val="0"/>
            <c:spPr>
              <a:solidFill>
                <a:srgbClr val="A7A3A3"/>
              </a:solidFill>
              <a:ln>
                <a:noFill/>
              </a:ln>
              <a:effectLst/>
            </c:spPr>
            <c:extLst>
              <c:ext xmlns:c16="http://schemas.microsoft.com/office/drawing/2014/chart" uri="{C3380CC4-5D6E-409C-BE32-E72D297353CC}">
                <c16:uniqueId val="{00000003-9A39-4A82-A2C4-80829ABA80CC}"/>
              </c:ext>
            </c:extLst>
          </c:dPt>
          <c:dPt>
            <c:idx val="2"/>
            <c:bubble3D val="0"/>
            <c:spPr>
              <a:solidFill>
                <a:srgbClr val="BEBABA"/>
              </a:solidFill>
              <a:ln>
                <a:noFill/>
              </a:ln>
              <a:effectLst/>
            </c:spPr>
            <c:extLst>
              <c:ext xmlns:c16="http://schemas.microsoft.com/office/drawing/2014/chart" uri="{C3380CC4-5D6E-409C-BE32-E72D297353CC}">
                <c16:uniqueId val="{00000005-9A39-4A82-A2C4-80829ABA80CC}"/>
              </c:ext>
            </c:extLst>
          </c:dPt>
          <c:dPt>
            <c:idx val="3"/>
            <c:bubble3D val="0"/>
            <c:spPr>
              <a:solidFill>
                <a:srgbClr val="D1CDCD"/>
              </a:solidFill>
              <a:ln>
                <a:noFill/>
              </a:ln>
              <a:effectLst/>
            </c:spPr>
            <c:extLst>
              <c:ext xmlns:c16="http://schemas.microsoft.com/office/drawing/2014/chart" uri="{C3380CC4-5D6E-409C-BE32-E72D297353CC}">
                <c16:uniqueId val="{00000007-9A39-4A82-A2C4-80829ABA80CC}"/>
              </c:ext>
            </c:extLst>
          </c:dPt>
          <c:dPt>
            <c:idx val="4"/>
            <c:bubble3D val="0"/>
            <c:spPr>
              <a:solidFill>
                <a:srgbClr val="DDD9D9"/>
              </a:solidFill>
              <a:ln>
                <a:noFill/>
              </a:ln>
              <a:effectLst/>
            </c:spPr>
            <c:extLst>
              <c:ext xmlns:c16="http://schemas.microsoft.com/office/drawing/2014/chart" uri="{C3380CC4-5D6E-409C-BE32-E72D297353CC}">
                <c16:uniqueId val="{00000009-9A39-4A82-A2C4-80829ABA80CC}"/>
              </c:ext>
            </c:extLst>
          </c:dPt>
          <c:dPt>
            <c:idx val="5"/>
            <c:bubble3D val="0"/>
            <c:spPr>
              <a:solidFill>
                <a:srgbClr val="E7E5E5"/>
              </a:solidFill>
              <a:ln>
                <a:noFill/>
              </a:ln>
              <a:effectLst/>
            </c:spPr>
            <c:extLst>
              <c:ext xmlns:c16="http://schemas.microsoft.com/office/drawing/2014/chart" uri="{C3380CC4-5D6E-409C-BE32-E72D297353CC}">
                <c16:uniqueId val="{0000000B-9A39-4A82-A2C4-80829ABA80CC}"/>
              </c:ext>
            </c:extLst>
          </c:dPt>
          <c:dLbls>
            <c:dLbl>
              <c:idx val="0"/>
              <c:layout>
                <c:manualLayout>
                  <c:x val="-0.10063837258437934"/>
                  <c:y val="0.20330052493438319"/>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5F832339-5A29-4B1E-AF07-83DA8ED5A2F4}" type="CATEGORYNAME">
                      <a:rPr lang="ja-JP" altLang="en-US" sz="900">
                        <a:solidFill>
                          <a:schemeClr val="bg1"/>
                        </a:solidFill>
                      </a:rPr>
                      <a:pPr>
                        <a:defRPr>
                          <a:solidFill>
                            <a:schemeClr val="bg1"/>
                          </a:solidFill>
                        </a:defRPr>
                      </a:pPr>
                      <a:t>[分類名]</a:t>
                    </a:fld>
                    <a:endParaRPr lang="ja-JP" altLang="en-US" sz="900">
                      <a:solidFill>
                        <a:schemeClr val="bg1"/>
                      </a:solidFill>
                    </a:endParaRPr>
                  </a:p>
                  <a:p>
                    <a:pPr>
                      <a:defRPr>
                        <a:solidFill>
                          <a:schemeClr val="bg1"/>
                        </a:solidFill>
                      </a:defRPr>
                    </a:pPr>
                    <a:fld id="{2A851249-5574-4773-82A0-FEBC8134181C}" type="VALUE">
                      <a:rPr lang="en-US" altLang="ja-JP" sz="900" baseline="0">
                        <a:solidFill>
                          <a:schemeClr val="bg1"/>
                        </a:solidFill>
                      </a:rPr>
                      <a:pPr>
                        <a:defRPr>
                          <a:solidFill>
                            <a:schemeClr val="bg1"/>
                          </a:solidFill>
                        </a:defRPr>
                      </a:pPr>
                      <a:t>[値]</a:t>
                    </a:fld>
                    <a:endParaRPr lang="ja-JP" alt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A39-4A82-A2C4-80829ABA80CC}"/>
                </c:ext>
              </c:extLst>
            </c:dLbl>
            <c:dLbl>
              <c:idx val="1"/>
              <c:layout>
                <c:manualLayout>
                  <c:x val="-0.16557508436445445"/>
                  <c:y val="-0.1907542829873539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2F9CDA75-0EB9-4322-A9E4-8C7C20CF2110}" type="CATEGORYNAME">
                      <a:rPr lang="ja-JP" altLang="en-US" sz="900">
                        <a:solidFill>
                          <a:schemeClr val="bg1"/>
                        </a:solidFill>
                      </a:rPr>
                      <a:pPr>
                        <a:defRPr>
                          <a:solidFill>
                            <a:schemeClr val="bg1"/>
                          </a:solidFill>
                        </a:defRPr>
                      </a:pPr>
                      <a:t>[分類名]</a:t>
                    </a:fld>
                    <a:endParaRPr lang="ja-JP" altLang="en-US" sz="900">
                      <a:solidFill>
                        <a:schemeClr val="bg1"/>
                      </a:solidFill>
                    </a:endParaRPr>
                  </a:p>
                  <a:p>
                    <a:pPr>
                      <a:defRPr>
                        <a:solidFill>
                          <a:schemeClr val="bg1"/>
                        </a:solidFill>
                      </a:defRPr>
                    </a:pPr>
                    <a:fld id="{D0812F46-9CEE-4B5F-80E9-64608C2B488B}" type="VALUE">
                      <a:rPr lang="en-US" altLang="ja-JP" sz="900" baseline="0">
                        <a:solidFill>
                          <a:schemeClr val="bg1"/>
                        </a:solidFill>
                      </a:rPr>
                      <a:pPr>
                        <a:defRPr>
                          <a:solidFill>
                            <a:schemeClr val="bg1"/>
                          </a:solidFill>
                        </a:defRPr>
                      </a:pPr>
                      <a:t>[値]</a:t>
                    </a:fld>
                    <a:endParaRPr lang="ja-JP" alt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A39-4A82-A2C4-80829ABA80CC}"/>
                </c:ext>
              </c:extLst>
            </c:dLbl>
            <c:dLbl>
              <c:idx val="2"/>
              <c:layout>
                <c:manualLayout>
                  <c:x val="0.16165573053368329"/>
                  <c:y val="-3.1379410906969961E-2"/>
                </c:manualLayout>
              </c:layout>
              <c:tx>
                <c:rich>
                  <a:bodyPr/>
                  <a:lstStyle/>
                  <a:p>
                    <a:fld id="{BA4902D0-1489-47F7-A903-41CE6C912539}" type="CATEGORYNAME">
                      <a:rPr lang="ja-JP" altLang="en-US"/>
                      <a:pPr/>
                      <a:t>[分類名]</a:t>
                    </a:fld>
                    <a:endParaRPr lang="ja-JP" altLang="en-US"/>
                  </a:p>
                  <a:p>
                    <a:fld id="{ACD6FE22-9E47-46AB-B017-480993DA43A9}"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9A39-4A82-A2C4-80829ABA80CC}"/>
                </c:ext>
              </c:extLst>
            </c:dLbl>
            <c:dLbl>
              <c:idx val="3"/>
              <c:layout>
                <c:manualLayout>
                  <c:x val="-1.089036001647338E-2"/>
                  <c:y val="5.6985456889063243E-2"/>
                </c:manualLayout>
              </c:layout>
              <c:tx>
                <c:rich>
                  <a:bodyPr/>
                  <a:lstStyle/>
                  <a:p>
                    <a:fld id="{9661EE8F-1B61-4020-BAFD-165A274F2D2D}" type="CATEGORYNAME">
                      <a:rPr lang="ja-JP" altLang="en-US"/>
                      <a:pPr/>
                      <a:t>[分類名]</a:t>
                    </a:fld>
                    <a:endParaRPr lang="ja-JP" altLang="en-US"/>
                  </a:p>
                  <a:p>
                    <a:fld id="{92E0FB9F-175A-49E7-9265-4EB7DCB7E28B}"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9A39-4A82-A2C4-80829ABA80CC}"/>
                </c:ext>
              </c:extLst>
            </c:dLbl>
            <c:dLbl>
              <c:idx val="4"/>
              <c:layout>
                <c:manualLayout>
                  <c:x val="1.4846972253468208E-2"/>
                  <c:y val="1.1575280362681936E-3"/>
                </c:manualLayout>
              </c:layout>
              <c:tx>
                <c:rich>
                  <a:bodyPr/>
                  <a:lstStyle/>
                  <a:p>
                    <a:fld id="{CB35041A-CEB3-4884-9B50-741A3E86620D}" type="CATEGORYNAME">
                      <a:rPr lang="ja-JP" altLang="en-US"/>
                      <a:pPr/>
                      <a:t>[分類名]</a:t>
                    </a:fld>
                    <a:endParaRPr lang="ja-JP" altLang="en-US"/>
                  </a:p>
                  <a:p>
                    <a:fld id="{5EF8BB72-2987-4248-B36B-F506B88971C7}"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9A39-4A82-A2C4-80829ABA80CC}"/>
                </c:ext>
              </c:extLst>
            </c:dLbl>
            <c:dLbl>
              <c:idx val="5"/>
              <c:layout>
                <c:manualLayout>
                  <c:x val="0.10649957817772779"/>
                  <c:y val="7.1963731806251488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BA5DF1A9-E16C-4CB9-9258-9D9EDD8DC04C}" type="CATEGORYNAME">
                      <a:rPr lang="ja-JP" altLang="en-US" sz="900">
                        <a:solidFill>
                          <a:schemeClr val="tx1"/>
                        </a:solidFill>
                      </a:rPr>
                      <a:pPr>
                        <a:defRPr>
                          <a:solidFill>
                            <a:schemeClr val="tx1"/>
                          </a:solidFill>
                        </a:defRPr>
                      </a:pPr>
                      <a:t>[分類名]</a:t>
                    </a:fld>
                    <a:r>
                      <a:rPr lang="ja-JP" altLang="en-US" sz="900">
                        <a:solidFill>
                          <a:schemeClr val="tx1"/>
                        </a:solidFill>
                      </a:rPr>
                      <a:t> </a:t>
                    </a:r>
                    <a:fld id="{9CBDC89F-BEC4-4863-865E-0F39C190E1F4}" type="VALUE">
                      <a:rPr lang="en-US" altLang="ja-JP" sz="900" baseline="0">
                        <a:solidFill>
                          <a:schemeClr val="tx1"/>
                        </a:solidFill>
                      </a:rPr>
                      <a:pPr>
                        <a:defRPr>
                          <a:solidFill>
                            <a:schemeClr val="tx1"/>
                          </a:solidFill>
                        </a:defRPr>
                      </a:pPr>
                      <a:t>[値]</a:t>
                    </a:fld>
                    <a:endParaRPr lang="ja-JP" altLang="en-US" sz="900">
                      <a:solidFill>
                        <a:schemeClr val="tx1"/>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20277777777777778"/>
                      <c:h val="0.14374999999999999"/>
                    </c:manualLayout>
                  </c15:layout>
                  <c15:dlblFieldTable/>
                  <c15:showDataLabelsRange val="0"/>
                </c:ext>
                <c:ext xmlns:c16="http://schemas.microsoft.com/office/drawing/2014/chart" uri="{C3380CC4-5D6E-409C-BE32-E72D297353CC}">
                  <c16:uniqueId val="{0000000B-9A39-4A82-A2C4-80829ABA80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'（１）福祉・介護職に対する理解'!$A$4:$A$9</c:f>
              <c:strCache>
                <c:ptCount val="6"/>
                <c:pt idx="0">
                  <c:v>満足</c:v>
                </c:pt>
                <c:pt idx="1">
                  <c:v>やや満足</c:v>
                </c:pt>
                <c:pt idx="2">
                  <c:v>ふつう</c:v>
                </c:pt>
                <c:pt idx="3">
                  <c:v>やや不満足</c:v>
                </c:pt>
                <c:pt idx="4">
                  <c:v>不満足</c:v>
                </c:pt>
                <c:pt idx="5">
                  <c:v>無回答</c:v>
                </c:pt>
              </c:strCache>
            </c:strRef>
          </c:cat>
          <c:val>
            <c:numRef>
              <c:f>'（１）福祉・介護職に対する理解'!$B$4:$B$9</c:f>
              <c:numCache>
                <c:formatCode>0.0%</c:formatCode>
                <c:ptCount val="6"/>
                <c:pt idx="0">
                  <c:v>0.16700000000000001</c:v>
                </c:pt>
                <c:pt idx="1">
                  <c:v>0.376</c:v>
                </c:pt>
                <c:pt idx="2">
                  <c:v>0.36899999999999999</c:v>
                </c:pt>
                <c:pt idx="3">
                  <c:v>5.1999999999999998E-2</c:v>
                </c:pt>
                <c:pt idx="4">
                  <c:v>1.4E-2</c:v>
                </c:pt>
                <c:pt idx="5">
                  <c:v>2.1999999999999999E-2</c:v>
                </c:pt>
              </c:numCache>
            </c:numRef>
          </c:val>
          <c:extLst>
            <c:ext xmlns:c16="http://schemas.microsoft.com/office/drawing/2014/chart" uri="{C3380CC4-5D6E-409C-BE32-E72D297353CC}">
              <c16:uniqueId val="{0000000C-9A39-4A82-A2C4-80829ABA80CC}"/>
            </c:ext>
          </c:extLst>
        </c:ser>
        <c:dLbls>
          <c:showLegendKey val="0"/>
          <c:showVal val="0"/>
          <c:showCatName val="0"/>
          <c:showSerName val="0"/>
          <c:showPercent val="0"/>
          <c:showBubbleSize val="0"/>
          <c:showLeaderLines val="1"/>
        </c:dLbls>
        <c:firstSliceAng val="0"/>
      </c:pieChart>
      <c:pieChart>
        <c:varyColors val="1"/>
        <c:ser>
          <c:idx val="1"/>
          <c:order val="1"/>
          <c:tx>
            <c:strRef>
              <c:f>'（１）福祉・介護職に対する理解'!$C$3</c:f>
              <c:strCache>
                <c:ptCount val="1"/>
                <c:pt idx="0">
                  <c:v>分析</c:v>
                </c:pt>
              </c:strCache>
            </c:strRef>
          </c:tx>
          <c:spPr>
            <a:noFill/>
          </c:spPr>
          <c:dPt>
            <c:idx val="0"/>
            <c:bubble3D val="0"/>
            <c:spPr>
              <a:noFill/>
              <a:ln w="28575">
                <a:solidFill>
                  <a:schemeClr val="tx1">
                    <a:lumMod val="75000"/>
                    <a:lumOff val="25000"/>
                  </a:schemeClr>
                </a:solidFill>
              </a:ln>
              <a:effectLst/>
            </c:spPr>
            <c:extLst>
              <c:ext xmlns:c16="http://schemas.microsoft.com/office/drawing/2014/chart" uri="{C3380CC4-5D6E-409C-BE32-E72D297353CC}">
                <c16:uniqueId val="{0000000E-9A39-4A82-A2C4-80829ABA80CC}"/>
              </c:ext>
            </c:extLst>
          </c:dPt>
          <c:dPt>
            <c:idx val="1"/>
            <c:bubble3D val="0"/>
            <c:spPr>
              <a:noFill/>
              <a:ln>
                <a:noFill/>
              </a:ln>
              <a:effectLst/>
            </c:spPr>
            <c:extLst>
              <c:ext xmlns:c16="http://schemas.microsoft.com/office/drawing/2014/chart" uri="{C3380CC4-5D6E-409C-BE32-E72D297353CC}">
                <c16:uniqueId val="{00000010-9A39-4A82-A2C4-80829ABA80CC}"/>
              </c:ext>
            </c:extLst>
          </c:dPt>
          <c:dPt>
            <c:idx val="2"/>
            <c:bubble3D val="0"/>
            <c:spPr>
              <a:noFill/>
              <a:ln>
                <a:noFill/>
              </a:ln>
              <a:effectLst/>
            </c:spPr>
            <c:extLst>
              <c:ext xmlns:c16="http://schemas.microsoft.com/office/drawing/2014/chart" uri="{C3380CC4-5D6E-409C-BE32-E72D297353CC}">
                <c16:uniqueId val="{00000012-9A39-4A82-A2C4-80829ABA80CC}"/>
              </c:ext>
            </c:extLst>
          </c:dPt>
          <c:dPt>
            <c:idx val="3"/>
            <c:bubble3D val="0"/>
            <c:spPr>
              <a:noFill/>
              <a:ln>
                <a:noFill/>
              </a:ln>
              <a:effectLst/>
            </c:spPr>
            <c:extLst>
              <c:ext xmlns:c16="http://schemas.microsoft.com/office/drawing/2014/chart" uri="{C3380CC4-5D6E-409C-BE32-E72D297353CC}">
                <c16:uniqueId val="{00000014-9A39-4A82-A2C4-80829ABA80CC}"/>
              </c:ext>
            </c:extLst>
          </c:dPt>
          <c:dPt>
            <c:idx val="4"/>
            <c:bubble3D val="0"/>
            <c:spPr>
              <a:noFill/>
              <a:ln>
                <a:noFill/>
              </a:ln>
              <a:effectLst/>
            </c:spPr>
            <c:extLst>
              <c:ext xmlns:c16="http://schemas.microsoft.com/office/drawing/2014/chart" uri="{C3380CC4-5D6E-409C-BE32-E72D297353CC}">
                <c16:uniqueId val="{00000016-9A39-4A82-A2C4-80829ABA80CC}"/>
              </c:ext>
            </c:extLst>
          </c:dPt>
          <c:dPt>
            <c:idx val="5"/>
            <c:bubble3D val="0"/>
            <c:spPr>
              <a:noFill/>
              <a:ln>
                <a:noFill/>
              </a:ln>
              <a:effectLst/>
            </c:spPr>
            <c:extLst>
              <c:ext xmlns:c16="http://schemas.microsoft.com/office/drawing/2014/chart" uri="{C3380CC4-5D6E-409C-BE32-E72D297353CC}">
                <c16:uniqueId val="{00000018-9A39-4A82-A2C4-80829ABA80CC}"/>
              </c:ext>
            </c:extLst>
          </c:dPt>
          <c:cat>
            <c:strRef>
              <c:f>'（１）福祉・介護職に対する理解'!$A$4:$A$9</c:f>
              <c:strCache>
                <c:ptCount val="6"/>
                <c:pt idx="0">
                  <c:v>満足</c:v>
                </c:pt>
                <c:pt idx="1">
                  <c:v>やや満足</c:v>
                </c:pt>
                <c:pt idx="2">
                  <c:v>ふつう</c:v>
                </c:pt>
                <c:pt idx="3">
                  <c:v>やや不満足</c:v>
                </c:pt>
                <c:pt idx="4">
                  <c:v>不満足</c:v>
                </c:pt>
                <c:pt idx="5">
                  <c:v>無回答</c:v>
                </c:pt>
              </c:strCache>
            </c:strRef>
          </c:cat>
          <c:val>
            <c:numRef>
              <c:f>'（１）福祉・介護職に対する理解'!$C$4:$C$9</c:f>
              <c:numCache>
                <c:formatCode>General</c:formatCode>
                <c:ptCount val="6"/>
                <c:pt idx="0" formatCode="0.0%">
                  <c:v>0.54300000000000004</c:v>
                </c:pt>
                <c:pt idx="2" formatCode="0.0%">
                  <c:v>0.45700000000000002</c:v>
                </c:pt>
              </c:numCache>
            </c:numRef>
          </c:val>
          <c:extLst>
            <c:ext xmlns:c16="http://schemas.microsoft.com/office/drawing/2014/chart" uri="{C3380CC4-5D6E-409C-BE32-E72D297353CC}">
              <c16:uniqueId val="{00000019-9A39-4A82-A2C4-80829ABA80C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'（１）介護職員の離職率１'!$A$3</c:f>
              <c:strCache>
                <c:ptCount val="1"/>
                <c:pt idx="0">
                  <c:v>介護職員等（千葉県）</c:v>
                </c:pt>
              </c:strCache>
            </c:strRef>
          </c:tx>
          <c:spPr>
            <a:ln w="12700" cap="rnd">
              <a:solidFill>
                <a:schemeClr val="tx1">
                  <a:lumMod val="75000"/>
                  <a:lumOff val="25000"/>
                </a:schemeClr>
              </a:solidFill>
              <a:round/>
            </a:ln>
            <a:effectLst/>
          </c:spPr>
          <c:marker>
            <c:symbol val="circle"/>
            <c:size val="6"/>
            <c:spPr>
              <a:solidFill>
                <a:schemeClr val="tx1">
                  <a:lumMod val="75000"/>
                  <a:lumOff val="25000"/>
                </a:schemeClr>
              </a:solidFill>
              <a:ln w="12700">
                <a:noFill/>
              </a:ln>
              <a:effectLst/>
            </c:spPr>
          </c:marker>
          <c:dLbls>
            <c:dLbl>
              <c:idx val="0"/>
              <c:layout>
                <c:manualLayout>
                  <c:x val="-7.1625344352617082E-2"/>
                  <c:y val="-5.1461988304093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8C4-455E-9E36-FB1EC659CD27}"/>
                </c:ext>
              </c:extLst>
            </c:dLbl>
            <c:dLbl>
              <c:idx val="1"/>
              <c:layout>
                <c:manualLayout>
                  <c:x val="-4.9586776859504134E-2"/>
                  <c:y val="-5.6140350877192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8C4-455E-9E36-FB1EC659CD27}"/>
                </c:ext>
              </c:extLst>
            </c:dLbl>
            <c:dLbl>
              <c:idx val="2"/>
              <c:layout>
                <c:manualLayout>
                  <c:x val="-8.9485458612976482E-3"/>
                  <c:y val="-4.62961247491122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2C-403C-B916-EE5613BB3968}"/>
                </c:ext>
              </c:extLst>
            </c:dLbl>
            <c:dLbl>
              <c:idx val="3"/>
              <c:layout>
                <c:manualLayout>
                  <c:x val="-4.9340144465412898E-2"/>
                  <c:y val="7.08937698577151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02C-403C-B916-EE5613BB3968}"/>
                </c:ext>
              </c:extLst>
            </c:dLbl>
            <c:dLbl>
              <c:idx val="4"/>
              <c:layout>
                <c:manualLayout>
                  <c:x val="-5.0270926877941907E-2"/>
                  <c:y val="-5.6353640005525667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7796143250688709E-2"/>
                      <c:h val="5.5298245614035089E-2"/>
                    </c:manualLayout>
                  </c15:layout>
                </c:ext>
                <c:ext xmlns:c16="http://schemas.microsoft.com/office/drawing/2014/chart" uri="{C3380CC4-5D6E-409C-BE32-E72D297353CC}">
                  <c16:uniqueId val="{00000002-802C-403C-B916-EE5613BB396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'（１）介護職員の離職率１'!$B$2:$F$2</c:f>
              <c:strCache>
                <c:ptCount val="5"/>
                <c:pt idx="0">
                  <c:v>H26</c:v>
                </c:pt>
                <c:pt idx="1">
                  <c:v>H27</c:v>
                </c:pt>
                <c:pt idx="2">
                  <c:v>H28</c:v>
                </c:pt>
                <c:pt idx="3">
                  <c:v>H29</c:v>
                </c:pt>
                <c:pt idx="4">
                  <c:v>H30</c:v>
                </c:pt>
              </c:strCache>
            </c:strRef>
          </c:cat>
          <c:val>
            <c:numRef>
              <c:f>'（１）介護職員の離職率１'!$B$3:$F$3</c:f>
              <c:numCache>
                <c:formatCode>0.0_ </c:formatCode>
                <c:ptCount val="5"/>
                <c:pt idx="0">
                  <c:v>18</c:v>
                </c:pt>
                <c:pt idx="1">
                  <c:v>20.8</c:v>
                </c:pt>
                <c:pt idx="2">
                  <c:v>17.8</c:v>
                </c:pt>
                <c:pt idx="3">
                  <c:v>15.4</c:v>
                </c:pt>
                <c:pt idx="4">
                  <c:v>16.899999999999999</c:v>
                </c:pt>
              </c:numCache>
            </c:numRef>
          </c:val>
          <c:smooth val="0"/>
          <c:extLst>
            <c:ext xmlns:c16="http://schemas.microsoft.com/office/drawing/2014/chart" uri="{C3380CC4-5D6E-409C-BE32-E72D297353CC}">
              <c16:uniqueId val="{00000003-802C-403C-B916-EE5613BB3968}"/>
            </c:ext>
          </c:extLst>
        </c:ser>
        <c:ser>
          <c:idx val="2"/>
          <c:order val="1"/>
          <c:tx>
            <c:strRef>
              <c:f>'（１）介護職員の離職率１'!$A$4</c:f>
              <c:strCache>
                <c:ptCount val="1"/>
                <c:pt idx="0">
                  <c:v>全産業　　（千葉県）</c:v>
                </c:pt>
              </c:strCache>
            </c:strRef>
          </c:tx>
          <c:spPr>
            <a:ln w="12700" cap="rnd">
              <a:solidFill>
                <a:sysClr val="window" lastClr="FFFFFF">
                  <a:lumMod val="50000"/>
                </a:sysClr>
              </a:solidFill>
              <a:prstDash val="sysDash"/>
              <a:round/>
            </a:ln>
            <a:effectLst/>
          </c:spPr>
          <c:marker>
            <c:symbol val="triangle"/>
            <c:size val="6"/>
            <c:spPr>
              <a:solidFill>
                <a:schemeClr val="bg1">
                  <a:lumMod val="50000"/>
                </a:schemeClr>
              </a:solidFill>
              <a:ln w="9525">
                <a:noFill/>
              </a:ln>
              <a:effectLst/>
            </c:spPr>
          </c:marker>
          <c:dLbls>
            <c:dLbl>
              <c:idx val="0"/>
              <c:layout>
                <c:manualLayout>
                  <c:x val="-5.3847421964816407E-2"/>
                  <c:y val="4.9290786020168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02C-403C-B916-EE5613BB3968}"/>
                </c:ext>
              </c:extLst>
            </c:dLbl>
            <c:dLbl>
              <c:idx val="1"/>
              <c:layout>
                <c:manualLayout>
                  <c:x val="-5.8426488635229319E-2"/>
                  <c:y val="5.31043913628443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02C-403C-B916-EE5613BB3968}"/>
                </c:ext>
              </c:extLst>
            </c:dLbl>
            <c:dLbl>
              <c:idx val="2"/>
              <c:layout>
                <c:manualLayout>
                  <c:x val="-2.0059539537423593E-2"/>
                  <c:y val="4.28725821037075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02C-403C-B916-EE5613BB3968}"/>
                </c:ext>
              </c:extLst>
            </c:dLbl>
            <c:dLbl>
              <c:idx val="3"/>
              <c:layout>
                <c:manualLayout>
                  <c:x val="-4.72223289162024E-2"/>
                  <c:y val="-6.62153995456450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02C-403C-B916-EE5613BB3968}"/>
                </c:ext>
              </c:extLst>
            </c:dLbl>
            <c:dLbl>
              <c:idx val="4"/>
              <c:layout>
                <c:manualLayout>
                  <c:x val="-5.2433352855686531E-2"/>
                  <c:y val="6.05752175714877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02C-403C-B916-EE5613BB396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'（１）介護職員の離職率１'!$B$2:$F$2</c:f>
              <c:strCache>
                <c:ptCount val="5"/>
                <c:pt idx="0">
                  <c:v>H26</c:v>
                </c:pt>
                <c:pt idx="1">
                  <c:v>H27</c:v>
                </c:pt>
                <c:pt idx="2">
                  <c:v>H28</c:v>
                </c:pt>
                <c:pt idx="3">
                  <c:v>H29</c:v>
                </c:pt>
                <c:pt idx="4">
                  <c:v>H30</c:v>
                </c:pt>
              </c:strCache>
            </c:strRef>
          </c:cat>
          <c:val>
            <c:numRef>
              <c:f>'（１）介護職員の離職率１'!$B$4:$F$4</c:f>
              <c:numCache>
                <c:formatCode>0.0_ </c:formatCode>
                <c:ptCount val="5"/>
                <c:pt idx="0">
                  <c:v>14.7</c:v>
                </c:pt>
                <c:pt idx="1">
                  <c:v>12.5</c:v>
                </c:pt>
                <c:pt idx="2">
                  <c:v>12.4</c:v>
                </c:pt>
                <c:pt idx="3">
                  <c:v>16.100000000000001</c:v>
                </c:pt>
                <c:pt idx="4">
                  <c:v>13.1</c:v>
                </c:pt>
              </c:numCache>
            </c:numRef>
          </c:val>
          <c:smooth val="0"/>
          <c:extLst>
            <c:ext xmlns:c16="http://schemas.microsoft.com/office/drawing/2014/chart" uri="{C3380CC4-5D6E-409C-BE32-E72D297353CC}">
              <c16:uniqueId val="{0000000A-802C-403C-B916-EE5613BB3968}"/>
            </c:ext>
          </c:extLst>
        </c:ser>
        <c:dLbls>
          <c:showLegendKey val="0"/>
          <c:showVal val="1"/>
          <c:showCatName val="0"/>
          <c:showSerName val="0"/>
          <c:showPercent val="0"/>
          <c:showBubbleSize val="0"/>
        </c:dLbls>
        <c:marker val="1"/>
        <c:smooth val="0"/>
        <c:axId val="426795768"/>
        <c:axId val="426791832"/>
      </c:lineChart>
      <c:catAx>
        <c:axId val="426795768"/>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crossAx val="426791832"/>
        <c:crosses val="autoZero"/>
        <c:auto val="1"/>
        <c:lblAlgn val="ctr"/>
        <c:lblOffset val="100"/>
        <c:noMultiLvlLbl val="0"/>
      </c:catAx>
      <c:valAx>
        <c:axId val="426791832"/>
        <c:scaling>
          <c:orientation val="minMax"/>
          <c:max val="25"/>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426795768"/>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'（１）介護職員の離職率２'!$E$4:$E$11</c:f>
              <c:strCache>
                <c:ptCount val="8"/>
                <c:pt idx="0">
                  <c:v>自分に向かない仕事だったため</c:v>
                </c:pt>
                <c:pt idx="1">
                  <c:v>人員整理・法人解散・事業不振等のため</c:v>
                </c:pt>
                <c:pt idx="2">
                  <c:v>収入が少なかったため</c:v>
                </c:pt>
                <c:pt idx="3">
                  <c:v>自分の将来の見込みが立たなかったため</c:v>
                </c:pt>
                <c:pt idx="4">
                  <c:v>法人や施設・事業所の理念や運営の在り方に不満があったため</c:v>
                </c:pt>
                <c:pt idx="5">
                  <c:v>他に良い仕事・職場があったため</c:v>
                </c:pt>
                <c:pt idx="6">
                  <c:v>結婚・出産・妊娠・看護のため</c:v>
                </c:pt>
                <c:pt idx="7">
                  <c:v>職場の人間関係に問題があったため</c:v>
                </c:pt>
              </c:strCache>
            </c:strRef>
          </c:cat>
          <c:val>
            <c:numRef>
              <c:f>'（１）介護職員の離職率２'!$F$4:$F$11</c:f>
              <c:numCache>
                <c:formatCode>0.0%</c:formatCode>
                <c:ptCount val="8"/>
                <c:pt idx="0">
                  <c:v>3.5999999999999997E-2</c:v>
                </c:pt>
                <c:pt idx="1">
                  <c:v>0.10199999999999999</c:v>
                </c:pt>
                <c:pt idx="2">
                  <c:v>0.13200000000000001</c:v>
                </c:pt>
                <c:pt idx="3">
                  <c:v>0.156</c:v>
                </c:pt>
                <c:pt idx="4">
                  <c:v>0.186</c:v>
                </c:pt>
                <c:pt idx="5">
                  <c:v>0.192</c:v>
                </c:pt>
                <c:pt idx="6">
                  <c:v>0.19800000000000001</c:v>
                </c:pt>
                <c:pt idx="7">
                  <c:v>0.251</c:v>
                </c:pt>
              </c:numCache>
            </c:numRef>
          </c:val>
          <c:extLst>
            <c:ext xmlns:c16="http://schemas.microsoft.com/office/drawing/2014/chart" uri="{C3380CC4-5D6E-409C-BE32-E72D297353CC}">
              <c16:uniqueId val="{00000000-F201-4AC1-8FB4-2716A059FC2C}"/>
            </c:ext>
          </c:extLst>
        </c:ser>
        <c:dLbls>
          <c:showLegendKey val="0"/>
          <c:showVal val="0"/>
          <c:showCatName val="0"/>
          <c:showSerName val="0"/>
          <c:showPercent val="0"/>
          <c:showBubbleSize val="0"/>
        </c:dLbls>
        <c:gapWidth val="182"/>
        <c:axId val="345478992"/>
        <c:axId val="345479320"/>
      </c:barChart>
      <c:catAx>
        <c:axId val="345478992"/>
        <c:scaling>
          <c:orientation val="minMax"/>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345479320"/>
        <c:crosses val="autoZero"/>
        <c:auto val="1"/>
        <c:lblAlgn val="ctr"/>
        <c:lblOffset val="100"/>
        <c:noMultiLvlLbl val="0"/>
      </c:catAx>
      <c:valAx>
        <c:axId val="345479320"/>
        <c:scaling>
          <c:orientation val="minMax"/>
        </c:scaling>
        <c:delete val="1"/>
        <c:axPos val="b"/>
        <c:numFmt formatCode="0.0%" sourceLinked="1"/>
        <c:majorTickMark val="none"/>
        <c:minorTickMark val="none"/>
        <c:tickLblPos val="nextTo"/>
        <c:crossAx val="345478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'[Microsoft Word 内のグラフ]（１）外国人介護人材の活用1'!$C$4</c:f>
              <c:strCache>
                <c:ptCount val="1"/>
                <c:pt idx="0">
                  <c:v>割合</c:v>
                </c:pt>
              </c:strCache>
            </c:strRef>
          </c:tx>
          <c:explosion val="1"/>
          <c:dPt>
            <c:idx val="0"/>
            <c:bubble3D val="0"/>
            <c:spPr>
              <a:solidFill>
                <a:srgbClr val="837D7D"/>
              </a:solidFill>
              <a:ln>
                <a:noFill/>
              </a:ln>
              <a:effectLst/>
            </c:spPr>
            <c:extLst>
              <c:ext xmlns:c16="http://schemas.microsoft.com/office/drawing/2014/chart" uri="{C3380CC4-5D6E-409C-BE32-E72D297353CC}">
                <c16:uniqueId val="{00000001-72A4-47C7-838D-D307FD5C4904}"/>
              </c:ext>
            </c:extLst>
          </c:dPt>
          <c:dPt>
            <c:idx val="1"/>
            <c:bubble3D val="0"/>
            <c:spPr>
              <a:solidFill>
                <a:srgbClr val="999393"/>
              </a:solidFill>
              <a:ln>
                <a:noFill/>
              </a:ln>
              <a:effectLst/>
            </c:spPr>
            <c:extLst>
              <c:ext xmlns:c16="http://schemas.microsoft.com/office/drawing/2014/chart" uri="{C3380CC4-5D6E-409C-BE32-E72D297353CC}">
                <c16:uniqueId val="{00000003-72A4-47C7-838D-D307FD5C4904}"/>
              </c:ext>
            </c:extLst>
          </c:dPt>
          <c:dPt>
            <c:idx val="2"/>
            <c:bubble3D val="0"/>
            <c:spPr>
              <a:solidFill>
                <a:schemeClr val="bg2">
                  <a:lumMod val="75000"/>
                </a:schemeClr>
              </a:solidFill>
              <a:ln>
                <a:noFill/>
              </a:ln>
              <a:effectLst/>
            </c:spPr>
            <c:extLst>
              <c:ext xmlns:c16="http://schemas.microsoft.com/office/drawing/2014/chart" uri="{C3380CC4-5D6E-409C-BE32-E72D297353CC}">
                <c16:uniqueId val="{00000005-72A4-47C7-838D-D307FD5C4904}"/>
              </c:ext>
            </c:extLst>
          </c:dPt>
          <c:dPt>
            <c:idx val="3"/>
            <c:bubble3D val="0"/>
            <c:spPr>
              <a:solidFill>
                <a:srgbClr val="C4C0C0"/>
              </a:solidFill>
              <a:ln>
                <a:noFill/>
              </a:ln>
              <a:effectLst/>
            </c:spPr>
            <c:extLst>
              <c:ext xmlns:c16="http://schemas.microsoft.com/office/drawing/2014/chart" uri="{C3380CC4-5D6E-409C-BE32-E72D297353CC}">
                <c16:uniqueId val="{00000007-72A4-47C7-838D-D307FD5C4904}"/>
              </c:ext>
            </c:extLst>
          </c:dPt>
          <c:dPt>
            <c:idx val="4"/>
            <c:bubble3D val="0"/>
            <c:spPr>
              <a:solidFill>
                <a:srgbClr val="DAD8D8"/>
              </a:solidFill>
              <a:ln>
                <a:noFill/>
              </a:ln>
              <a:effectLst/>
            </c:spPr>
            <c:extLst>
              <c:ext xmlns:c16="http://schemas.microsoft.com/office/drawing/2014/chart" uri="{C3380CC4-5D6E-409C-BE32-E72D297353CC}">
                <c16:uniqueId val="{00000009-72A4-47C7-838D-D307FD5C4904}"/>
              </c:ext>
            </c:extLst>
          </c:dPt>
          <c:dLbls>
            <c:dLbl>
              <c:idx val="0"/>
              <c:layout>
                <c:manualLayout>
                  <c:x val="-0.20686388500502859"/>
                  <c:y val="0.1697946030767506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BE7665A5-7038-46BD-8553-97E17F5EE0C2}" type="CATEGORYNAME">
                      <a:rPr lang="ja-JP" altLang="en-US">
                        <a:solidFill>
                          <a:schemeClr val="bg1"/>
                        </a:solidFill>
                      </a:rPr>
                      <a:pPr>
                        <a:defRPr>
                          <a:solidFill>
                            <a:schemeClr val="bg1"/>
                          </a:solidFill>
                        </a:defRPr>
                      </a:pPr>
                      <a:t>[分類名]</a:t>
                    </a:fld>
                    <a:r>
                      <a:rPr lang="ja-JP" altLang="en-US" baseline="0">
                        <a:solidFill>
                          <a:schemeClr val="bg1"/>
                        </a:solidFill>
                      </a:rPr>
                      <a:t> </a:t>
                    </a:r>
                    <a:fld id="{9A5F2927-CFEE-4D06-817C-3CC710BD6E9B}" type="VALUE">
                      <a:rPr lang="en-US" altLang="ja-JP" baseline="0">
                        <a:solidFill>
                          <a:schemeClr val="bg1"/>
                        </a:solidFill>
                      </a:rPr>
                      <a:pPr>
                        <a:defRPr>
                          <a:solidFill>
                            <a:schemeClr val="bg1"/>
                          </a:solidFill>
                        </a:defRPr>
                      </a:pPr>
                      <a:t>[値]</a:t>
                    </a:fld>
                    <a:endParaRPr lang="ja-JP" altLang="en-US"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2029664324746292"/>
                      <c:h val="0.21158292263826733"/>
                    </c:manualLayout>
                  </c15:layout>
                  <c15:dlblFieldTable/>
                  <c15:showDataLabelsRange val="0"/>
                </c:ext>
                <c:ext xmlns:c16="http://schemas.microsoft.com/office/drawing/2014/chart" uri="{C3380CC4-5D6E-409C-BE32-E72D297353CC}">
                  <c16:uniqueId val="{00000001-72A4-47C7-838D-D307FD5C4904}"/>
                </c:ext>
              </c:extLst>
            </c:dLbl>
            <c:dLbl>
              <c:idx val="1"/>
              <c:layout>
                <c:manualLayout>
                  <c:x val="3.9003237913017824E-2"/>
                  <c:y val="-0.1965059171873978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BDE9A800-EB68-4072-919E-968AACBE4521}" type="CATEGORYNAME">
                      <a:rPr lang="ja-JP" altLang="en-US">
                        <a:solidFill>
                          <a:schemeClr val="bg1"/>
                        </a:solidFill>
                      </a:rPr>
                      <a:pPr>
                        <a:defRPr>
                          <a:solidFill>
                            <a:schemeClr val="bg1"/>
                          </a:solidFill>
                        </a:defRPr>
                      </a:pPr>
                      <a:t>[分類名]</a:t>
                    </a:fld>
                    <a:r>
                      <a:rPr lang="ja-JP" altLang="en-US" baseline="0">
                        <a:solidFill>
                          <a:schemeClr val="bg1"/>
                        </a:solidFill>
                      </a:rPr>
                      <a:t> </a:t>
                    </a:r>
                    <a:fld id="{E8A121A8-F1CC-46D6-B7F5-3BBB7234F38C}" type="VALUE">
                      <a:rPr lang="en-US" altLang="ja-JP" baseline="0">
                        <a:solidFill>
                          <a:schemeClr val="bg1"/>
                        </a:solidFill>
                      </a:rPr>
                      <a:pPr>
                        <a:defRPr>
                          <a:solidFill>
                            <a:schemeClr val="bg1"/>
                          </a:solidFill>
                        </a:defRPr>
                      </a:pPr>
                      <a:t>[値]</a:t>
                    </a:fld>
                    <a:endParaRPr lang="ja-JP" altLang="en-US" baseline="0">
                      <a:solidFill>
                        <a:schemeClr val="bg1"/>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3032982352615759"/>
                      <c:h val="0.17568836269567026"/>
                    </c:manualLayout>
                  </c15:layout>
                  <c15:dlblFieldTable/>
                  <c15:showDataLabelsRange val="0"/>
                </c:ext>
                <c:ext xmlns:c16="http://schemas.microsoft.com/office/drawing/2014/chart" uri="{C3380CC4-5D6E-409C-BE32-E72D297353CC}">
                  <c16:uniqueId val="{00000003-72A4-47C7-838D-D307FD5C4904}"/>
                </c:ext>
              </c:extLst>
            </c:dLbl>
            <c:dLbl>
              <c:idx val="2"/>
              <c:layout>
                <c:manualLayout>
                  <c:x val="1.2138646603600779E-3"/>
                  <c:y val="-1.8551709813251761E-2"/>
                </c:manualLayout>
              </c:layout>
              <c:tx>
                <c:rich>
                  <a:bodyPr/>
                  <a:lstStyle/>
                  <a:p>
                    <a:fld id="{9D8F1756-BDBA-44EF-8E9D-8A93426C7984}" type="CATEGORYNAME">
                      <a:rPr lang="ja-JP" altLang="en-US"/>
                      <a:pPr/>
                      <a:t>[分類名]</a:t>
                    </a:fld>
                    <a:r>
                      <a:rPr lang="ja-JP" altLang="en-US" baseline="0"/>
                      <a:t> </a:t>
                    </a:r>
                    <a:fld id="{1F441676-3F7B-4B34-91D4-72378BF27167}" type="VALUE">
                      <a:rPr lang="en-US" altLang="ja-JP" baseline="0"/>
                      <a:pPr/>
                      <a:t>[値]</a:t>
                    </a:fld>
                    <a:endParaRPr lang="ja-JP" alt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2A4-47C7-838D-D307FD5C4904}"/>
                </c:ext>
              </c:extLst>
            </c:dLbl>
            <c:dLbl>
              <c:idx val="3"/>
              <c:layout>
                <c:manualLayout>
                  <c:x val="-4.6195946818123161E-2"/>
                  <c:y val="6.113710606318095E-2"/>
                </c:manualLayout>
              </c:layout>
              <c:tx>
                <c:rich>
                  <a:bodyPr/>
                  <a:lstStyle/>
                  <a:p>
                    <a:fld id="{1E79F525-69BF-421A-B15D-E11DD4501B7C}" type="CATEGORYNAME">
                      <a:rPr lang="ja-JP" altLang="en-US"/>
                      <a:pPr/>
                      <a:t>[分類名]</a:t>
                    </a:fld>
                    <a:r>
                      <a:rPr lang="ja-JP" altLang="en-US" baseline="0"/>
                      <a:t> </a:t>
                    </a:r>
                    <a:fld id="{18CFFB5C-27B1-4AB7-8ED7-F1C9D2653EA7}" type="VALUE">
                      <a:rPr lang="en-US" altLang="ja-JP" baseline="0"/>
                      <a:pPr/>
                      <a:t>[値]</a:t>
                    </a:fld>
                    <a:endParaRPr lang="ja-JP" alt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72A4-47C7-838D-D307FD5C4904}"/>
                </c:ext>
              </c:extLst>
            </c:dLbl>
            <c:dLbl>
              <c:idx val="4"/>
              <c:layout>
                <c:manualLayout>
                  <c:x val="-3.5321322539600637E-2"/>
                  <c:y val="3.5973111274759718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1187610E-A03A-4684-A34C-8CC1ED462A54}" type="CATEGORYNAME">
                      <a:rPr lang="ja-JP" altLang="en-US">
                        <a:solidFill>
                          <a:sysClr val="windowText" lastClr="000000"/>
                        </a:solidFill>
                      </a:rPr>
                      <a:pPr>
                        <a:defRPr>
                          <a:solidFill>
                            <a:sysClr val="windowText" lastClr="000000"/>
                          </a:solidFill>
                        </a:defRPr>
                      </a:pPr>
                      <a:t>[分類名]</a:t>
                    </a:fld>
                    <a:r>
                      <a:rPr lang="ja-JP" altLang="en-US">
                        <a:solidFill>
                          <a:sysClr val="windowText" lastClr="000000"/>
                        </a:solidFill>
                      </a:rPr>
                      <a:t> </a:t>
                    </a:r>
                    <a:fld id="{0A6950E4-14B8-48FC-9581-40D1B2A09413}" type="VALUE">
                      <a:rPr lang="en-US" altLang="ja-JP" baseline="0">
                        <a:solidFill>
                          <a:sysClr val="windowText" lastClr="000000"/>
                        </a:solidFill>
                      </a:rPr>
                      <a:pPr>
                        <a:defRPr>
                          <a:solidFill>
                            <a:sysClr val="windowText" lastClr="000000"/>
                          </a:solidFill>
                        </a:defRPr>
                      </a:pPr>
                      <a:t>[値]</a:t>
                    </a:fld>
                    <a:endParaRPr lang="ja-JP" altLang="en-US">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17174082747853239"/>
                      <c:h val="0.13932853717026378"/>
                    </c:manualLayout>
                  </c15:layout>
                  <c15:dlblFieldTable/>
                  <c15:showDataLabelsRange val="0"/>
                </c:ext>
                <c:ext xmlns:c16="http://schemas.microsoft.com/office/drawing/2014/chart" uri="{C3380CC4-5D6E-409C-BE32-E72D297353CC}">
                  <c16:uniqueId val="{00000009-72A4-47C7-838D-D307FD5C490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'[Microsoft Word 内のグラフ]（１）外国人介護人材の活用1'!$B$5:$B$9</c:f>
              <c:strCache>
                <c:ptCount val="5"/>
                <c:pt idx="0">
                  <c:v>積極的に
受け入れたい</c:v>
                </c:pt>
                <c:pt idx="1">
                  <c:v>いずれは受け入れたい</c:v>
                </c:pt>
                <c:pt idx="2">
                  <c:v>受け入れる
つもりはない</c:v>
                </c:pt>
                <c:pt idx="3">
                  <c:v>わからない</c:v>
                </c:pt>
                <c:pt idx="4">
                  <c:v>無回答</c:v>
                </c:pt>
              </c:strCache>
            </c:strRef>
          </c:cat>
          <c:val>
            <c:numRef>
              <c:f>'[Microsoft Word 内のグラフ]（１）外国人介護人材の活用1'!$C$5:$C$9</c:f>
              <c:numCache>
                <c:formatCode>0.0%</c:formatCode>
                <c:ptCount val="5"/>
                <c:pt idx="0">
                  <c:v>0.31900000000000001</c:v>
                </c:pt>
                <c:pt idx="1">
                  <c:v>0.38400000000000001</c:v>
                </c:pt>
                <c:pt idx="2">
                  <c:v>7.6999999999999999E-2</c:v>
                </c:pt>
                <c:pt idx="3">
                  <c:v>0.19800000000000001</c:v>
                </c:pt>
                <c:pt idx="4">
                  <c:v>2.1999999999999999E-2</c:v>
                </c:pt>
              </c:numCache>
            </c:numRef>
          </c:val>
          <c:extLst>
            <c:ext xmlns:c16="http://schemas.microsoft.com/office/drawing/2014/chart" uri="{C3380CC4-5D6E-409C-BE32-E72D297353CC}">
              <c16:uniqueId val="{0000000A-72A4-47C7-838D-D307FD5C4904}"/>
            </c:ext>
          </c:extLst>
        </c:ser>
        <c:dLbls>
          <c:showLegendKey val="0"/>
          <c:showVal val="0"/>
          <c:showCatName val="0"/>
          <c:showSerName val="0"/>
          <c:showPercent val="0"/>
          <c:showBubbleSize val="0"/>
          <c:showLeaderLines val="1"/>
        </c:dLbls>
        <c:firstSliceAng val="0"/>
      </c:pieChart>
      <c:pieChart>
        <c:varyColors val="1"/>
        <c:ser>
          <c:idx val="1"/>
          <c:order val="1"/>
          <c:tx>
            <c:strRef>
              <c:f>'[Microsoft Word 内のグラフ]（１）外国人介護人材の活用1'!$D$4</c:f>
              <c:strCache>
                <c:ptCount val="1"/>
              </c:strCache>
            </c:strRef>
          </c:tx>
          <c:spPr>
            <a:noFill/>
            <a:ln>
              <a:solidFill>
                <a:schemeClr val="tx1">
                  <a:lumMod val="75000"/>
                  <a:lumOff val="25000"/>
                </a:schemeClr>
              </a:solidFill>
            </a:ln>
          </c:spPr>
          <c:dPt>
            <c:idx val="0"/>
            <c:bubble3D val="0"/>
            <c:spPr>
              <a:noFill/>
              <a:ln w="28575">
                <a:solidFill>
                  <a:schemeClr val="tx1">
                    <a:lumMod val="75000"/>
                    <a:lumOff val="25000"/>
                  </a:schemeClr>
                </a:solidFill>
              </a:ln>
              <a:effectLst/>
            </c:spPr>
            <c:extLst>
              <c:ext xmlns:c16="http://schemas.microsoft.com/office/drawing/2014/chart" uri="{C3380CC4-5D6E-409C-BE32-E72D297353CC}">
                <c16:uniqueId val="{0000000C-72A4-47C7-838D-D307FD5C4904}"/>
              </c:ext>
            </c:extLst>
          </c:dPt>
          <c:dPt>
            <c:idx val="1"/>
            <c:bubble3D val="0"/>
            <c:spPr>
              <a:noFill/>
              <a:ln>
                <a:solidFill>
                  <a:schemeClr val="tx1">
                    <a:lumMod val="75000"/>
                    <a:lumOff val="25000"/>
                  </a:schemeClr>
                </a:solidFill>
              </a:ln>
              <a:effectLst/>
            </c:spPr>
            <c:extLst>
              <c:ext xmlns:c16="http://schemas.microsoft.com/office/drawing/2014/chart" uri="{C3380CC4-5D6E-409C-BE32-E72D297353CC}">
                <c16:uniqueId val="{0000000E-72A4-47C7-838D-D307FD5C4904}"/>
              </c:ext>
            </c:extLst>
          </c:dPt>
          <c:dPt>
            <c:idx val="2"/>
            <c:bubble3D val="0"/>
            <c:spPr>
              <a:noFill/>
              <a:ln>
                <a:noFill/>
              </a:ln>
              <a:effectLst/>
            </c:spPr>
            <c:extLst>
              <c:ext xmlns:c16="http://schemas.microsoft.com/office/drawing/2014/chart" uri="{C3380CC4-5D6E-409C-BE32-E72D297353CC}">
                <c16:uniqueId val="{00000010-72A4-47C7-838D-D307FD5C4904}"/>
              </c:ext>
            </c:extLst>
          </c:dPt>
          <c:dPt>
            <c:idx val="3"/>
            <c:bubble3D val="0"/>
            <c:spPr>
              <a:noFill/>
              <a:ln>
                <a:solidFill>
                  <a:schemeClr val="tx1">
                    <a:lumMod val="75000"/>
                    <a:lumOff val="25000"/>
                  </a:schemeClr>
                </a:solidFill>
              </a:ln>
              <a:effectLst/>
            </c:spPr>
            <c:extLst>
              <c:ext xmlns:c16="http://schemas.microsoft.com/office/drawing/2014/chart" uri="{C3380CC4-5D6E-409C-BE32-E72D297353CC}">
                <c16:uniqueId val="{00000012-72A4-47C7-838D-D307FD5C4904}"/>
              </c:ext>
            </c:extLst>
          </c:dPt>
          <c:dPt>
            <c:idx val="4"/>
            <c:bubble3D val="0"/>
            <c:spPr>
              <a:noFill/>
              <a:ln>
                <a:solidFill>
                  <a:schemeClr val="tx1">
                    <a:lumMod val="75000"/>
                    <a:lumOff val="25000"/>
                  </a:schemeClr>
                </a:solidFill>
              </a:ln>
              <a:effectLst/>
            </c:spPr>
            <c:extLst>
              <c:ext xmlns:c16="http://schemas.microsoft.com/office/drawing/2014/chart" uri="{C3380CC4-5D6E-409C-BE32-E72D297353CC}">
                <c16:uniqueId val="{00000014-72A4-47C7-838D-D307FD5C4904}"/>
              </c:ext>
            </c:extLst>
          </c:dPt>
          <c:cat>
            <c:strRef>
              <c:f>'[Microsoft Word 内のグラフ]（１）外国人介護人材の活用1'!$A$5:$A$9</c:f>
              <c:strCache>
                <c:ptCount val="3"/>
                <c:pt idx="0">
                  <c:v>受入希望</c:v>
                </c:pt>
                <c:pt idx="2">
                  <c:v>その他</c:v>
                </c:pt>
              </c:strCache>
            </c:strRef>
          </c:cat>
          <c:val>
            <c:numRef>
              <c:f>'[Microsoft Word 内のグラフ]（１）外国人介護人材の活用1'!$D$5:$D$9</c:f>
              <c:numCache>
                <c:formatCode>General</c:formatCode>
                <c:ptCount val="5"/>
                <c:pt idx="0" formatCode="0.0%">
                  <c:v>0.70299999999999996</c:v>
                </c:pt>
                <c:pt idx="2" formatCode="0.0%">
                  <c:v>0.29699999999999999</c:v>
                </c:pt>
              </c:numCache>
            </c:numRef>
          </c:val>
          <c:extLst>
            <c:ext xmlns:c16="http://schemas.microsoft.com/office/drawing/2014/chart" uri="{C3380CC4-5D6E-409C-BE32-E72D297353CC}">
              <c16:uniqueId val="{00000015-72A4-47C7-838D-D307FD5C490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'（１）外国人介護人材の活用２'!$D$3:$D$10</c:f>
              <c:strCache>
                <c:ptCount val="8"/>
                <c:pt idx="0">
                  <c:v>その他</c:v>
                </c:pt>
                <c:pt idx="1">
                  <c:v>給与待遇が外国人と同等であることに対する日本人職員の不満誘発を懸念</c:v>
                </c:pt>
                <c:pt idx="2">
                  <c:v>外国人介護人材の募集方法が不明</c:v>
                </c:pt>
                <c:pt idx="3">
                  <c:v>外国人介護人材の受入に要する費用</c:v>
                </c:pt>
                <c:pt idx="4">
                  <c:v>外国人からの接遇に入所者が不慣れ</c:v>
                </c:pt>
                <c:pt idx="5">
                  <c:v>日本人職員の負担（指導等）増加</c:v>
                </c:pt>
                <c:pt idx="6">
                  <c:v>緊急時の判断や対応への不安</c:v>
                </c:pt>
                <c:pt idx="7">
                  <c:v>日本語でのコミュニケーションに対する不安</c:v>
                </c:pt>
              </c:strCache>
            </c:strRef>
          </c:cat>
          <c:val>
            <c:numRef>
              <c:f>'（１）外国人介護人材の活用２'!$E$3:$E$10</c:f>
              <c:numCache>
                <c:formatCode>0.0%</c:formatCode>
                <c:ptCount val="8"/>
                <c:pt idx="0">
                  <c:v>8.3333333333333329E-2</c:v>
                </c:pt>
                <c:pt idx="1">
                  <c:v>0.1111111111111111</c:v>
                </c:pt>
                <c:pt idx="2">
                  <c:v>0.1388888888888889</c:v>
                </c:pt>
                <c:pt idx="3">
                  <c:v>0.3611111111111111</c:v>
                </c:pt>
                <c:pt idx="4">
                  <c:v>0.5</c:v>
                </c:pt>
                <c:pt idx="5">
                  <c:v>0.61111111111111116</c:v>
                </c:pt>
                <c:pt idx="6">
                  <c:v>0.63888888888888884</c:v>
                </c:pt>
                <c:pt idx="7">
                  <c:v>0.75</c:v>
                </c:pt>
              </c:numCache>
            </c:numRef>
          </c:val>
          <c:extLst>
            <c:ext xmlns:c16="http://schemas.microsoft.com/office/drawing/2014/chart" uri="{C3380CC4-5D6E-409C-BE32-E72D297353CC}">
              <c16:uniqueId val="{00000000-3598-4642-B124-310542AF54B1}"/>
            </c:ext>
          </c:extLst>
        </c:ser>
        <c:dLbls>
          <c:showLegendKey val="0"/>
          <c:showVal val="0"/>
          <c:showCatName val="0"/>
          <c:showSerName val="0"/>
          <c:showPercent val="0"/>
          <c:showBubbleSize val="0"/>
        </c:dLbls>
        <c:gapWidth val="182"/>
        <c:axId val="347864952"/>
        <c:axId val="347862984"/>
      </c:barChart>
      <c:catAx>
        <c:axId val="347864952"/>
        <c:scaling>
          <c:orientation val="minMax"/>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crossAx val="347862984"/>
        <c:crosses val="autoZero"/>
        <c:auto val="1"/>
        <c:lblAlgn val="ctr"/>
        <c:lblOffset val="100"/>
        <c:noMultiLvlLbl val="0"/>
      </c:catAx>
      <c:valAx>
        <c:axId val="347862984"/>
        <c:scaling>
          <c:orientation val="minMax"/>
          <c:max val="0.9"/>
        </c:scaling>
        <c:delete val="1"/>
        <c:axPos val="b"/>
        <c:numFmt formatCode="0.0%" sourceLinked="1"/>
        <c:majorTickMark val="out"/>
        <c:minorTickMark val="none"/>
        <c:tickLblPos val="nextTo"/>
        <c:crossAx val="347864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介護職員数!$A$2:$D$2</c:f>
              <c:strCache>
                <c:ptCount val="4"/>
                <c:pt idx="0">
                  <c:v>H26</c:v>
                </c:pt>
                <c:pt idx="1">
                  <c:v>H27</c:v>
                </c:pt>
                <c:pt idx="2">
                  <c:v>H28</c:v>
                </c:pt>
                <c:pt idx="3">
                  <c:v>H29</c:v>
                </c:pt>
              </c:strCache>
            </c:strRef>
          </c:cat>
          <c:val>
            <c:numRef>
              <c:f>介護職員数!$A$3:$D$3</c:f>
              <c:numCache>
                <c:formatCode>#,##0_);[Red]\(#,##0\)</c:formatCode>
                <c:ptCount val="4"/>
                <c:pt idx="0">
                  <c:v>71219</c:v>
                </c:pt>
                <c:pt idx="1">
                  <c:v>74040</c:v>
                </c:pt>
                <c:pt idx="2">
                  <c:v>76792</c:v>
                </c:pt>
                <c:pt idx="3">
                  <c:v>79167</c:v>
                </c:pt>
              </c:numCache>
            </c:numRef>
          </c:val>
          <c:extLst>
            <c:ext xmlns:c16="http://schemas.microsoft.com/office/drawing/2014/chart" uri="{C3380CC4-5D6E-409C-BE32-E72D297353CC}">
              <c16:uniqueId val="{00000000-BCE3-41AA-A56A-C352E7C18338}"/>
            </c:ext>
          </c:extLst>
        </c:ser>
        <c:dLbls>
          <c:showLegendKey val="0"/>
          <c:showVal val="0"/>
          <c:showCatName val="0"/>
          <c:showSerName val="0"/>
          <c:showPercent val="0"/>
          <c:showBubbleSize val="0"/>
        </c:dLbls>
        <c:gapWidth val="150"/>
        <c:axId val="340553632"/>
        <c:axId val="340549696"/>
      </c:barChart>
      <c:catAx>
        <c:axId val="340553632"/>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340549696"/>
        <c:crosses val="autoZero"/>
        <c:auto val="1"/>
        <c:lblAlgn val="ctr"/>
        <c:lblOffset val="100"/>
        <c:noMultiLvlLbl val="0"/>
      </c:catAx>
      <c:valAx>
        <c:axId val="340549696"/>
        <c:scaling>
          <c:orientation val="minMax"/>
          <c:max val="85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340553632"/>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pattFill prst="pct50">
                <a:fgClr>
                  <a:srgbClr val="AFABAB"/>
                </a:fgClr>
                <a:bgClr>
                  <a:sysClr val="window" lastClr="FFFFFF"/>
                </a:bgClr>
              </a:pattFill>
              <a:ln>
                <a:noFill/>
              </a:ln>
              <a:effectLst/>
            </c:spPr>
            <c:extLst>
              <c:ext xmlns:c16="http://schemas.microsoft.com/office/drawing/2014/chart" uri="{C3380CC4-5D6E-409C-BE32-E72D297353CC}">
                <c16:uniqueId val="{00000001-8C9B-4DCC-9A72-D8CE8A9B5CF9}"/>
              </c:ext>
            </c:extLst>
          </c:dPt>
          <c:dPt>
            <c:idx val="1"/>
            <c:invertIfNegative val="0"/>
            <c:bubble3D val="0"/>
            <c:spPr>
              <a:pattFill prst="pct50">
                <a:fgClr>
                  <a:srgbClr val="767171"/>
                </a:fgClr>
                <a:bgClr>
                  <a:sysClr val="window" lastClr="FFFFFF"/>
                </a:bgClr>
              </a:pattFill>
              <a:ln>
                <a:noFill/>
              </a:ln>
              <a:effectLst/>
            </c:spPr>
            <c:extLst>
              <c:ext xmlns:c16="http://schemas.microsoft.com/office/drawing/2014/chart" uri="{C3380CC4-5D6E-409C-BE32-E72D297353CC}">
                <c16:uniqueId val="{00000003-8C9B-4DCC-9A72-D8CE8A9B5CF9}"/>
              </c:ext>
            </c:extLst>
          </c:dPt>
          <c:dPt>
            <c:idx val="3"/>
            <c:invertIfNegative val="0"/>
            <c:bubble3D val="0"/>
            <c:spPr>
              <a:pattFill prst="pct50">
                <a:fgClr>
                  <a:srgbClr val="AFABAB"/>
                </a:fgClr>
                <a:bgClr>
                  <a:sysClr val="window" lastClr="FFFFFF"/>
                </a:bgClr>
              </a:pattFill>
              <a:ln>
                <a:noFill/>
              </a:ln>
              <a:effectLst/>
            </c:spPr>
            <c:extLst>
              <c:ext xmlns:c16="http://schemas.microsoft.com/office/drawing/2014/chart" uri="{C3380CC4-5D6E-409C-BE32-E72D297353CC}">
                <c16:uniqueId val="{00000005-8C9B-4DCC-9A72-D8CE8A9B5CF9}"/>
              </c:ext>
            </c:extLst>
          </c:dPt>
          <c:dPt>
            <c:idx val="4"/>
            <c:invertIfNegative val="0"/>
            <c:bubble3D val="0"/>
            <c:spPr>
              <a:pattFill prst="pct50">
                <a:fgClr>
                  <a:srgbClr val="767171"/>
                </a:fgClr>
                <a:bgClr>
                  <a:sysClr val="window" lastClr="FFFFFF"/>
                </a:bgClr>
              </a:pattFill>
              <a:ln>
                <a:noFill/>
              </a:ln>
              <a:effectLst/>
            </c:spPr>
            <c:extLst>
              <c:ext xmlns:c16="http://schemas.microsoft.com/office/drawing/2014/chart" uri="{C3380CC4-5D6E-409C-BE32-E72D297353CC}">
                <c16:uniqueId val="{00000007-8C9B-4DCC-9A72-D8CE8A9B5CF9}"/>
              </c:ext>
            </c:extLst>
          </c:dPt>
          <c:dPt>
            <c:idx val="6"/>
            <c:invertIfNegative val="0"/>
            <c:bubble3D val="0"/>
            <c:spPr>
              <a:pattFill prst="pct50">
                <a:fgClr>
                  <a:srgbClr val="AFABAB"/>
                </a:fgClr>
                <a:bgClr>
                  <a:sysClr val="window" lastClr="FFFFFF"/>
                </a:bgClr>
              </a:pattFill>
              <a:ln>
                <a:noFill/>
              </a:ln>
              <a:effectLst/>
            </c:spPr>
            <c:extLst>
              <c:ext xmlns:c16="http://schemas.microsoft.com/office/drawing/2014/chart" uri="{C3380CC4-5D6E-409C-BE32-E72D297353CC}">
                <c16:uniqueId val="{00000009-8C9B-4DCC-9A72-D8CE8A9B5CF9}"/>
              </c:ext>
            </c:extLst>
          </c:dPt>
          <c:dPt>
            <c:idx val="7"/>
            <c:invertIfNegative val="0"/>
            <c:bubble3D val="0"/>
            <c:spPr>
              <a:pattFill prst="pct50">
                <a:fgClr>
                  <a:srgbClr val="767171"/>
                </a:fgClr>
                <a:bgClr>
                  <a:sysClr val="window" lastClr="FFFFFF"/>
                </a:bgClr>
              </a:pattFill>
              <a:ln>
                <a:noFill/>
              </a:ln>
              <a:effectLst/>
            </c:spPr>
            <c:extLst>
              <c:ext xmlns:c16="http://schemas.microsoft.com/office/drawing/2014/chart" uri="{C3380CC4-5D6E-409C-BE32-E72D297353CC}">
                <c16:uniqueId val="{0000000B-8C9B-4DCC-9A72-D8CE8A9B5CF9}"/>
              </c:ext>
            </c:extLst>
          </c:dPt>
          <c:dLbls>
            <c:dLbl>
              <c:idx val="0"/>
              <c:layout>
                <c:manualLayout>
                  <c:x val="0"/>
                  <c:y val="7.6800575087349748E-2"/>
                </c:manualLayout>
              </c:layout>
              <c:tx>
                <c:rich>
                  <a:bodyPr/>
                  <a:lstStyle/>
                  <a:p>
                    <a:r>
                      <a:rPr lang="en-US" altLang="ja-JP"/>
                      <a:t>(</a:t>
                    </a:r>
                    <a:fld id="{7BDAC494-27D4-44D0-BB37-C11C9FBE3869}" type="VALUE">
                      <a:rPr lang="en-US" altLang="ja-JP"/>
                      <a:pPr/>
                      <a:t>[値]</a:t>
                    </a:fld>
                    <a:r>
                      <a:rPr lang="en-US" altLang="ja-JP"/>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C9B-4DCC-9A72-D8CE8A9B5CF9}"/>
                </c:ext>
              </c:extLst>
            </c:dLbl>
            <c:dLbl>
              <c:idx val="1"/>
              <c:layout>
                <c:manualLayout>
                  <c:x val="-2.772002772002772E-3"/>
                  <c:y val="7.7167694802480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C9B-4DCC-9A72-D8CE8A9B5CF9}"/>
                </c:ext>
              </c:extLst>
            </c:dLbl>
            <c:dLbl>
              <c:idx val="3"/>
              <c:layout>
                <c:manualLayout>
                  <c:x val="5.0819463749268994E-17"/>
                  <c:y val="7.75351488707223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C9B-4DCC-9A72-D8CE8A9B5CF9}"/>
                </c:ext>
              </c:extLst>
            </c:dLbl>
            <c:dLbl>
              <c:idx val="4"/>
              <c:layout>
                <c:manualLayout>
                  <c:x val="-1.0163892749853799E-16"/>
                  <c:y val="7.75351488707223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C9B-4DCC-9A72-D8CE8A9B5CF9}"/>
                </c:ext>
              </c:extLst>
            </c:dLbl>
            <c:dLbl>
              <c:idx val="6"/>
              <c:layout>
                <c:manualLayout>
                  <c:x val="0"/>
                  <c:y val="7.292141030141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C9B-4DCC-9A72-D8CE8A9B5CF9}"/>
                </c:ext>
              </c:extLst>
            </c:dLbl>
            <c:dLbl>
              <c:idx val="7"/>
              <c:layout>
                <c:manualLayout>
                  <c:x val="0"/>
                  <c:y val="7.68005750873497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C9B-4DCC-9A72-D8CE8A9B5C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需給推計!$A$15:$H$16</c:f>
              <c:multiLvlStrCache>
                <c:ptCount val="8"/>
                <c:lvl>
                  <c:pt idx="0">
                    <c:v>需要</c:v>
                  </c:pt>
                  <c:pt idx="1">
                    <c:v>供給</c:v>
                  </c:pt>
                  <c:pt idx="3">
                    <c:v>需要</c:v>
                  </c:pt>
                  <c:pt idx="4">
                    <c:v>供給</c:v>
                  </c:pt>
                  <c:pt idx="6">
                    <c:v>需要</c:v>
                  </c:pt>
                  <c:pt idx="7">
                    <c:v>供給</c:v>
                  </c:pt>
                </c:lvl>
                <c:lvl>
                  <c:pt idx="0">
                    <c:v>H28
(2016)</c:v>
                  </c:pt>
                  <c:pt idx="2">
                    <c:v> </c:v>
                  </c:pt>
                  <c:pt idx="3">
                    <c:v>R2
(2020)</c:v>
                  </c:pt>
                  <c:pt idx="5">
                    <c:v> </c:v>
                  </c:pt>
                  <c:pt idx="6">
                    <c:v>R7
(2025)</c:v>
                  </c:pt>
                </c:lvl>
              </c:multiLvlStrCache>
            </c:multiLvlStrRef>
          </c:cat>
          <c:val>
            <c:numRef>
              <c:f>需給推計!$A$17:$H$17</c:f>
              <c:numCache>
                <c:formatCode>#,##0_);[Red]\(#,##0\)</c:formatCode>
                <c:ptCount val="8"/>
                <c:pt idx="0">
                  <c:v>76792</c:v>
                </c:pt>
                <c:pt idx="1">
                  <c:v>76792</c:v>
                </c:pt>
                <c:pt idx="3">
                  <c:v>94435</c:v>
                </c:pt>
                <c:pt idx="4">
                  <c:v>79868</c:v>
                </c:pt>
                <c:pt idx="6">
                  <c:v>109785</c:v>
                </c:pt>
                <c:pt idx="7">
                  <c:v>81399</c:v>
                </c:pt>
              </c:numCache>
            </c:numRef>
          </c:val>
          <c:extLst>
            <c:ext xmlns:c16="http://schemas.microsoft.com/office/drawing/2014/chart" uri="{C3380CC4-5D6E-409C-BE32-E72D297353CC}">
              <c16:uniqueId val="{0000000C-8C9B-4DCC-9A72-D8CE8A9B5CF9}"/>
            </c:ext>
          </c:extLst>
        </c:ser>
        <c:dLbls>
          <c:showLegendKey val="0"/>
          <c:showVal val="1"/>
          <c:showCatName val="0"/>
          <c:showSerName val="0"/>
          <c:showPercent val="0"/>
          <c:showBubbleSize val="0"/>
        </c:dLbls>
        <c:gapWidth val="30"/>
        <c:overlap val="100"/>
        <c:axId val="434998832"/>
        <c:axId val="434999488"/>
      </c:barChart>
      <c:lineChart>
        <c:grouping val="standard"/>
        <c:varyColors val="0"/>
        <c:dLbls>
          <c:showLegendKey val="0"/>
          <c:showVal val="1"/>
          <c:showCatName val="0"/>
          <c:showSerName val="0"/>
          <c:showPercent val="0"/>
          <c:showBubbleSize val="0"/>
        </c:dLbls>
        <c:marker val="1"/>
        <c:smooth val="0"/>
        <c:axId val="434998832"/>
        <c:axId val="434999488"/>
        <c:extLst>
          <c:ext xmlns:c15="http://schemas.microsoft.com/office/drawing/2012/chart" uri="{02D57815-91ED-43cb-92C2-25804820EDAC}">
            <c15:filteredLineSeries>
              <c15:ser>
                <c:idx val="1"/>
                <c:order val="1"/>
                <c:tx>
                  <c:v>mm</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需給推計!$A$15:$H$16</c15:sqref>
                        </c15:formulaRef>
                      </c:ext>
                    </c:extLst>
                    <c:multiLvlStrCache>
                      <c:ptCount val="8"/>
                      <c:lvl>
                        <c:pt idx="0">
                          <c:v>需要</c:v>
                        </c:pt>
                        <c:pt idx="1">
                          <c:v>供給</c:v>
                        </c:pt>
                        <c:pt idx="3">
                          <c:v>需要</c:v>
                        </c:pt>
                        <c:pt idx="4">
                          <c:v>供給</c:v>
                        </c:pt>
                        <c:pt idx="6">
                          <c:v>需要</c:v>
                        </c:pt>
                        <c:pt idx="7">
                          <c:v>供給</c:v>
                        </c:pt>
                      </c:lvl>
                      <c:lvl>
                        <c:pt idx="0">
                          <c:v>H28
(2016)</c:v>
                        </c:pt>
                        <c:pt idx="2">
                          <c:v> </c:v>
                        </c:pt>
                        <c:pt idx="3">
                          <c:v>R2
(2020)</c:v>
                        </c:pt>
                        <c:pt idx="5">
                          <c:v> </c:v>
                        </c:pt>
                        <c:pt idx="6">
                          <c:v>R7
(2025)</c:v>
                        </c:pt>
                      </c:lvl>
                    </c:multiLvlStrCache>
                  </c:multiLvlStrRef>
                </c:cat>
                <c:val>
                  <c:numRef>
                    <c:extLst>
                      <c:ext uri="{02D57815-91ED-43cb-92C2-25804820EDAC}">
                        <c15:formulaRef>
                          <c15:sqref>需給推計!$A$18:$G$18</c15:sqref>
                        </c15:formulaRef>
                      </c:ext>
                    </c:extLst>
                    <c:numCache>
                      <c:formatCode>General</c:formatCode>
                      <c:ptCount val="7"/>
                    </c:numCache>
                  </c:numRef>
                </c:val>
                <c:smooth val="0"/>
                <c:extLst>
                  <c:ext xmlns:c16="http://schemas.microsoft.com/office/drawing/2014/chart" uri="{C3380CC4-5D6E-409C-BE32-E72D297353CC}">
                    <c16:uniqueId val="{0000000D-8C9B-4DCC-9A72-D8CE8A9B5CF9}"/>
                  </c:ext>
                </c:extLst>
              </c15:ser>
            </c15:filteredLineSeries>
          </c:ext>
        </c:extLst>
      </c:lineChart>
      <c:catAx>
        <c:axId val="43499883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34999488"/>
        <c:crosses val="autoZero"/>
        <c:auto val="1"/>
        <c:lblAlgn val="ctr"/>
        <c:lblOffset val="100"/>
        <c:noMultiLvlLbl val="0"/>
      </c:catAx>
      <c:valAx>
        <c:axId val="4349994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434998832"/>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C4DE0-FFB1-4371-88B6-CD85D019C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2064</TotalTime>
  <Pages>30</Pages>
  <Words>2318</Words>
  <Characters>13215</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212</cp:revision>
  <cp:lastPrinted>2020-03-27T01:19:00Z</cp:lastPrinted>
  <dcterms:created xsi:type="dcterms:W3CDTF">2019-12-22T23:37:00Z</dcterms:created>
  <dcterms:modified xsi:type="dcterms:W3CDTF">2020-03-27T01:20:00Z</dcterms:modified>
</cp:coreProperties>
</file>