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9B8B5" w14:textId="77777777" w:rsidR="002272D9" w:rsidRPr="00DF0362" w:rsidRDefault="002272D9" w:rsidP="002272D9">
      <w:pPr>
        <w:overflowPunct w:val="0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ＭＳ 明朝" w:eastAsia="ＭＳ ゴシック" w:hAnsi="Times New Roman" w:cs="ＭＳ ゴシック" w:hint="eastAsia"/>
          <w:kern w:val="0"/>
          <w:sz w:val="22"/>
        </w:rPr>
        <w:t>様式第十七号</w:t>
      </w:r>
      <w:r w:rsidRPr="00DF0362">
        <w:rPr>
          <w:rFonts w:ascii="Times New Roman" w:hAnsi="Times New Roman" w:cs="ＭＳ 明朝" w:hint="eastAsia"/>
          <w:kern w:val="0"/>
          <w:sz w:val="22"/>
        </w:rPr>
        <w:t xml:space="preserve">（第四条、第十条、第十九条の四関係）　　　　　　　　　　　　　　　　　　　　　　　　　　　　　　　</w:t>
      </w:r>
      <w:r w:rsidRPr="00DF0362">
        <w:rPr>
          <w:rFonts w:ascii="Times New Roman" w:hAnsi="Times New Roman" w:cs="ＭＳ 明朝" w:hint="eastAsia"/>
          <w:kern w:val="0"/>
          <w:szCs w:val="21"/>
        </w:rPr>
        <w:t>（用紙Ａ４）</w:t>
      </w:r>
    </w:p>
    <w:p w14:paraId="287FE7A0" w14:textId="77777777"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</w:p>
    <w:p w14:paraId="4DE59FF1" w14:textId="77777777"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  <w:lang w:eastAsia="zh-TW"/>
        </w:rPr>
      </w:pP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>株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>主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>資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>本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>等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>変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>動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>計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>算</w:t>
      </w:r>
      <w:r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 xml:space="preserve">　　</w:t>
      </w:r>
      <w:r w:rsidRPr="00DF0362">
        <w:rPr>
          <w:rFonts w:ascii="Times New Roman" w:hAnsi="Times New Roman" w:cs="ＭＳ 明朝" w:hint="eastAsia"/>
          <w:b/>
          <w:bCs/>
          <w:spacing w:val="2"/>
          <w:kern w:val="0"/>
          <w:sz w:val="24"/>
          <w:lang w:eastAsia="zh-TW"/>
        </w:rPr>
        <w:t>書</w:t>
      </w:r>
    </w:p>
    <w:p w14:paraId="7D35D0F1" w14:textId="77777777"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>自　令和　　年　　月　　日</w:t>
      </w:r>
    </w:p>
    <w:p w14:paraId="149D9913" w14:textId="77777777" w:rsidR="002272D9" w:rsidRPr="00DF0362" w:rsidRDefault="002272D9" w:rsidP="002272D9">
      <w:pPr>
        <w:overflowPunct w:val="0"/>
        <w:jc w:val="center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spacing w:val="2"/>
          <w:kern w:val="0"/>
          <w:sz w:val="24"/>
        </w:rPr>
        <w:t>至　令和　　年　　月　　日</w:t>
      </w:r>
    </w:p>
    <w:p w14:paraId="7D063A8D" w14:textId="77777777" w:rsidR="002272D9" w:rsidRDefault="002272D9" w:rsidP="002272D9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（会社名）　</w:t>
      </w:r>
    </w:p>
    <w:p w14:paraId="73012C74" w14:textId="77777777" w:rsidR="002272D9" w:rsidRPr="00DF0362" w:rsidRDefault="002272D9" w:rsidP="002272D9">
      <w:pPr>
        <w:overflowPunct w:val="0"/>
        <w:jc w:val="right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DF0362">
        <w:rPr>
          <w:rFonts w:ascii="Times New Roman" w:hAnsi="Times New Roman" w:cs="ＭＳ 明朝" w:hint="eastAsia"/>
          <w:kern w:val="0"/>
          <w:szCs w:val="21"/>
        </w:rPr>
        <w:t>千円</w:t>
      </w:r>
    </w:p>
    <w:tbl>
      <w:tblPr>
        <w:tblW w:w="16212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3"/>
        <w:gridCol w:w="837"/>
        <w:gridCol w:w="85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22"/>
        <w:gridCol w:w="690"/>
        <w:gridCol w:w="850"/>
      </w:tblGrid>
      <w:tr w:rsidR="002272D9" w:rsidRPr="00DF0362" w14:paraId="0B7E1E2D" w14:textId="77777777" w:rsidTr="00F11706">
        <w:trPr>
          <w:trHeight w:val="264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35A73" w14:textId="77777777" w:rsidR="002272D9" w:rsidRPr="001E644C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93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AE70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  <w:lang w:eastAsia="zh-TW"/>
              </w:rPr>
            </w:pP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  <w:lang w:eastAsia="zh-TW"/>
              </w:rPr>
              <w:t xml:space="preserve">　　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  <w:lang w:eastAsia="zh-TW"/>
              </w:rPr>
              <w:t>株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  <w:lang w:eastAsia="zh-TW"/>
              </w:rPr>
              <w:t xml:space="preserve">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  <w:lang w:eastAsia="zh-TW"/>
              </w:rPr>
              <w:t>主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  <w:lang w:eastAsia="zh-TW"/>
              </w:rPr>
              <w:t xml:space="preserve">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  <w:lang w:eastAsia="zh-TW"/>
              </w:rPr>
              <w:t>資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  <w:lang w:eastAsia="zh-TW"/>
              </w:rPr>
              <w:t xml:space="preserve">　　　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  <w:lang w:eastAsia="zh-TW"/>
              </w:rPr>
              <w:t>本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F586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評価・換算差額等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0F2D0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1BC00D4D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31CB007D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新株予</w:t>
            </w:r>
          </w:p>
          <w:p w14:paraId="53DE9A1E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約権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B6185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1E68DF05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38408308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純資産合</w:t>
            </w:r>
          </w:p>
          <w:p w14:paraId="1DEF96EF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計</w:t>
            </w:r>
          </w:p>
        </w:tc>
      </w:tr>
      <w:tr w:rsidR="002272D9" w:rsidRPr="00DF0362" w14:paraId="54C8D692" w14:textId="77777777" w:rsidTr="00F11706">
        <w:trPr>
          <w:trHeight w:val="264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8658A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C13A8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4DCAFA89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7EFA2E36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資本金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BC2A7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</w:p>
          <w:p w14:paraId="49F77661" w14:textId="77777777" w:rsidR="002272D9" w:rsidRPr="00EE297A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spacing w:val="-2"/>
                <w:kern w:val="0"/>
                <w:sz w:val="16"/>
                <w:szCs w:val="16"/>
              </w:rPr>
            </w:pPr>
            <w:r w:rsidRPr="00EE297A">
              <w:rPr>
                <w:rFonts w:ascii="Times New Roman" w:hAnsi="Times New Roman" w:cs="ＭＳ 明朝" w:hint="eastAsia"/>
                <w:color w:val="000000" w:themeColor="text1"/>
                <w:spacing w:val="-2"/>
                <w:kern w:val="0"/>
                <w:sz w:val="16"/>
                <w:szCs w:val="16"/>
              </w:rPr>
              <w:t>新株式申込証拠金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4ECA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本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剰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余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645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利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益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剰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余</w:t>
            </w:r>
            <w:r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21B93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6BA8761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38C7708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自己株式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5CF7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696557A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</w:p>
          <w:p w14:paraId="6FDFB34C" w14:textId="77777777"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株主資本</w:t>
            </w:r>
          </w:p>
          <w:p w14:paraId="73EE557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合計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1443F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5DB3D72A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その他有</w:t>
            </w:r>
          </w:p>
          <w:p w14:paraId="57523B86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価証券評</w:t>
            </w:r>
          </w:p>
          <w:p w14:paraId="08C278A5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価差額金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B1A2D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0447E7B9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繰延</w:t>
            </w:r>
            <w:proofErr w:type="gramStart"/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ヘ</w:t>
            </w:r>
            <w:proofErr w:type="gramEnd"/>
          </w:p>
          <w:p w14:paraId="55916099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ッジ損</w:t>
            </w:r>
          </w:p>
          <w:p w14:paraId="4533B6DB" w14:textId="77777777"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益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AD143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103AF227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土地再</w:t>
            </w:r>
          </w:p>
          <w:p w14:paraId="40686A8E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評価差</w:t>
            </w:r>
          </w:p>
          <w:p w14:paraId="00CC9FC2" w14:textId="77777777"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額金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9849B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7F0111D0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評価・換</w:t>
            </w:r>
          </w:p>
          <w:p w14:paraId="67154641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算差額等</w:t>
            </w:r>
          </w:p>
          <w:p w14:paraId="363528D2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合計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BC7C6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BB559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3F3FC84C" w14:textId="77777777" w:rsidTr="00F11706">
        <w:trPr>
          <w:trHeight w:val="528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C8491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68D3D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5197A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F3FA0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1E98C2F4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資本準</w:t>
            </w:r>
          </w:p>
          <w:p w14:paraId="657BDEB5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備金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BBE50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2F60E6DE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その他</w:t>
            </w:r>
          </w:p>
          <w:p w14:paraId="3385AA64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資本剰</w:t>
            </w:r>
          </w:p>
          <w:p w14:paraId="29E68CB4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余金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0AF15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71397C5D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資本剰余</w:t>
            </w:r>
          </w:p>
          <w:p w14:paraId="4564DD6B" w14:textId="77777777"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金合計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F1F6C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spacing w:val="14"/>
                <w:kern w:val="0"/>
                <w:sz w:val="16"/>
                <w:szCs w:val="16"/>
              </w:rPr>
            </w:pPr>
          </w:p>
          <w:p w14:paraId="12B54C00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利益準備</w:t>
            </w:r>
          </w:p>
          <w:p w14:paraId="503166B4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E4E7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その他利益剰余金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33FC4" w14:textId="77777777" w:rsidR="002272D9" w:rsidRPr="00C74717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利益剰余</w:t>
            </w:r>
          </w:p>
          <w:p w14:paraId="253237D8" w14:textId="77777777" w:rsidR="002272D9" w:rsidRPr="00C74717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spacing w:val="14"/>
                <w:kern w:val="0"/>
                <w:szCs w:val="21"/>
              </w:rPr>
            </w:pPr>
            <w:r w:rsidRPr="00C74717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金合計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513D7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6E5AF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66ED2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65F0E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98429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FFE33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7B42E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837C2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59BF7E24" w14:textId="77777777" w:rsidTr="00F11706">
        <w:trPr>
          <w:trHeight w:val="792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D5A4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B9BE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543D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7410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6F3B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EB65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6E0A" w14:textId="77777777" w:rsidR="002272D9" w:rsidRPr="001E644C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4248" w14:textId="77777777" w:rsidR="002272D9" w:rsidRPr="00443174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積立金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BD64" w14:textId="77777777" w:rsidR="002272D9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Times New Roman" w:hAnsi="Times New Roman" w:cs="ＭＳ 明朝"/>
                <w:spacing w:val="-2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繰越利益</w:t>
            </w:r>
          </w:p>
          <w:p w14:paraId="19A77B20" w14:textId="77777777" w:rsidR="002272D9" w:rsidRPr="001E644C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1E644C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剰余金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2D47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CE8B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647D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FFE1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26DE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DB1B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6716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8D63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D301" w14:textId="77777777" w:rsidR="002272D9" w:rsidRPr="00DF0362" w:rsidRDefault="002272D9" w:rsidP="00F117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43066840" w14:textId="77777777" w:rsidTr="00525385">
        <w:trPr>
          <w:trHeight w:val="29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0E70" w14:textId="77777777" w:rsidR="002272D9" w:rsidRPr="00DF0362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当期首残高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A3A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E8C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B26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F12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9C3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E08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0F9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82A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F02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81E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3E5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C8B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589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9A1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BE3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32B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CEE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545AB55B" w14:textId="77777777" w:rsidTr="00525385">
        <w:trPr>
          <w:trHeight w:val="28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494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DD1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B35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FCD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E32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271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6CD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DCC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D82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AD5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5DB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1CC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D13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EDE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4BA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319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0A8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F91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66DEB1D5" w14:textId="77777777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415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新株の発行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AC4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FB6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8A6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147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30A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7AD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4DB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0CC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DBD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FE7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943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D7E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399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480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C74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D82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EBD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71969517" w14:textId="77777777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159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剰余金の配当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1A3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CFE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6FD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920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B5A3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16A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598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DE8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6B69" w14:textId="77777777" w:rsidR="002272D9" w:rsidRPr="00DF0362" w:rsidRDefault="002272D9" w:rsidP="00F117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911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A8B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8FB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E08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AFC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543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AEC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D83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08659222" w14:textId="77777777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9A0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6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当期純利益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DB9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6D9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30B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F96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E5B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716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40A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18E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E02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409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DE4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4CD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A24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3C8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486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9D1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7D1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62B577BA" w14:textId="77777777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CD5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300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F0362">
              <w:rPr>
                <w:rFonts w:ascii="Times New Roman" w:hAnsi="Times New Roman" w:cs="ＭＳ 明朝" w:hint="eastAsia"/>
                <w:spacing w:val="-4"/>
                <w:kern w:val="0"/>
                <w:sz w:val="18"/>
                <w:szCs w:val="18"/>
              </w:rPr>
              <w:t>自己株式の処分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264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36A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A1D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1C1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11D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87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CF7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AF9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5B7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F12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F20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436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C89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063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D35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46A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C43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186565C8" w14:textId="77777777" w:rsidTr="00F11706">
        <w:trPr>
          <w:trHeight w:val="26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FD2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firstLineChars="150" w:firstLine="402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82A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5D8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B15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859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EA4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08A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88E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82B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C7C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B9F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0E8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29C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F9C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425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73D3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4C8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BFF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33B1B802" w14:textId="77777777" w:rsidTr="00F11706">
        <w:trPr>
          <w:trHeight w:val="79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6C5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ind w:leftChars="129" w:left="307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株主資本以外の項目の当期変動額（純額）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38C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BE6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366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CD5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37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1FE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6E9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3FC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22C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580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F62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B73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B9C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10C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D4C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7D07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724D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0416FDAF" w14:textId="77777777" w:rsidTr="00525385">
        <w:trPr>
          <w:trHeight w:val="36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FBD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当期変動額合計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70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95A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353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10A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1E8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FF0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547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27C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B88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8003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C7A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612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3565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3E2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5B0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93C8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30E0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72D9" w:rsidRPr="00DF0362" w14:paraId="5A7FBE13" w14:textId="77777777" w:rsidTr="00525385">
        <w:trPr>
          <w:trHeight w:val="38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E33E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0362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8"/>
              </w:rPr>
              <w:t>当期末残高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6BA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02D6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spacing w:val="-20"/>
                <w:kern w:val="0"/>
                <w:sz w:val="1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C10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975F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B8D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7CE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9CFA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097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3B19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2D9C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9981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CFE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2CF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8562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BF2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A1CB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EC64" w14:textId="77777777" w:rsidR="002272D9" w:rsidRPr="00DF0362" w:rsidRDefault="002272D9" w:rsidP="00F11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1ABC195" w14:textId="77777777" w:rsidR="006C273E" w:rsidRDefault="006C273E">
      <w:pPr>
        <w:widowControl/>
        <w:jc w:val="left"/>
      </w:pPr>
    </w:p>
    <w:p w14:paraId="652E536F" w14:textId="77777777" w:rsidR="006C273E" w:rsidRDefault="006C273E">
      <w:pPr>
        <w:widowControl/>
        <w:jc w:val="left"/>
      </w:pPr>
    </w:p>
    <w:sectPr w:rsidR="006C273E" w:rsidSect="00421126">
      <w:headerReference w:type="default" r:id="rId6"/>
      <w:footerReference w:type="default" r:id="rId7"/>
      <w:pgSz w:w="16838" w:h="11906" w:orient="landscape" w:code="9"/>
      <w:pgMar w:top="1191" w:right="680" w:bottom="851" w:left="964" w:header="720" w:footer="720" w:gutter="0"/>
      <w:pgNumType w:start="1"/>
      <w:cols w:space="720"/>
      <w:noEndnote/>
      <w:docGrid w:type="linesAndChars" w:linePitch="39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ABEC" w14:textId="77777777" w:rsidR="002D2951" w:rsidRDefault="00C30ED3">
      <w:r>
        <w:separator/>
      </w:r>
    </w:p>
  </w:endnote>
  <w:endnote w:type="continuationSeparator" w:id="0">
    <w:p w14:paraId="78A2998B" w14:textId="77777777" w:rsidR="002D2951" w:rsidRDefault="00C3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02313" w14:textId="77777777" w:rsidR="00101A1B" w:rsidRDefault="00101A1B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33F3C" w14:textId="77777777" w:rsidR="002D2951" w:rsidRDefault="00C30ED3">
      <w:r>
        <w:separator/>
      </w:r>
    </w:p>
  </w:footnote>
  <w:footnote w:type="continuationSeparator" w:id="0">
    <w:p w14:paraId="63485BDC" w14:textId="77777777" w:rsidR="002D2951" w:rsidRDefault="00C3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3BC52" w14:textId="77777777" w:rsidR="00101A1B" w:rsidRDefault="00101A1B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19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130"/>
    <w:rsid w:val="000E1023"/>
    <w:rsid w:val="000E5E0F"/>
    <w:rsid w:val="00101A1B"/>
    <w:rsid w:val="001260D0"/>
    <w:rsid w:val="00181069"/>
    <w:rsid w:val="00197890"/>
    <w:rsid w:val="001A1E1F"/>
    <w:rsid w:val="001C678A"/>
    <w:rsid w:val="001E644C"/>
    <w:rsid w:val="00204643"/>
    <w:rsid w:val="002272D9"/>
    <w:rsid w:val="002B7B2A"/>
    <w:rsid w:val="002D2951"/>
    <w:rsid w:val="003523D8"/>
    <w:rsid w:val="00421126"/>
    <w:rsid w:val="00443174"/>
    <w:rsid w:val="004A466B"/>
    <w:rsid w:val="00525385"/>
    <w:rsid w:val="006C273E"/>
    <w:rsid w:val="0081148E"/>
    <w:rsid w:val="00997988"/>
    <w:rsid w:val="009F4274"/>
    <w:rsid w:val="00A259C8"/>
    <w:rsid w:val="00A96130"/>
    <w:rsid w:val="00B81FF6"/>
    <w:rsid w:val="00C30ED3"/>
    <w:rsid w:val="00C74717"/>
    <w:rsid w:val="00C8214D"/>
    <w:rsid w:val="00DF0362"/>
    <w:rsid w:val="00E474BE"/>
    <w:rsid w:val="00E907A6"/>
    <w:rsid w:val="00E91C8A"/>
    <w:rsid w:val="00ED17D4"/>
    <w:rsid w:val="00E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A71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13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C8A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E91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C8A"/>
    <w:rPr>
      <w:rFonts w:ascii="Century" w:eastAsia="ＭＳ 明朝" w:hAnsi="Century"/>
    </w:rPr>
  </w:style>
  <w:style w:type="paragraph" w:styleId="a7">
    <w:name w:val="Balloon Text"/>
    <w:basedOn w:val="a"/>
    <w:link w:val="a8"/>
    <w:uiPriority w:val="99"/>
    <w:semiHidden/>
    <w:unhideWhenUsed/>
    <w:rsid w:val="00811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1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2025-05-28T00:10:00Z</dcterms:created>
  <dcterms:modified xsi:type="dcterms:W3CDTF">2025-05-28T00:10:00Z</dcterms:modified>
</cp:coreProperties>
</file>