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4C" w:rsidRDefault="00CC68C5" w:rsidP="00845703">
      <w:pPr>
        <w:pStyle w:val="a4"/>
        <w:spacing w:before="0"/>
      </w:pPr>
      <w:r w:rsidRPr="00F14E50">
        <w:rPr>
          <w:rFonts w:hint="eastAsia"/>
          <w:spacing w:val="39"/>
          <w:kern w:val="0"/>
          <w:fitText w:val="4298" w:id="-1780310784"/>
        </w:rPr>
        <w:t>感染防止対策</w:t>
      </w:r>
      <w:r w:rsidR="0062654C" w:rsidRPr="00F14E50">
        <w:rPr>
          <w:rFonts w:hint="eastAsia"/>
          <w:spacing w:val="39"/>
          <w:kern w:val="0"/>
          <w:fitText w:val="4298" w:id="-1780310784"/>
        </w:rPr>
        <w:t>マニュア</w:t>
      </w:r>
      <w:r w:rsidR="0062654C" w:rsidRPr="00F14E50">
        <w:rPr>
          <w:rFonts w:hint="eastAsia"/>
          <w:kern w:val="0"/>
          <w:fitText w:val="4298" w:id="-1780310784"/>
        </w:rPr>
        <w:t>ル</w:t>
      </w:r>
    </w:p>
    <w:p w:rsidR="0062654C" w:rsidRDefault="0062654C" w:rsidP="00AF6097">
      <w:pPr>
        <w:pStyle w:val="1"/>
      </w:pPr>
      <w:r>
        <w:rPr>
          <w:rFonts w:hint="eastAsia"/>
        </w:rPr>
        <w:t>（目</w:t>
      </w:r>
      <w:r w:rsidRPr="008E013A">
        <w:rPr>
          <w:rFonts w:hint="eastAsia"/>
        </w:rPr>
        <w:t>的）</w:t>
      </w:r>
    </w:p>
    <w:p w:rsidR="001B6735" w:rsidRDefault="008E013A" w:rsidP="008E013A">
      <w:pPr>
        <w:pStyle w:val="aa"/>
      </w:pPr>
      <w:r>
        <w:rPr>
          <w:rFonts w:hint="eastAsia"/>
        </w:rPr>
        <w:t>第１条</w:t>
      </w:r>
      <w:r w:rsidR="0062654C">
        <w:rPr>
          <w:rFonts w:hint="eastAsia"/>
        </w:rPr>
        <w:t xml:space="preserve">　本マニュアルは、</w:t>
      </w:r>
      <w:r>
        <w:rPr>
          <w:rFonts w:hint="eastAsia"/>
        </w:rPr>
        <w:t>「</w:t>
      </w:r>
      <w:r w:rsidRPr="008E013A">
        <w:rPr>
          <w:rFonts w:hint="eastAsia"/>
        </w:rPr>
        <w:t>千葉県飲食店感染防止対策認証モデル事業</w:t>
      </w:r>
      <w:r>
        <w:rPr>
          <w:rFonts w:hint="eastAsia"/>
        </w:rPr>
        <w:t>」</w:t>
      </w:r>
      <w:r w:rsidR="001B6735">
        <w:rPr>
          <w:rFonts w:hint="eastAsia"/>
        </w:rPr>
        <w:t>において、認証を受けた施設において取り組むべきとされた</w:t>
      </w:r>
      <w:r w:rsidR="00CC68C5" w:rsidRPr="00CC68C5">
        <w:rPr>
          <w:rFonts w:hint="eastAsia"/>
        </w:rPr>
        <w:t>感染防止対策</w:t>
      </w:r>
      <w:r w:rsidR="001B6735">
        <w:rPr>
          <w:rFonts w:hint="eastAsia"/>
        </w:rPr>
        <w:t>に係る基準</w:t>
      </w:r>
      <w:r w:rsidR="001B6735" w:rsidRPr="001B6735">
        <w:rPr>
          <w:rFonts w:hint="eastAsia"/>
        </w:rPr>
        <w:t>（以下「認証基準」という。）</w:t>
      </w:r>
      <w:r w:rsidR="001B6735">
        <w:rPr>
          <w:rFonts w:hint="eastAsia"/>
        </w:rPr>
        <w:t>を遵守</w:t>
      </w:r>
      <w:r w:rsidR="00AC5D04">
        <w:rPr>
          <w:rFonts w:hint="eastAsia"/>
        </w:rPr>
        <w:t>する</w:t>
      </w:r>
      <w:bookmarkStart w:id="0" w:name="_GoBack"/>
      <w:bookmarkEnd w:id="0"/>
      <w:r w:rsidR="002E511D">
        <w:rPr>
          <w:rFonts w:hint="eastAsia"/>
        </w:rPr>
        <w:t>ため</w:t>
      </w:r>
      <w:r w:rsidR="00CC68C5">
        <w:rPr>
          <w:rFonts w:hint="eastAsia"/>
        </w:rPr>
        <w:t>に</w:t>
      </w:r>
      <w:r w:rsidR="002E511D">
        <w:rPr>
          <w:rFonts w:hint="eastAsia"/>
        </w:rPr>
        <w:t>必要な</w:t>
      </w:r>
      <w:r w:rsidR="00B307D5">
        <w:rPr>
          <w:rFonts w:hint="eastAsia"/>
        </w:rPr>
        <w:t>事項</w:t>
      </w:r>
      <w:r w:rsidR="002E511D">
        <w:rPr>
          <w:rFonts w:hint="eastAsia"/>
        </w:rPr>
        <w:t>を定めるものとする</w:t>
      </w:r>
      <w:r w:rsidR="001B6735">
        <w:rPr>
          <w:rFonts w:hint="eastAsia"/>
        </w:rPr>
        <w:t>。</w:t>
      </w:r>
    </w:p>
    <w:p w:rsidR="0062654C" w:rsidRDefault="0062654C" w:rsidP="00AF6097">
      <w:pPr>
        <w:pStyle w:val="1"/>
      </w:pPr>
      <w:r>
        <w:rPr>
          <w:rFonts w:hint="eastAsia"/>
        </w:rPr>
        <w:t>（責任者</w:t>
      </w:r>
      <w:r w:rsidRPr="00CC68C5">
        <w:rPr>
          <w:rFonts w:hint="eastAsia"/>
        </w:rPr>
        <w:t>の設置）</w:t>
      </w:r>
    </w:p>
    <w:p w:rsidR="00CC68C5" w:rsidRDefault="0062654C" w:rsidP="008E013A">
      <w:pPr>
        <w:pStyle w:val="aa"/>
      </w:pPr>
      <w:r>
        <w:rPr>
          <w:rFonts w:hint="eastAsia"/>
        </w:rPr>
        <w:t>第</w:t>
      </w:r>
      <w:r w:rsidR="002E511D">
        <w:rPr>
          <w:rFonts w:hint="eastAsia"/>
        </w:rPr>
        <w:t>２</w:t>
      </w:r>
      <w:r>
        <w:rPr>
          <w:rFonts w:hint="eastAsia"/>
        </w:rPr>
        <w:t>条　感染防止対策に関する責任者（以下「責任者」という。）を置くこととし、</w:t>
      </w:r>
      <w:r w:rsidR="008E013A">
        <w:rPr>
          <w:rFonts w:hint="eastAsia"/>
        </w:rPr>
        <w:t>次の者を充てる</w:t>
      </w:r>
      <w:r>
        <w:rPr>
          <w:rFonts w:hint="eastAsia"/>
        </w:rPr>
        <w:t>。</w:t>
      </w:r>
    </w:p>
    <w:p w:rsidR="00CC68C5" w:rsidRDefault="00CC68C5" w:rsidP="00503007">
      <w:pPr>
        <w:pStyle w:val="aa"/>
        <w:spacing w:beforeLines="50" w:before="233" w:afterLines="50" w:after="233" w:line="240" w:lineRule="auto"/>
        <w:rPr>
          <w:u w:val="single"/>
        </w:rPr>
      </w:pPr>
      <w:r>
        <w:rPr>
          <w:rFonts w:hint="eastAsia"/>
        </w:rPr>
        <w:t xml:space="preserve">　</w:t>
      </w:r>
      <w:r w:rsidR="001B6735">
        <w:rPr>
          <w:rFonts w:hint="eastAsia"/>
        </w:rPr>
        <w:t xml:space="preserve">　　　　　</w:t>
      </w:r>
      <w:r w:rsidR="001B6735" w:rsidRPr="001B6735">
        <w:rPr>
          <w:rFonts w:hint="eastAsia"/>
          <w:u w:val="single"/>
        </w:rPr>
        <w:t>責任者</w:t>
      </w:r>
      <w:r w:rsidR="001B6735">
        <w:rPr>
          <w:rFonts w:hint="eastAsia"/>
          <w:u w:val="single"/>
        </w:rPr>
        <w:t>氏名</w:t>
      </w:r>
      <w:r w:rsidR="001B6735" w:rsidRPr="001B6735">
        <w:rPr>
          <w:rFonts w:hint="eastAsia"/>
          <w:u w:val="single"/>
        </w:rPr>
        <w:t xml:space="preserve">：　　　　　　　　　　　　　　　　　　　　　　</w:t>
      </w:r>
    </w:p>
    <w:p w:rsidR="0062654C" w:rsidRDefault="0062654C" w:rsidP="008E013A">
      <w:pPr>
        <w:pStyle w:val="aa"/>
      </w:pPr>
      <w:r>
        <w:rPr>
          <w:rFonts w:hint="eastAsia"/>
        </w:rPr>
        <w:t>２　責任者は、感染防止対策に関する事務を総括するとともに、自ら本マニュアルに定められた事項を遵守し、かつ従業員に遵守させるために、本マニュアルに定める</w:t>
      </w:r>
      <w:r w:rsidR="00CC68C5">
        <w:rPr>
          <w:rFonts w:hint="eastAsia"/>
        </w:rPr>
        <w:t>感染防止</w:t>
      </w:r>
      <w:r w:rsidR="002E511D">
        <w:rPr>
          <w:rFonts w:hint="eastAsia"/>
        </w:rPr>
        <w:t>対策</w:t>
      </w:r>
      <w:r>
        <w:rPr>
          <w:rFonts w:hint="eastAsia"/>
        </w:rPr>
        <w:t>その他必要な</w:t>
      </w:r>
      <w:r w:rsidR="00CC68C5">
        <w:rPr>
          <w:rFonts w:hint="eastAsia"/>
        </w:rPr>
        <w:t>感染防止</w:t>
      </w:r>
      <w:r w:rsidR="002E511D">
        <w:rPr>
          <w:rFonts w:hint="eastAsia"/>
        </w:rPr>
        <w:t>対策</w:t>
      </w:r>
      <w:r>
        <w:rPr>
          <w:rFonts w:hint="eastAsia"/>
        </w:rPr>
        <w:t>を実施する責任を負う。</w:t>
      </w:r>
    </w:p>
    <w:p w:rsidR="0062654C" w:rsidRDefault="0062654C" w:rsidP="00AF6097">
      <w:pPr>
        <w:pStyle w:val="1"/>
      </w:pPr>
      <w:r>
        <w:rPr>
          <w:rFonts w:hint="eastAsia"/>
        </w:rPr>
        <w:t>（従業</w:t>
      </w:r>
      <w:r w:rsidRPr="00CC68C5">
        <w:rPr>
          <w:rFonts w:hint="eastAsia"/>
        </w:rPr>
        <w:t>員</w:t>
      </w:r>
      <w:r>
        <w:rPr>
          <w:rFonts w:hint="eastAsia"/>
        </w:rPr>
        <w:t>の教育）</w:t>
      </w:r>
    </w:p>
    <w:p w:rsidR="0062654C" w:rsidRDefault="0062654C" w:rsidP="008E013A">
      <w:pPr>
        <w:pStyle w:val="aa"/>
      </w:pPr>
      <w:r>
        <w:rPr>
          <w:rFonts w:hint="eastAsia"/>
        </w:rPr>
        <w:t>第</w:t>
      </w:r>
      <w:r w:rsidR="00CC68C5">
        <w:rPr>
          <w:rFonts w:hint="eastAsia"/>
        </w:rPr>
        <w:t>３</w:t>
      </w:r>
      <w:r>
        <w:rPr>
          <w:rFonts w:hint="eastAsia"/>
        </w:rPr>
        <w:t>条　責任者は、感染防止対策の取扱いに関する留意事項について、従業員に周知するとともに適切な教育を行う。</w:t>
      </w:r>
    </w:p>
    <w:p w:rsidR="00A8499A" w:rsidRDefault="00A8499A" w:rsidP="00AF6097">
      <w:pPr>
        <w:pStyle w:val="1"/>
      </w:pPr>
      <w:r>
        <w:rPr>
          <w:rFonts w:hint="eastAsia"/>
        </w:rPr>
        <w:t>（</w:t>
      </w:r>
      <w:r w:rsidR="0036312F">
        <w:rPr>
          <w:rFonts w:hint="eastAsia"/>
        </w:rPr>
        <w:t>感染防止対策の実施</w:t>
      </w:r>
      <w:r>
        <w:rPr>
          <w:rFonts w:hint="eastAsia"/>
        </w:rPr>
        <w:t>）</w:t>
      </w:r>
    </w:p>
    <w:p w:rsidR="00A8499A" w:rsidRDefault="00A8499A" w:rsidP="008E013A">
      <w:pPr>
        <w:pStyle w:val="aa"/>
      </w:pPr>
      <w:r>
        <w:rPr>
          <w:rFonts w:hint="eastAsia"/>
        </w:rPr>
        <w:t xml:space="preserve">第４条　</w:t>
      </w:r>
      <w:r w:rsidR="00151723">
        <w:rPr>
          <w:rFonts w:hint="eastAsia"/>
        </w:rPr>
        <w:t>感染防止対策は別紙のとおり認証基準に沿って実施する。</w:t>
      </w:r>
    </w:p>
    <w:p w:rsidR="00845703" w:rsidRDefault="00845703" w:rsidP="00AF6097">
      <w:pPr>
        <w:pStyle w:val="1"/>
      </w:pPr>
      <w:r>
        <w:rPr>
          <w:rFonts w:hint="eastAsia"/>
        </w:rPr>
        <w:t>（</w:t>
      </w:r>
      <w:r w:rsidR="0036312F">
        <w:rPr>
          <w:rFonts w:hint="eastAsia"/>
        </w:rPr>
        <w:t>従業員の責務</w:t>
      </w:r>
      <w:r>
        <w:rPr>
          <w:rFonts w:hint="eastAsia"/>
        </w:rPr>
        <w:t>）</w:t>
      </w:r>
    </w:p>
    <w:p w:rsidR="00845703" w:rsidRPr="00845703" w:rsidRDefault="00845703" w:rsidP="008E013A">
      <w:pPr>
        <w:pStyle w:val="aa"/>
      </w:pPr>
      <w:r>
        <w:rPr>
          <w:rFonts w:hint="eastAsia"/>
        </w:rPr>
        <w:t xml:space="preserve">第５条　</w:t>
      </w:r>
      <w:r w:rsidR="0036312F">
        <w:rPr>
          <w:rFonts w:hint="eastAsia"/>
        </w:rPr>
        <w:t>従業員は感染防止対策を</w:t>
      </w:r>
      <w:r w:rsidR="00151723">
        <w:rPr>
          <w:rFonts w:hint="eastAsia"/>
        </w:rPr>
        <w:t>徹底</w:t>
      </w:r>
      <w:r w:rsidR="0036312F">
        <w:rPr>
          <w:rFonts w:hint="eastAsia"/>
        </w:rPr>
        <w:t>しなければならない。</w:t>
      </w:r>
    </w:p>
    <w:p w:rsidR="0062654C" w:rsidRDefault="0062654C" w:rsidP="00AF6097">
      <w:pPr>
        <w:pStyle w:val="1"/>
      </w:pPr>
      <w:r>
        <w:rPr>
          <w:rFonts w:hint="eastAsia"/>
        </w:rPr>
        <w:t>（運用及び取扱状況の確認）</w:t>
      </w:r>
    </w:p>
    <w:p w:rsidR="0062654C" w:rsidRDefault="00845703" w:rsidP="008E013A">
      <w:pPr>
        <w:pStyle w:val="aa"/>
      </w:pPr>
      <w:r>
        <w:rPr>
          <w:rFonts w:hint="eastAsia"/>
        </w:rPr>
        <w:t>第６</w:t>
      </w:r>
      <w:r w:rsidR="0062654C">
        <w:rPr>
          <w:rFonts w:hint="eastAsia"/>
        </w:rPr>
        <w:t>条　責任者は、本マニュアルに従って感染防止対策が実施されていることを確認する。</w:t>
      </w:r>
    </w:p>
    <w:p w:rsidR="0062654C" w:rsidRDefault="0062654C" w:rsidP="00AF6097">
      <w:pPr>
        <w:pStyle w:val="1"/>
      </w:pPr>
      <w:r>
        <w:rPr>
          <w:rFonts w:hint="eastAsia"/>
        </w:rPr>
        <w:t>（</w:t>
      </w:r>
      <w:r w:rsidR="001B4DCA">
        <w:rPr>
          <w:rFonts w:hint="eastAsia"/>
        </w:rPr>
        <w:t>取組状況の定期的な点検・</w:t>
      </w:r>
      <w:r w:rsidRPr="00CC68C5">
        <w:rPr>
          <w:rFonts w:hint="eastAsia"/>
        </w:rPr>
        <w:t>見直</w:t>
      </w:r>
      <w:r>
        <w:rPr>
          <w:rFonts w:hint="eastAsia"/>
        </w:rPr>
        <w:t>し）</w:t>
      </w:r>
    </w:p>
    <w:p w:rsidR="0062654C" w:rsidRDefault="0062654C" w:rsidP="008E013A">
      <w:pPr>
        <w:pStyle w:val="aa"/>
      </w:pPr>
      <w:r>
        <w:rPr>
          <w:rFonts w:hint="eastAsia"/>
        </w:rPr>
        <w:t>第</w:t>
      </w:r>
      <w:r w:rsidR="00845703">
        <w:rPr>
          <w:rFonts w:hint="eastAsia"/>
        </w:rPr>
        <w:t>７</w:t>
      </w:r>
      <w:r>
        <w:t>条　責任者は、感染防止対策の取扱状況について、定期的に点検する。</w:t>
      </w:r>
    </w:p>
    <w:p w:rsidR="001B4DCA" w:rsidRDefault="0062654C" w:rsidP="008E013A">
      <w:pPr>
        <w:pStyle w:val="aa"/>
      </w:pPr>
      <w:r>
        <w:rPr>
          <w:rFonts w:hint="eastAsia"/>
        </w:rPr>
        <w:t>２　前項の点検の結果を踏まえ、</w:t>
      </w:r>
      <w:r w:rsidR="00CC68C5" w:rsidRPr="00CC68C5">
        <w:rPr>
          <w:rFonts w:hint="eastAsia"/>
        </w:rPr>
        <w:t>感染防止対策</w:t>
      </w:r>
      <w:r>
        <w:rPr>
          <w:rFonts w:hint="eastAsia"/>
        </w:rPr>
        <w:t>の見直し及び改善に取り組む。</w:t>
      </w:r>
    </w:p>
    <w:p w:rsidR="001B4DCA" w:rsidRDefault="001B4DCA" w:rsidP="00AF6097">
      <w:pPr>
        <w:pStyle w:val="1"/>
      </w:pPr>
      <w:r>
        <w:rPr>
          <w:rFonts w:hint="eastAsia"/>
        </w:rPr>
        <w:t>（認証基準の見直しに伴う対応）</w:t>
      </w:r>
    </w:p>
    <w:p w:rsidR="0062654C" w:rsidRPr="00845703" w:rsidRDefault="001B4DCA" w:rsidP="00845703">
      <w:pPr>
        <w:pStyle w:val="aa"/>
      </w:pPr>
      <w:r>
        <w:rPr>
          <w:rFonts w:hint="eastAsia"/>
        </w:rPr>
        <w:t>第</w:t>
      </w:r>
      <w:r w:rsidR="00845703">
        <w:rPr>
          <w:rFonts w:hint="eastAsia"/>
        </w:rPr>
        <w:t>８</w:t>
      </w:r>
      <w:r>
        <w:t>条　責任者は、</w:t>
      </w:r>
      <w:r>
        <w:rPr>
          <w:rFonts w:hint="eastAsia"/>
        </w:rPr>
        <w:t>認証基準が見直された場合は、速やかに感染防止対策の見直し及び改善に取り組む。</w:t>
      </w:r>
    </w:p>
    <w:p w:rsidR="0062654C" w:rsidRDefault="00503007" w:rsidP="00AF6097">
      <w:pPr>
        <w:pStyle w:val="1"/>
      </w:pPr>
      <w:r>
        <w:rPr>
          <w:rFonts w:hint="eastAsia"/>
        </w:rPr>
        <w:t>（</w:t>
      </w:r>
      <w:r w:rsidR="0062654C">
        <w:rPr>
          <w:rFonts w:hint="eastAsia"/>
        </w:rPr>
        <w:t>附則</w:t>
      </w:r>
      <w:r>
        <w:rPr>
          <w:rFonts w:hint="eastAsia"/>
        </w:rPr>
        <w:t>）</w:t>
      </w:r>
    </w:p>
    <w:p w:rsidR="00CC68C5" w:rsidRDefault="008E013A" w:rsidP="00A8499A">
      <w:pPr>
        <w:pStyle w:val="aa"/>
      </w:pPr>
      <w:r>
        <w:rPr>
          <w:rFonts w:hint="eastAsia"/>
        </w:rPr>
        <w:t xml:space="preserve">　</w:t>
      </w:r>
      <w:r w:rsidR="002E511D">
        <w:rPr>
          <w:rFonts w:hint="eastAsia"/>
        </w:rPr>
        <w:t xml:space="preserve">　</w:t>
      </w:r>
      <w:r w:rsidR="0062654C">
        <w:rPr>
          <w:rFonts w:hint="eastAsia"/>
        </w:rPr>
        <w:t>本マニュアルは、</w:t>
      </w:r>
      <w:r w:rsidR="002E511D" w:rsidRPr="002E511D">
        <w:rPr>
          <w:rFonts w:hint="eastAsia"/>
        </w:rPr>
        <w:t>「千葉県飲食店感染防止対策認証モデル事業」</w:t>
      </w:r>
      <w:r w:rsidR="002E511D">
        <w:rPr>
          <w:rFonts w:hint="eastAsia"/>
        </w:rPr>
        <w:t>の認証を受けた</w:t>
      </w:r>
      <w:r w:rsidR="0062654C">
        <w:rPr>
          <w:rFonts w:hint="eastAsia"/>
        </w:rPr>
        <w:t>日から施行する。</w:t>
      </w:r>
      <w:r w:rsidR="00CC68C5">
        <w:br w:type="page"/>
      </w:r>
    </w:p>
    <w:p w:rsidR="0034333E" w:rsidRDefault="0034333E" w:rsidP="008E013A">
      <w:pPr>
        <w:pStyle w:val="aa"/>
      </w:pPr>
    </w:p>
    <w:p w:rsidR="00151723" w:rsidRDefault="00151723" w:rsidP="00151723">
      <w:pPr>
        <w:pStyle w:val="aa"/>
        <w:spacing w:afterLines="20" w:after="93"/>
        <w:ind w:left="267" w:hanging="267"/>
        <w:rPr>
          <w:sz w:val="28"/>
          <w:szCs w:val="28"/>
        </w:rPr>
      </w:pPr>
      <w:r>
        <w:rPr>
          <w:rFonts w:hint="eastAsia"/>
          <w:sz w:val="28"/>
          <w:szCs w:val="28"/>
        </w:rPr>
        <w:t>＊第４条の別紙について</w:t>
      </w:r>
    </w:p>
    <w:p w:rsidR="00151723" w:rsidRDefault="00151723" w:rsidP="006F7E2B">
      <w:pPr>
        <w:pStyle w:val="aa"/>
        <w:spacing w:afterLines="20" w:after="93"/>
        <w:ind w:left="267" w:hanging="267"/>
        <w:rPr>
          <w:sz w:val="28"/>
          <w:szCs w:val="28"/>
        </w:rPr>
      </w:pPr>
      <w:r>
        <w:rPr>
          <w:rFonts w:hint="eastAsia"/>
          <w:sz w:val="28"/>
          <w:szCs w:val="28"/>
        </w:rPr>
        <w:t xml:space="preserve">　上記のマニュアルを採用する場合、第４条で定める「別紙」として、認証基準</w:t>
      </w:r>
      <w:r w:rsidR="006F7E2B">
        <w:rPr>
          <w:rFonts w:hint="eastAsia"/>
          <w:sz w:val="28"/>
          <w:szCs w:val="28"/>
        </w:rPr>
        <w:t>（チェック欄を記入したもの）</w:t>
      </w:r>
      <w:r>
        <w:rPr>
          <w:rFonts w:hint="eastAsia"/>
          <w:sz w:val="28"/>
          <w:szCs w:val="28"/>
        </w:rPr>
        <w:t>を添付して従業員と共有してください。</w:t>
      </w:r>
    </w:p>
    <w:p w:rsidR="00151723" w:rsidRPr="00151723" w:rsidRDefault="00151723" w:rsidP="008E013A">
      <w:pPr>
        <w:pStyle w:val="aa"/>
        <w:ind w:left="267" w:hanging="267"/>
        <w:rPr>
          <w:sz w:val="28"/>
          <w:szCs w:val="28"/>
        </w:rPr>
      </w:pPr>
      <w:r>
        <w:rPr>
          <w:rFonts w:hint="eastAsia"/>
          <w:sz w:val="28"/>
          <w:szCs w:val="28"/>
        </w:rPr>
        <w:t xml:space="preserve">　また、店舗の状況に応じた共用物品の消毒方法・頻度等やその他役割分担表など任意に作成した書類を追加してください。</w:t>
      </w:r>
    </w:p>
    <w:sectPr w:rsidR="00151723" w:rsidRPr="00151723"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AEBE1A"/>
    <w:lvl w:ilvl="0">
      <w:start w:val="1"/>
      <w:numFmt w:val="bullet"/>
      <w:pStyle w:val="a"/>
      <w:lvlText w:val=""/>
      <w:lvlJc w:val="left"/>
      <w:pPr>
        <w:ind w:left="42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4C"/>
    <w:rsid w:val="00151723"/>
    <w:rsid w:val="001B4DCA"/>
    <w:rsid w:val="001B6735"/>
    <w:rsid w:val="002E511D"/>
    <w:rsid w:val="0034333E"/>
    <w:rsid w:val="0036312F"/>
    <w:rsid w:val="00503007"/>
    <w:rsid w:val="005E2BBA"/>
    <w:rsid w:val="0062654C"/>
    <w:rsid w:val="006F7E2B"/>
    <w:rsid w:val="00845703"/>
    <w:rsid w:val="0085780B"/>
    <w:rsid w:val="008E013A"/>
    <w:rsid w:val="00980EAB"/>
    <w:rsid w:val="009A06A2"/>
    <w:rsid w:val="00A8499A"/>
    <w:rsid w:val="00AC5D04"/>
    <w:rsid w:val="00AF6097"/>
    <w:rsid w:val="00B307D5"/>
    <w:rsid w:val="00CC68C5"/>
    <w:rsid w:val="00F14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1825DA-A6DF-4D42-BC82-521EA9A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06A2"/>
    <w:pPr>
      <w:widowControl w:val="0"/>
      <w:spacing w:line="360" w:lineRule="exact"/>
      <w:jc w:val="both"/>
    </w:pPr>
    <w:rPr>
      <w:rFonts w:asciiTheme="minorEastAsia" w:eastAsia="游ゴシック" w:hAnsiTheme="minorEastAsia"/>
    </w:rPr>
  </w:style>
  <w:style w:type="paragraph" w:styleId="1">
    <w:name w:val="heading 1"/>
    <w:basedOn w:val="a0"/>
    <w:next w:val="a0"/>
    <w:link w:val="10"/>
    <w:uiPriority w:val="9"/>
    <w:qFormat/>
    <w:rsid w:val="00AF6097"/>
    <w:pPr>
      <w:spacing w:beforeLines="50" w:before="233"/>
      <w:ind w:leftChars="-50" w:left="-113"/>
      <w:outlineLvl w:val="0"/>
    </w:pPr>
  </w:style>
  <w:style w:type="paragraph" w:styleId="2">
    <w:name w:val="heading 2"/>
    <w:basedOn w:val="a0"/>
    <w:next w:val="a0"/>
    <w:link w:val="20"/>
    <w:uiPriority w:val="9"/>
    <w:unhideWhenUsed/>
    <w:qFormat/>
    <w:rsid w:val="0085780B"/>
    <w:pPr>
      <w:keepNext/>
      <w:spacing w:before="73" w:after="73"/>
      <w:ind w:leftChars="100" w:left="100"/>
      <w:outlineLvl w:val="1"/>
    </w:pPr>
    <w:rPr>
      <w:rFonts w:ascii="游ゴシック" w:hAnsi="游ゴシック"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F6097"/>
    <w:rPr>
      <w:rFonts w:asciiTheme="minorEastAsia" w:eastAsia="游ゴシック" w:hAnsiTheme="minorEastAsia"/>
    </w:rPr>
  </w:style>
  <w:style w:type="character" w:customStyle="1" w:styleId="20">
    <w:name w:val="見出し 2 (文字)"/>
    <w:basedOn w:val="a1"/>
    <w:link w:val="2"/>
    <w:uiPriority w:val="9"/>
    <w:rsid w:val="0085780B"/>
    <w:rPr>
      <w:rFonts w:ascii="游ゴシック" w:eastAsia="游ゴシック" w:hAnsi="游ゴシック" w:cstheme="majorBidi"/>
    </w:rPr>
  </w:style>
  <w:style w:type="paragraph" w:styleId="a4">
    <w:name w:val="Title"/>
    <w:basedOn w:val="a0"/>
    <w:next w:val="a0"/>
    <w:link w:val="a5"/>
    <w:uiPriority w:val="10"/>
    <w:qFormat/>
    <w:rsid w:val="0085780B"/>
    <w:pPr>
      <w:spacing w:before="240" w:after="120"/>
      <w:jc w:val="center"/>
      <w:outlineLvl w:val="0"/>
    </w:pPr>
    <w:rPr>
      <w:rFonts w:ascii="游ゴシック" w:hAnsi="游ゴシック" w:cstheme="majorBidi"/>
      <w:b/>
      <w:sz w:val="32"/>
      <w:szCs w:val="32"/>
    </w:rPr>
  </w:style>
  <w:style w:type="character" w:customStyle="1" w:styleId="a5">
    <w:name w:val="表題 (文字)"/>
    <w:basedOn w:val="a1"/>
    <w:link w:val="a4"/>
    <w:uiPriority w:val="10"/>
    <w:rsid w:val="0085780B"/>
    <w:rPr>
      <w:rFonts w:ascii="游ゴシック" w:eastAsia="游ゴシック" w:hAnsi="游ゴシック" w:cstheme="majorBidi"/>
      <w:b/>
      <w:sz w:val="32"/>
      <w:szCs w:val="32"/>
    </w:rPr>
  </w:style>
  <w:style w:type="character" w:styleId="a6">
    <w:name w:val="Strong"/>
    <w:basedOn w:val="a1"/>
    <w:uiPriority w:val="22"/>
    <w:qFormat/>
    <w:rsid w:val="0085780B"/>
    <w:rPr>
      <w:rFonts w:ascii="游ゴシック" w:eastAsia="游ゴシック" w:hAnsi="游ゴシック"/>
      <w:b/>
      <w:bCs/>
    </w:rPr>
  </w:style>
  <w:style w:type="paragraph" w:styleId="a">
    <w:name w:val="List Paragraph"/>
    <w:basedOn w:val="a7"/>
    <w:uiPriority w:val="34"/>
    <w:qFormat/>
    <w:rsid w:val="0085780B"/>
    <w:pPr>
      <w:numPr>
        <w:numId w:val="2"/>
      </w:numPr>
      <w:spacing w:afterLines="15" w:after="15"/>
      <w:ind w:leftChars="200" w:left="200" w:hangingChars="120" w:hanging="120"/>
      <w:contextualSpacing w:val="0"/>
    </w:pPr>
    <w:rPr>
      <w:rFonts w:asciiTheme="minorHAnsi" w:eastAsiaTheme="minorHAnsi" w:hAnsiTheme="minorHAnsi"/>
      <w:szCs w:val="24"/>
    </w:rPr>
  </w:style>
  <w:style w:type="paragraph" w:styleId="a7">
    <w:name w:val="List Bullet"/>
    <w:basedOn w:val="a0"/>
    <w:uiPriority w:val="99"/>
    <w:semiHidden/>
    <w:unhideWhenUsed/>
    <w:rsid w:val="0085780B"/>
    <w:pPr>
      <w:contextualSpacing/>
    </w:pPr>
  </w:style>
  <w:style w:type="paragraph" w:styleId="a8">
    <w:name w:val="Quote"/>
    <w:basedOn w:val="a0"/>
    <w:next w:val="a0"/>
    <w:link w:val="a9"/>
    <w:uiPriority w:val="29"/>
    <w:qFormat/>
    <w:rsid w:val="0085780B"/>
    <w:pPr>
      <w:spacing w:before="200" w:after="160"/>
      <w:ind w:left="864" w:right="864"/>
      <w:jc w:val="center"/>
    </w:pPr>
    <w:rPr>
      <w:i/>
      <w:iCs/>
      <w:color w:val="404040" w:themeColor="text1" w:themeTint="BF"/>
    </w:rPr>
  </w:style>
  <w:style w:type="character" w:customStyle="1" w:styleId="a9">
    <w:name w:val="引用文 (文字)"/>
    <w:basedOn w:val="a1"/>
    <w:link w:val="a8"/>
    <w:uiPriority w:val="29"/>
    <w:rsid w:val="0085780B"/>
    <w:rPr>
      <w:rFonts w:asciiTheme="minorEastAsia" w:eastAsiaTheme="minorEastAsia" w:hAnsiTheme="minorEastAsia"/>
      <w:i/>
      <w:iCs/>
      <w:color w:val="404040" w:themeColor="text1" w:themeTint="BF"/>
    </w:rPr>
  </w:style>
  <w:style w:type="paragraph" w:customStyle="1" w:styleId="aa">
    <w:name w:val="条文"/>
    <w:basedOn w:val="a0"/>
    <w:link w:val="ab"/>
    <w:qFormat/>
    <w:rsid w:val="008E013A"/>
    <w:pPr>
      <w:ind w:left="227" w:hangingChars="100" w:hanging="227"/>
    </w:pPr>
  </w:style>
  <w:style w:type="paragraph" w:styleId="ac">
    <w:name w:val="Balloon Text"/>
    <w:basedOn w:val="a0"/>
    <w:link w:val="ad"/>
    <w:uiPriority w:val="99"/>
    <w:semiHidden/>
    <w:unhideWhenUsed/>
    <w:rsid w:val="00845703"/>
    <w:pPr>
      <w:spacing w:line="240" w:lineRule="auto"/>
    </w:pPr>
    <w:rPr>
      <w:rFonts w:asciiTheme="majorHAnsi" w:eastAsiaTheme="majorEastAsia" w:hAnsiTheme="majorHAnsi" w:cstheme="majorBidi"/>
      <w:sz w:val="18"/>
      <w:szCs w:val="18"/>
    </w:rPr>
  </w:style>
  <w:style w:type="character" w:customStyle="1" w:styleId="ab">
    <w:name w:val="条文 (文字)"/>
    <w:basedOn w:val="a1"/>
    <w:link w:val="aa"/>
    <w:rsid w:val="008E013A"/>
    <w:rPr>
      <w:rFonts w:asciiTheme="minorEastAsia" w:eastAsia="游ゴシック" w:hAnsiTheme="minorEastAsia"/>
    </w:rPr>
  </w:style>
  <w:style w:type="character" w:customStyle="1" w:styleId="ad">
    <w:name w:val="吹き出し (文字)"/>
    <w:basedOn w:val="a1"/>
    <w:link w:val="ac"/>
    <w:uiPriority w:val="99"/>
    <w:semiHidden/>
    <w:rsid w:val="008457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cp:lastPrinted>2021-05-28T01:48:00Z</cp:lastPrinted>
  <dcterms:created xsi:type="dcterms:W3CDTF">2021-05-27T23:20:00Z</dcterms:created>
  <dcterms:modified xsi:type="dcterms:W3CDTF">2021-05-28T04:14:00Z</dcterms:modified>
</cp:coreProperties>
</file>