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FC2" w14:textId="77777777" w:rsidR="0034333E" w:rsidRPr="002B62CC" w:rsidRDefault="00FC7796" w:rsidP="006B2A3E">
      <w:pPr>
        <w:spacing w:line="400" w:lineRule="exact"/>
        <w:jc w:val="center"/>
        <w:rPr>
          <w:color w:val="000000" w:themeColor="text1"/>
          <w:sz w:val="28"/>
          <w:szCs w:val="28"/>
        </w:rPr>
      </w:pPr>
      <w:r w:rsidRPr="002B62C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C5AA" wp14:editId="7000E32C">
                <wp:simplePos x="0" y="0"/>
                <wp:positionH relativeFrom="column">
                  <wp:posOffset>4996994</wp:posOffset>
                </wp:positionH>
                <wp:positionV relativeFrom="paragraph">
                  <wp:posOffset>-359329</wp:posOffset>
                </wp:positionV>
                <wp:extent cx="1107583" cy="399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83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FAAFA" w14:textId="30560204" w:rsidR="00FC7796" w:rsidRPr="00386D66" w:rsidRDefault="00FC7796">
                            <w:r w:rsidRPr="00386D66">
                              <w:rPr>
                                <w:rFonts w:hint="eastAsia"/>
                              </w:rPr>
                              <w:t>様式</w:t>
                            </w:r>
                            <w:r w:rsidRPr="00386D66">
                              <w:t>第</w:t>
                            </w:r>
                            <w:r w:rsidR="00BA363A">
                              <w:rPr>
                                <w:rFonts w:hint="eastAsia"/>
                              </w:rPr>
                              <w:t>３</w:t>
                            </w:r>
                            <w:r w:rsidRPr="00386D66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C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28.3pt;width:87.2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L/FwIAACwEAAAOAAAAZHJzL2Uyb0RvYy54bWysU1tv2yAUfp/U/4B4b+zc2saKU2WtMk2K&#10;2krp1GeCIbaEOQxI7OzX74Cdi7o9TXuBA+dwLt/3MX9sa0UOwroKdE6Hg5QSoTkUld7l9Mf76vaB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" filled="f" stroked="f" strokeweight=".5pt">
                <v:textbox>
                  <w:txbxContent>
                    <w:p w14:paraId="074FAAFA" w14:textId="30560204" w:rsidR="00FC7796" w:rsidRPr="00386D66" w:rsidRDefault="00FC7796">
                      <w:r w:rsidRPr="00386D66">
                        <w:rPr>
                          <w:rFonts w:hint="eastAsia"/>
                        </w:rPr>
                        <w:t>様式</w:t>
                      </w:r>
                      <w:r w:rsidRPr="00386D66">
                        <w:t>第</w:t>
                      </w:r>
                      <w:r w:rsidR="00BA363A">
                        <w:rPr>
                          <w:rFonts w:hint="eastAsia"/>
                        </w:rPr>
                        <w:t>３</w:t>
                      </w:r>
                      <w:r w:rsidRPr="00386D66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525B" w:rsidRPr="002B62CC">
        <w:rPr>
          <w:rFonts w:hint="eastAsia"/>
          <w:color w:val="000000" w:themeColor="text1"/>
          <w:sz w:val="28"/>
          <w:szCs w:val="28"/>
        </w:rPr>
        <w:t>障害者雇用状況報告書</w:t>
      </w:r>
      <w:r w:rsidR="001868FA" w:rsidRPr="002B62CC">
        <w:rPr>
          <w:rFonts w:hint="eastAsia"/>
          <w:color w:val="000000" w:themeColor="text1"/>
          <w:sz w:val="28"/>
          <w:szCs w:val="28"/>
        </w:rPr>
        <w:t>（公共職業安定所長への提出義務がない</w:t>
      </w:r>
      <w:r w:rsidR="00A70B80" w:rsidRPr="002B62CC">
        <w:rPr>
          <w:rFonts w:hint="eastAsia"/>
          <w:color w:val="000000" w:themeColor="text1"/>
          <w:sz w:val="28"/>
          <w:szCs w:val="28"/>
        </w:rPr>
        <w:t>事業主用）</w:t>
      </w:r>
    </w:p>
    <w:p w14:paraId="11607DA1" w14:textId="77777777" w:rsidR="00A70B80" w:rsidRPr="002B62CC" w:rsidRDefault="00A70B80" w:rsidP="006B2A3E">
      <w:pPr>
        <w:spacing w:line="400" w:lineRule="exact"/>
        <w:jc w:val="center"/>
        <w:rPr>
          <w:color w:val="000000" w:themeColor="text1"/>
          <w:sz w:val="28"/>
          <w:szCs w:val="28"/>
        </w:rPr>
      </w:pPr>
    </w:p>
    <w:p w14:paraId="3DC04F66" w14:textId="43507626" w:rsidR="003C525B" w:rsidRPr="002B62CC" w:rsidRDefault="00D42271" w:rsidP="006B2A3E">
      <w:pPr>
        <w:spacing w:line="40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5F5787">
        <w:rPr>
          <w:rFonts w:hint="eastAsia"/>
          <w:color w:val="000000" w:themeColor="text1"/>
        </w:rPr>
        <w:t>８</w:t>
      </w:r>
      <w:r w:rsidR="00AC31E5">
        <w:rPr>
          <w:rFonts w:hint="eastAsia"/>
          <w:color w:val="000000" w:themeColor="text1"/>
        </w:rPr>
        <w:t>年</w:t>
      </w:r>
      <w:r w:rsidR="00371350">
        <w:rPr>
          <w:rFonts w:hint="eastAsia"/>
          <w:color w:val="000000" w:themeColor="text1"/>
        </w:rPr>
        <w:t>７</w:t>
      </w:r>
      <w:r w:rsidR="003C525B" w:rsidRPr="002B62CC">
        <w:rPr>
          <w:rFonts w:hint="eastAsia"/>
          <w:color w:val="000000" w:themeColor="text1"/>
        </w:rPr>
        <w:t>月１日現在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303"/>
        <w:gridCol w:w="423"/>
        <w:gridCol w:w="843"/>
        <w:gridCol w:w="5624"/>
        <w:gridCol w:w="1245"/>
      </w:tblGrid>
      <w:tr w:rsidR="002B62CC" w:rsidRPr="002B62CC" w14:paraId="03BC6A21" w14:textId="77777777" w:rsidTr="00F2648D">
        <w:tc>
          <w:tcPr>
            <w:tcW w:w="542" w:type="dxa"/>
            <w:vMerge w:val="restart"/>
            <w:tcBorders>
              <w:top w:val="single" w:sz="4" w:space="0" w:color="auto"/>
            </w:tcBorders>
            <w:textDirection w:val="tbRlV"/>
          </w:tcPr>
          <w:p w14:paraId="15B2C197" w14:textId="77777777" w:rsidR="003C525B" w:rsidRPr="002B62CC" w:rsidRDefault="007B0304" w:rsidP="00F2648D">
            <w:pPr>
              <w:spacing w:line="40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１．</w:t>
            </w:r>
            <w:r w:rsidR="003C525B" w:rsidRPr="002B62CC">
              <w:rPr>
                <w:rFonts w:hint="eastAsia"/>
                <w:color w:val="000000" w:themeColor="text1"/>
              </w:rPr>
              <w:t>事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業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05B986EA" w14:textId="77777777" w:rsidR="003C525B" w:rsidRPr="002B62CC" w:rsidRDefault="003C525B" w:rsidP="00F2648D">
            <w:pPr>
              <w:spacing w:line="400" w:lineRule="exact"/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3979764E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B62CC" w:rsidRPr="002B62CC" w14:paraId="7B8835E6" w14:textId="77777777" w:rsidTr="00F2648D">
        <w:tc>
          <w:tcPr>
            <w:tcW w:w="542" w:type="dxa"/>
            <w:vMerge/>
            <w:tcBorders>
              <w:top w:val="single" w:sz="4" w:space="0" w:color="auto"/>
            </w:tcBorders>
          </w:tcPr>
          <w:p w14:paraId="6E4014A8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2B65525D" w14:textId="77777777" w:rsidR="003C525B" w:rsidRPr="002B62CC" w:rsidRDefault="003C525B" w:rsidP="00F2648D">
            <w:pPr>
              <w:spacing w:line="400" w:lineRule="exact"/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691591D3" w14:textId="1B0A85EF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B62CC" w:rsidRPr="002B62CC" w14:paraId="1A2F4445" w14:textId="77777777" w:rsidTr="00F2648D">
        <w:tc>
          <w:tcPr>
            <w:tcW w:w="542" w:type="dxa"/>
            <w:vMerge/>
          </w:tcPr>
          <w:p w14:paraId="3388A820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1CA698F0" w14:textId="77777777" w:rsidR="003C525B" w:rsidRPr="002B62CC" w:rsidRDefault="003C525B" w:rsidP="00F2648D">
            <w:pPr>
              <w:spacing w:line="400" w:lineRule="exact"/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6938" w:type="dxa"/>
            <w:gridSpan w:val="2"/>
          </w:tcPr>
          <w:p w14:paraId="3E45E357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B62CC" w:rsidRPr="002B62CC" w14:paraId="1BA7FE8C" w14:textId="77777777" w:rsidTr="00F2648D">
        <w:tc>
          <w:tcPr>
            <w:tcW w:w="542" w:type="dxa"/>
            <w:vMerge/>
          </w:tcPr>
          <w:p w14:paraId="225ABF5E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0E6C4AC0" w14:textId="77777777" w:rsidR="003C525B" w:rsidRPr="002B62CC" w:rsidRDefault="008421B9" w:rsidP="00F2648D">
            <w:pPr>
              <w:spacing w:line="400" w:lineRule="exact"/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事業の種類</w:t>
            </w:r>
          </w:p>
        </w:tc>
        <w:tc>
          <w:tcPr>
            <w:tcW w:w="6938" w:type="dxa"/>
            <w:gridSpan w:val="2"/>
          </w:tcPr>
          <w:p w14:paraId="6B7C53CE" w14:textId="77777777" w:rsidR="003C525B" w:rsidRPr="002B62CC" w:rsidRDefault="003C525B" w:rsidP="00F2648D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B62CC" w:rsidRPr="002B62CC" w14:paraId="71A7722A" w14:textId="77777777" w:rsidTr="00F2648D">
        <w:tc>
          <w:tcPr>
            <w:tcW w:w="542" w:type="dxa"/>
            <w:vMerge w:val="restart"/>
            <w:textDirection w:val="tbRlV"/>
          </w:tcPr>
          <w:p w14:paraId="16DD0C51" w14:textId="77777777" w:rsidR="00A70B80" w:rsidRPr="002B62CC" w:rsidRDefault="007B0304" w:rsidP="00F2648D">
            <w:pPr>
              <w:spacing w:line="40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２．</w:t>
            </w:r>
            <w:r w:rsidR="00A70B80" w:rsidRPr="002B62CC">
              <w:rPr>
                <w:rFonts w:hint="eastAsia"/>
                <w:color w:val="000000" w:themeColor="text1"/>
              </w:rPr>
              <w:t>雇　用　の　状　況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392E2F88" w14:textId="64B0D5C4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(1)</w:t>
            </w:r>
            <w:r w:rsidRPr="002B62CC">
              <w:rPr>
                <w:color w:val="000000" w:themeColor="text1"/>
              </w:rPr>
              <w:t xml:space="preserve"> </w:t>
            </w:r>
            <w:r w:rsidR="00A70B80" w:rsidRPr="002B62CC">
              <w:rPr>
                <w:rFonts w:hint="eastAsia"/>
                <w:color w:val="000000" w:themeColor="text1"/>
              </w:rPr>
              <w:t>除外率</w:t>
            </w:r>
          </w:p>
        </w:tc>
        <w:tc>
          <w:tcPr>
            <w:tcW w:w="1254" w:type="dxa"/>
          </w:tcPr>
          <w:p w14:paraId="3BE23F69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  <w:tr w:rsidR="002B62CC" w:rsidRPr="002B62CC" w14:paraId="408DD5F1" w14:textId="77777777" w:rsidTr="00F2648D">
        <w:tc>
          <w:tcPr>
            <w:tcW w:w="542" w:type="dxa"/>
            <w:vMerge/>
            <w:textDirection w:val="tbRlV"/>
          </w:tcPr>
          <w:p w14:paraId="3FD398FD" w14:textId="77777777" w:rsidR="004631C7" w:rsidRPr="002B62CC" w:rsidRDefault="004631C7" w:rsidP="00F2648D">
            <w:pPr>
              <w:spacing w:line="400" w:lineRule="exact"/>
              <w:ind w:left="113" w:right="113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33A0F2C2" w14:textId="4A00EF79" w:rsidR="004631C7" w:rsidRPr="002B62CC" w:rsidRDefault="004631C7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(2)</w:t>
            </w:r>
            <w:r w:rsidRPr="002B62CC">
              <w:rPr>
                <w:color w:val="000000" w:themeColor="text1"/>
              </w:rPr>
              <w:t xml:space="preserve"> </w:t>
            </w:r>
            <w:r w:rsidR="000E4150" w:rsidRPr="002B62CC">
              <w:rPr>
                <w:rFonts w:hint="eastAsia"/>
                <w:color w:val="000000" w:themeColor="text1"/>
              </w:rPr>
              <w:t>常用雇用労働者</w:t>
            </w:r>
            <w:r w:rsidRPr="002B62CC">
              <w:rPr>
                <w:rFonts w:hint="eastAsia"/>
                <w:color w:val="000000" w:themeColor="text1"/>
              </w:rPr>
              <w:t>の数</w:t>
            </w:r>
          </w:p>
        </w:tc>
      </w:tr>
      <w:tr w:rsidR="002B62CC" w:rsidRPr="002B62CC" w14:paraId="1C1D8B77" w14:textId="77777777" w:rsidTr="00F2648D">
        <w:tc>
          <w:tcPr>
            <w:tcW w:w="542" w:type="dxa"/>
            <w:vMerge/>
          </w:tcPr>
          <w:p w14:paraId="1C5553BF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107A8E05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48A7222B" w14:textId="28D7D110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ア</w:t>
            </w:r>
            <w:r w:rsidR="000E4150" w:rsidRPr="002B62CC">
              <w:rPr>
                <w:rFonts w:hint="eastAsia"/>
                <w:color w:val="000000" w:themeColor="text1"/>
              </w:rPr>
              <w:t xml:space="preserve">　常用雇用労働者</w:t>
            </w:r>
            <w:r w:rsidR="00A70B80" w:rsidRPr="002B62CC">
              <w:rPr>
                <w:rFonts w:hint="eastAsia"/>
                <w:color w:val="000000" w:themeColor="text1"/>
              </w:rPr>
              <w:t>の数</w:t>
            </w:r>
            <w:r w:rsidR="00A70B80" w:rsidRPr="002B62CC">
              <w:rPr>
                <w:rFonts w:hint="eastAsia"/>
                <w:color w:val="000000" w:themeColor="text1"/>
                <w:sz w:val="22"/>
              </w:rPr>
              <w:t>（短時間労働者を除く）</w:t>
            </w:r>
          </w:p>
        </w:tc>
        <w:tc>
          <w:tcPr>
            <w:tcW w:w="1254" w:type="dxa"/>
          </w:tcPr>
          <w:p w14:paraId="4ED6A8FB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C565807" w14:textId="77777777" w:rsidTr="00F2648D">
        <w:tc>
          <w:tcPr>
            <w:tcW w:w="542" w:type="dxa"/>
            <w:vMerge/>
          </w:tcPr>
          <w:p w14:paraId="347C0562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14E76070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B6B6861" w14:textId="04E7411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イ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短時間労働者の数</w:t>
            </w:r>
          </w:p>
        </w:tc>
        <w:tc>
          <w:tcPr>
            <w:tcW w:w="1254" w:type="dxa"/>
          </w:tcPr>
          <w:p w14:paraId="329013DA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1B7A119" w14:textId="77777777" w:rsidTr="00F2648D">
        <w:tc>
          <w:tcPr>
            <w:tcW w:w="542" w:type="dxa"/>
            <w:vMerge/>
          </w:tcPr>
          <w:p w14:paraId="777BE978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67B89422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F17B9CA" w14:textId="5737A8B6" w:rsidR="00F77F0A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ウ　常用雇用労働者の数</w:t>
            </w:r>
          </w:p>
        </w:tc>
        <w:tc>
          <w:tcPr>
            <w:tcW w:w="1254" w:type="dxa"/>
          </w:tcPr>
          <w:p w14:paraId="3C3F4144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0C8BAABD" w14:textId="77777777" w:rsidTr="008A12CB">
        <w:tc>
          <w:tcPr>
            <w:tcW w:w="542" w:type="dxa"/>
            <w:vMerge/>
          </w:tcPr>
          <w:p w14:paraId="5CAC1C4A" w14:textId="77777777" w:rsidR="00D5206F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1C6256A" w14:textId="77777777" w:rsidR="00D5206F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399627E1" w14:textId="6E20E26D" w:rsidR="00D5206F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エ　除外率相当数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084AA72" w14:textId="77777777" w:rsidR="00D5206F" w:rsidRPr="002B62CC" w:rsidRDefault="004000B7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1480D51" w14:textId="77777777" w:rsidTr="008A12CB">
        <w:tc>
          <w:tcPr>
            <w:tcW w:w="542" w:type="dxa"/>
            <w:vMerge/>
          </w:tcPr>
          <w:p w14:paraId="6521C789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BF0B96B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D06383B" w14:textId="784E3BA0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オ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法定雇用障害者の算定の基礎となる労働者の数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AAA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680BDB5" w14:textId="77777777" w:rsidTr="00F2648D">
        <w:tc>
          <w:tcPr>
            <w:tcW w:w="542" w:type="dxa"/>
            <w:vMerge/>
          </w:tcPr>
          <w:p w14:paraId="7433DA27" w14:textId="77777777" w:rsidR="004000B7" w:rsidRPr="002B62CC" w:rsidRDefault="004000B7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04450295" w14:textId="77777777" w:rsidR="004000B7" w:rsidRPr="002B62CC" w:rsidRDefault="004000B7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color w:val="000000" w:themeColor="text1"/>
              </w:rPr>
              <w:t xml:space="preserve">(3) </w:t>
            </w:r>
            <w:r w:rsidRPr="002B62CC">
              <w:rPr>
                <w:rFonts w:hint="eastAsia"/>
                <w:color w:val="000000" w:themeColor="text1"/>
              </w:rPr>
              <w:t>常用雇用身体障害者、知的障害者及び精神障害者の数</w:t>
            </w:r>
          </w:p>
        </w:tc>
      </w:tr>
      <w:tr w:rsidR="002B62CC" w:rsidRPr="002B62CC" w14:paraId="7C9AB820" w14:textId="77777777" w:rsidTr="00F2648D">
        <w:tc>
          <w:tcPr>
            <w:tcW w:w="542" w:type="dxa"/>
            <w:vMerge/>
          </w:tcPr>
          <w:p w14:paraId="73FAAFB4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73337C41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1932D129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カ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重度身体障害者の数（短時間労働者を除く）</w:t>
            </w:r>
          </w:p>
        </w:tc>
        <w:tc>
          <w:tcPr>
            <w:tcW w:w="1254" w:type="dxa"/>
          </w:tcPr>
          <w:p w14:paraId="4D8EDC00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3437D73" w14:textId="77777777" w:rsidTr="00F2648D">
        <w:tc>
          <w:tcPr>
            <w:tcW w:w="542" w:type="dxa"/>
            <w:vMerge/>
          </w:tcPr>
          <w:p w14:paraId="56969271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97CEBC4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86D9B90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キ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重度身体障害者以外の身体障害者の数（短時間労働者を除く）</w:t>
            </w:r>
          </w:p>
        </w:tc>
        <w:tc>
          <w:tcPr>
            <w:tcW w:w="1254" w:type="dxa"/>
          </w:tcPr>
          <w:p w14:paraId="1FF5C998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A00D99" w14:textId="77777777" w:rsidTr="00F2648D">
        <w:tc>
          <w:tcPr>
            <w:tcW w:w="542" w:type="dxa"/>
            <w:vMerge/>
          </w:tcPr>
          <w:p w14:paraId="3F306537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EA7D0EA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70663FE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ク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重度身体障害者である短時間労働者の数</w:t>
            </w:r>
          </w:p>
        </w:tc>
        <w:tc>
          <w:tcPr>
            <w:tcW w:w="1254" w:type="dxa"/>
          </w:tcPr>
          <w:p w14:paraId="5B36EFF2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D371287" w14:textId="77777777" w:rsidTr="00F2648D">
        <w:tc>
          <w:tcPr>
            <w:tcW w:w="542" w:type="dxa"/>
            <w:vMerge/>
          </w:tcPr>
          <w:p w14:paraId="48369BFF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20B5150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3B5570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ケ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重度身体障害者以外の身体障害者である短時間労働者の数</w:t>
            </w:r>
          </w:p>
        </w:tc>
        <w:tc>
          <w:tcPr>
            <w:tcW w:w="1254" w:type="dxa"/>
          </w:tcPr>
          <w:p w14:paraId="7A496866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73C929C" w14:textId="77777777" w:rsidTr="00F2648D">
        <w:tc>
          <w:tcPr>
            <w:tcW w:w="542" w:type="dxa"/>
            <w:vMerge/>
          </w:tcPr>
          <w:p w14:paraId="74CEC072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AB9DBE9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7365549" w14:textId="4000AE9E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コ　身体障害者の数</w:t>
            </w:r>
          </w:p>
        </w:tc>
        <w:tc>
          <w:tcPr>
            <w:tcW w:w="1254" w:type="dxa"/>
          </w:tcPr>
          <w:p w14:paraId="4A728A9D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8A080CE" w14:textId="77777777" w:rsidTr="00F2648D">
        <w:tc>
          <w:tcPr>
            <w:tcW w:w="542" w:type="dxa"/>
            <w:vMerge/>
          </w:tcPr>
          <w:p w14:paraId="59D141E3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4BD98BCA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3D4948E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サ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重度知的障害者の数（短時間労働者を除く）</w:t>
            </w:r>
          </w:p>
        </w:tc>
        <w:tc>
          <w:tcPr>
            <w:tcW w:w="1254" w:type="dxa"/>
          </w:tcPr>
          <w:p w14:paraId="3D53F310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A34DEE9" w14:textId="77777777" w:rsidTr="00F2648D">
        <w:tc>
          <w:tcPr>
            <w:tcW w:w="542" w:type="dxa"/>
            <w:vMerge/>
          </w:tcPr>
          <w:p w14:paraId="207A506E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F6C4D87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8E6E50C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シ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重度知的障害者以外の知的障害者の数（短時間労働者を除く）</w:t>
            </w:r>
          </w:p>
        </w:tc>
        <w:tc>
          <w:tcPr>
            <w:tcW w:w="1254" w:type="dxa"/>
          </w:tcPr>
          <w:p w14:paraId="5CEDCF41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8CDEBDA" w14:textId="77777777" w:rsidTr="00F2648D">
        <w:tc>
          <w:tcPr>
            <w:tcW w:w="542" w:type="dxa"/>
            <w:vMerge/>
          </w:tcPr>
          <w:p w14:paraId="49585282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C62121A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95D5739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ス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重度知的障害者である短時間労働者の数</w:t>
            </w:r>
          </w:p>
        </w:tc>
        <w:tc>
          <w:tcPr>
            <w:tcW w:w="1254" w:type="dxa"/>
          </w:tcPr>
          <w:p w14:paraId="4CE7EF23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DB6BB50" w14:textId="77777777" w:rsidTr="00F2648D">
        <w:tc>
          <w:tcPr>
            <w:tcW w:w="542" w:type="dxa"/>
            <w:vMerge/>
          </w:tcPr>
          <w:p w14:paraId="0EDDF7BE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475FD13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6D7AC5EC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セ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重度知的障害者以外の知的障害者である短時間労働者の数</w:t>
            </w:r>
          </w:p>
        </w:tc>
        <w:tc>
          <w:tcPr>
            <w:tcW w:w="1254" w:type="dxa"/>
          </w:tcPr>
          <w:p w14:paraId="1A07F10A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A17A4EA" w14:textId="77777777" w:rsidTr="00F2648D">
        <w:tc>
          <w:tcPr>
            <w:tcW w:w="542" w:type="dxa"/>
            <w:vMerge/>
          </w:tcPr>
          <w:p w14:paraId="263CCC1F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56F95DC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4D4CF2C" w14:textId="140D0320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ソ　知的障害者の数</w:t>
            </w:r>
          </w:p>
        </w:tc>
        <w:tc>
          <w:tcPr>
            <w:tcW w:w="1254" w:type="dxa"/>
          </w:tcPr>
          <w:p w14:paraId="131C91F2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CBC69ED" w14:textId="77777777" w:rsidTr="00F2648D">
        <w:tc>
          <w:tcPr>
            <w:tcW w:w="542" w:type="dxa"/>
            <w:vMerge/>
          </w:tcPr>
          <w:p w14:paraId="081E8119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154B58A1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0693C2FA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タ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精神障害者の数（短時間労働者を除く）</w:t>
            </w:r>
          </w:p>
        </w:tc>
        <w:tc>
          <w:tcPr>
            <w:tcW w:w="1254" w:type="dxa"/>
          </w:tcPr>
          <w:p w14:paraId="6DABA3EB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153A77" w14:textId="77777777" w:rsidTr="00F2648D">
        <w:tc>
          <w:tcPr>
            <w:tcW w:w="542" w:type="dxa"/>
            <w:vMerge/>
          </w:tcPr>
          <w:p w14:paraId="1338972C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D0C2003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nil"/>
            </w:tcBorders>
          </w:tcPr>
          <w:p w14:paraId="553519A9" w14:textId="77777777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proofErr w:type="gramStart"/>
            <w:r w:rsidRPr="002B62CC">
              <w:rPr>
                <w:rFonts w:hint="eastAsia"/>
                <w:color w:val="000000" w:themeColor="text1"/>
              </w:rPr>
              <w:t>チ</w:t>
            </w:r>
            <w:proofErr w:type="gramEnd"/>
            <w:r w:rsidR="00A70B80" w:rsidRPr="002B62CC">
              <w:rPr>
                <w:rFonts w:hint="eastAsia"/>
                <w:color w:val="000000" w:themeColor="text1"/>
              </w:rPr>
              <w:t xml:space="preserve">　精神障害者である短時間労働者の数</w:t>
            </w: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71264AEC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503A1A0" w14:textId="77777777" w:rsidTr="00F2648D">
        <w:tc>
          <w:tcPr>
            <w:tcW w:w="542" w:type="dxa"/>
            <w:vMerge/>
          </w:tcPr>
          <w:p w14:paraId="7A70D572" w14:textId="77777777" w:rsidR="00E90A09" w:rsidRPr="002B62CC" w:rsidRDefault="00E90A09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5B97E09" w14:textId="77777777" w:rsidR="00E90A09" w:rsidRPr="002B62CC" w:rsidRDefault="00E90A09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14:paraId="4824F06B" w14:textId="77777777" w:rsidR="00E90A09" w:rsidRPr="002B62CC" w:rsidRDefault="00E90A09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53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C2807D8" w14:textId="22E49064" w:rsidR="00E90A09" w:rsidRPr="002B62CC" w:rsidRDefault="00E90A09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ツ　上記</w:t>
            </w:r>
            <w:proofErr w:type="gramStart"/>
            <w:r w:rsidRPr="002B62CC">
              <w:rPr>
                <w:rFonts w:hint="eastAsia"/>
                <w:color w:val="000000" w:themeColor="text1"/>
              </w:rPr>
              <w:t>チ</w:t>
            </w:r>
            <w:proofErr w:type="gramEnd"/>
            <w:r w:rsidRPr="002B62CC">
              <w:rPr>
                <w:rFonts w:hint="eastAsia"/>
                <w:color w:val="000000" w:themeColor="text1"/>
              </w:rPr>
              <w:t xml:space="preserve">のうち、一定の要件を満たす者の数　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36C1D48B" w14:textId="77777777" w:rsidR="00E90A09" w:rsidRPr="002B62CC" w:rsidRDefault="00E90A09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421CE5A" w14:textId="77777777" w:rsidTr="00F2648D">
        <w:tc>
          <w:tcPr>
            <w:tcW w:w="542" w:type="dxa"/>
            <w:vMerge/>
          </w:tcPr>
          <w:p w14:paraId="375C5BC1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D38D2C7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FB0A10" w14:textId="7946079D" w:rsidR="00A70B80" w:rsidRPr="002B62CC" w:rsidRDefault="00013E1E" w:rsidP="00F2648D">
            <w:pPr>
              <w:spacing w:line="400" w:lineRule="exact"/>
              <w:rPr>
                <w:color w:val="000000" w:themeColor="text1"/>
              </w:rPr>
            </w:pPr>
            <w:proofErr w:type="gramStart"/>
            <w:r w:rsidRPr="002B62CC">
              <w:rPr>
                <w:rFonts w:hint="eastAsia"/>
                <w:color w:val="000000" w:themeColor="text1"/>
              </w:rPr>
              <w:t>テ</w:t>
            </w:r>
            <w:proofErr w:type="gramEnd"/>
            <w:r w:rsidR="00D5206F" w:rsidRPr="002B62CC">
              <w:rPr>
                <w:rFonts w:hint="eastAsia"/>
                <w:color w:val="000000" w:themeColor="text1"/>
              </w:rPr>
              <w:t xml:space="preserve">　精神障害者の数</w:t>
            </w:r>
          </w:p>
        </w:tc>
        <w:tc>
          <w:tcPr>
            <w:tcW w:w="1254" w:type="dxa"/>
          </w:tcPr>
          <w:p w14:paraId="34BDE5B3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1D370773" w14:textId="77777777" w:rsidTr="00F2648D">
        <w:tc>
          <w:tcPr>
            <w:tcW w:w="542" w:type="dxa"/>
            <w:vMerge/>
          </w:tcPr>
          <w:p w14:paraId="4FF65A17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8EB06E3" w14:textId="7992C65F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(4) </w:t>
            </w:r>
            <w:r w:rsidR="00A70B80" w:rsidRPr="002B62C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54" w:type="dxa"/>
          </w:tcPr>
          <w:p w14:paraId="2B7406D6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6AF8D0B" w14:textId="77777777" w:rsidTr="00F2648D">
        <w:tc>
          <w:tcPr>
            <w:tcW w:w="542" w:type="dxa"/>
            <w:vMerge/>
          </w:tcPr>
          <w:p w14:paraId="63259A19" w14:textId="77777777" w:rsidR="00A70B80" w:rsidRPr="002B62CC" w:rsidRDefault="00A70B80" w:rsidP="00F2648D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4958A53" w14:textId="5755D806" w:rsidR="00A70B80" w:rsidRPr="002B62CC" w:rsidRDefault="00D5206F" w:rsidP="00F2648D">
            <w:pPr>
              <w:spacing w:line="400" w:lineRule="exac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(5) </w:t>
            </w:r>
            <w:r w:rsidR="00A70B80" w:rsidRPr="002B62CC">
              <w:rPr>
                <w:rFonts w:hint="eastAsia"/>
                <w:color w:val="000000" w:themeColor="text1"/>
              </w:rPr>
              <w:t>実雇用率</w:t>
            </w:r>
          </w:p>
        </w:tc>
        <w:tc>
          <w:tcPr>
            <w:tcW w:w="1254" w:type="dxa"/>
          </w:tcPr>
          <w:p w14:paraId="67E85270" w14:textId="77777777" w:rsidR="00A70B80" w:rsidRPr="002B62CC" w:rsidRDefault="00A70B80" w:rsidP="00F2648D">
            <w:pPr>
              <w:spacing w:line="400" w:lineRule="exact"/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</w:tbl>
    <w:p w14:paraId="1D5DEC55" w14:textId="2C9D0079" w:rsidR="000E5F81" w:rsidRDefault="00E96A93" w:rsidP="006B2A3E">
      <w:pPr>
        <w:spacing w:line="400" w:lineRule="exact"/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障害者の雇用の促進等に関する法律</w:t>
      </w:r>
      <w:r w:rsidR="00E12A50" w:rsidRPr="002B62CC">
        <w:rPr>
          <w:rFonts w:hint="eastAsia"/>
          <w:color w:val="000000" w:themeColor="text1"/>
        </w:rPr>
        <w:t>の規定に基づく計算によること。</w:t>
      </w:r>
    </w:p>
    <w:p w14:paraId="3D648BF3" w14:textId="3EEC0E9C" w:rsidR="006D3474" w:rsidRPr="005F407A" w:rsidRDefault="000E5F81" w:rsidP="00F2648D">
      <w:pPr>
        <w:spacing w:line="40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記入方法</w:t>
      </w:r>
      <w:r w:rsidR="00E006CF">
        <w:rPr>
          <w:rFonts w:hint="eastAsia"/>
          <w:color w:val="000000" w:themeColor="text1"/>
        </w:rPr>
        <w:t>と用語の定義については、公共職業安定所長に提出する報告に準</w:t>
      </w:r>
      <w:r w:rsidR="006B2A3E">
        <w:rPr>
          <w:rFonts w:hint="eastAsia"/>
          <w:color w:val="000000" w:themeColor="text1"/>
        </w:rPr>
        <w:t>じ</w:t>
      </w:r>
      <w:r w:rsidR="00F2648D">
        <w:rPr>
          <w:rFonts w:hint="eastAsia"/>
          <w:color w:val="000000" w:themeColor="text1"/>
        </w:rPr>
        <w:t>る。</w:t>
      </w:r>
    </w:p>
    <w:sectPr w:rsidR="006D3474" w:rsidRPr="005F407A" w:rsidSect="00386D66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CA05" w14:textId="77777777" w:rsidR="007A11E4" w:rsidRDefault="007A11E4" w:rsidP="00442BD1">
      <w:r>
        <w:separator/>
      </w:r>
    </w:p>
  </w:endnote>
  <w:endnote w:type="continuationSeparator" w:id="0">
    <w:p w14:paraId="19E17B5C" w14:textId="77777777" w:rsidR="007A11E4" w:rsidRDefault="007A11E4" w:rsidP="004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552C" w14:textId="77777777" w:rsidR="007A11E4" w:rsidRDefault="007A11E4" w:rsidP="00442BD1">
      <w:r>
        <w:separator/>
      </w:r>
    </w:p>
  </w:footnote>
  <w:footnote w:type="continuationSeparator" w:id="0">
    <w:p w14:paraId="773AA81A" w14:textId="77777777" w:rsidR="007A11E4" w:rsidRDefault="007A11E4" w:rsidP="0044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5B"/>
    <w:rsid w:val="00013E1E"/>
    <w:rsid w:val="000241D5"/>
    <w:rsid w:val="00026004"/>
    <w:rsid w:val="000415B0"/>
    <w:rsid w:val="000573A4"/>
    <w:rsid w:val="000A4E7F"/>
    <w:rsid w:val="000D0F12"/>
    <w:rsid w:val="000E4150"/>
    <w:rsid w:val="000E5F81"/>
    <w:rsid w:val="00161B6C"/>
    <w:rsid w:val="001868FA"/>
    <w:rsid w:val="00286B80"/>
    <w:rsid w:val="002A71CF"/>
    <w:rsid w:val="002A76B4"/>
    <w:rsid w:val="002B62CC"/>
    <w:rsid w:val="002D7B12"/>
    <w:rsid w:val="00322946"/>
    <w:rsid w:val="00336187"/>
    <w:rsid w:val="0034333E"/>
    <w:rsid w:val="00371350"/>
    <w:rsid w:val="00386D66"/>
    <w:rsid w:val="003C525B"/>
    <w:rsid w:val="004000B7"/>
    <w:rsid w:val="00442BD1"/>
    <w:rsid w:val="004614A8"/>
    <w:rsid w:val="004631C7"/>
    <w:rsid w:val="00471F3B"/>
    <w:rsid w:val="00493BA6"/>
    <w:rsid w:val="004A4D1B"/>
    <w:rsid w:val="004D0459"/>
    <w:rsid w:val="004F5E66"/>
    <w:rsid w:val="005736D4"/>
    <w:rsid w:val="005C7ACD"/>
    <w:rsid w:val="005E2BBA"/>
    <w:rsid w:val="005F407A"/>
    <w:rsid w:val="005F5787"/>
    <w:rsid w:val="00602040"/>
    <w:rsid w:val="00617DB1"/>
    <w:rsid w:val="00667589"/>
    <w:rsid w:val="006A1BD0"/>
    <w:rsid w:val="006B0194"/>
    <w:rsid w:val="006B2A3E"/>
    <w:rsid w:val="006D3474"/>
    <w:rsid w:val="007A11E4"/>
    <w:rsid w:val="007B0304"/>
    <w:rsid w:val="007C5A34"/>
    <w:rsid w:val="00814279"/>
    <w:rsid w:val="008279D5"/>
    <w:rsid w:val="008421B9"/>
    <w:rsid w:val="0084759E"/>
    <w:rsid w:val="008A12CB"/>
    <w:rsid w:val="00900C9D"/>
    <w:rsid w:val="0096469E"/>
    <w:rsid w:val="00980EAB"/>
    <w:rsid w:val="00A21C57"/>
    <w:rsid w:val="00A56B62"/>
    <w:rsid w:val="00A57427"/>
    <w:rsid w:val="00A64521"/>
    <w:rsid w:val="00A70B80"/>
    <w:rsid w:val="00A818E5"/>
    <w:rsid w:val="00AC1039"/>
    <w:rsid w:val="00AC31E5"/>
    <w:rsid w:val="00AD0015"/>
    <w:rsid w:val="00AF39FF"/>
    <w:rsid w:val="00B21B4F"/>
    <w:rsid w:val="00B21D16"/>
    <w:rsid w:val="00B31FC5"/>
    <w:rsid w:val="00B5082F"/>
    <w:rsid w:val="00BA363A"/>
    <w:rsid w:val="00BA5132"/>
    <w:rsid w:val="00BE14FC"/>
    <w:rsid w:val="00C12CDF"/>
    <w:rsid w:val="00C13A87"/>
    <w:rsid w:val="00C4003E"/>
    <w:rsid w:val="00CC3FF9"/>
    <w:rsid w:val="00D42271"/>
    <w:rsid w:val="00D5206F"/>
    <w:rsid w:val="00D7076A"/>
    <w:rsid w:val="00D906C7"/>
    <w:rsid w:val="00E006CF"/>
    <w:rsid w:val="00E12A50"/>
    <w:rsid w:val="00E6390B"/>
    <w:rsid w:val="00E90A09"/>
    <w:rsid w:val="00E96A93"/>
    <w:rsid w:val="00EA183B"/>
    <w:rsid w:val="00EF2629"/>
    <w:rsid w:val="00F05A1B"/>
    <w:rsid w:val="00F2648D"/>
    <w:rsid w:val="00F32404"/>
    <w:rsid w:val="00F77F0A"/>
    <w:rsid w:val="00F873FA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8C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D1"/>
  </w:style>
  <w:style w:type="paragraph" w:styleId="a6">
    <w:name w:val="footer"/>
    <w:basedOn w:val="a"/>
    <w:link w:val="a7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D1"/>
  </w:style>
  <w:style w:type="paragraph" w:styleId="a8">
    <w:name w:val="Balloon Text"/>
    <w:basedOn w:val="a"/>
    <w:link w:val="a9"/>
    <w:uiPriority w:val="99"/>
    <w:semiHidden/>
    <w:unhideWhenUsed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6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6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6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6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2026-07-02T00:39:00Z</dcterms:created>
  <dcterms:modified xsi:type="dcterms:W3CDTF">2026-07-02T00:39:00Z</dcterms:modified>
</cp:coreProperties>
</file>