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94"/>
        <w:gridCol w:w="141"/>
        <w:gridCol w:w="696"/>
        <w:gridCol w:w="1572"/>
        <w:gridCol w:w="932"/>
        <w:gridCol w:w="2367"/>
        <w:gridCol w:w="1804"/>
      </w:tblGrid>
      <w:tr w:rsidR="0089730F" w:rsidTr="0023654A">
        <w:trPr>
          <w:trHeight w:val="415"/>
        </w:trPr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  <w:vAlign w:val="center"/>
          </w:tcPr>
          <w:p w:rsidR="0089730F" w:rsidRPr="0010377F" w:rsidRDefault="0069471B" w:rsidP="00C35B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体験型プログラム</w:t>
            </w:r>
            <w:r w:rsidR="001674D2"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  <w:r w:rsidR="0089730F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9143B4">
              <w:rPr>
                <w:rFonts w:asciiTheme="majorEastAsia" w:eastAsiaTheme="majorEastAsia" w:hAnsiTheme="majorEastAsia" w:hint="eastAsia"/>
                <w:sz w:val="28"/>
                <w:szCs w:val="28"/>
              </w:rPr>
              <w:t>40～60</w:t>
            </w:r>
            <w:r w:rsidR="0089730F">
              <w:rPr>
                <w:rFonts w:asciiTheme="majorEastAsia" w:eastAsiaTheme="majorEastAsia" w:hAnsiTheme="majorEastAsia" w:hint="eastAsia"/>
                <w:sz w:val="28"/>
                <w:szCs w:val="28"/>
              </w:rPr>
              <w:t>分）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730F" w:rsidRPr="00571B8E" w:rsidRDefault="00571B8E" w:rsidP="00406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1B8E">
              <w:rPr>
                <w:rFonts w:asciiTheme="majorEastAsia" w:eastAsiaTheme="majorEastAsia" w:hAnsiTheme="majorEastAsia" w:hint="eastAsia"/>
                <w:sz w:val="24"/>
                <w:szCs w:val="24"/>
              </w:rPr>
              <w:t>学童期</w:t>
            </w:r>
            <w:r w:rsidR="008313C4">
              <w:rPr>
                <w:rFonts w:asciiTheme="majorEastAsia" w:eastAsiaTheme="majorEastAsia" w:hAnsiTheme="majorEastAsia" w:hint="eastAsia"/>
                <w:sz w:val="24"/>
                <w:szCs w:val="24"/>
              </w:rPr>
              <w:t>～思春期</w:t>
            </w:r>
            <w:r w:rsidRPr="00571B8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06471">
              <w:rPr>
                <w:rFonts w:asciiTheme="majorEastAsia" w:eastAsiaTheme="majorEastAsia" w:hAnsiTheme="majorEastAsia" w:hint="eastAsia"/>
                <w:sz w:val="24"/>
                <w:szCs w:val="24"/>
              </w:rPr>
              <w:t>食育</w:t>
            </w:r>
          </w:p>
        </w:tc>
      </w:tr>
      <w:tr w:rsidR="0089730F" w:rsidTr="0023654A">
        <w:trPr>
          <w:trHeight w:val="1496"/>
        </w:trPr>
        <w:tc>
          <w:tcPr>
            <w:tcW w:w="10206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30F" w:rsidRPr="001479D0" w:rsidRDefault="00406471" w:rsidP="00C35B74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水分の取り方</w:t>
            </w:r>
          </w:p>
        </w:tc>
      </w:tr>
      <w:tr w:rsidR="0023654A" w:rsidTr="0023654A">
        <w:trPr>
          <w:trHeight w:val="264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3654A" w:rsidRPr="0023654A" w:rsidRDefault="0023654A" w:rsidP="002365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本プログラムのねらい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54A" w:rsidRPr="0023654A" w:rsidRDefault="0023654A" w:rsidP="00C35B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3654A" w:rsidRPr="0023654A" w:rsidRDefault="0023654A" w:rsidP="002365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71B8E"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3654A" w:rsidRPr="0023654A" w:rsidRDefault="0023654A" w:rsidP="00C35B7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3654A" w:rsidTr="0023654A">
        <w:trPr>
          <w:trHeight w:val="1552"/>
        </w:trPr>
        <w:tc>
          <w:tcPr>
            <w:tcW w:w="603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8E0" w:rsidRPr="00BD7D6D" w:rsidRDefault="007718E0" w:rsidP="002209D8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 w:rsidR="00BD7D6D">
              <w:rPr>
                <w:rFonts w:ascii="HG丸ｺﾞｼｯｸM-PRO" w:eastAsia="HG丸ｺﾞｼｯｸM-PRO" w:hint="eastAsia"/>
                <w:sz w:val="24"/>
                <w:szCs w:val="24"/>
              </w:rPr>
              <w:t>簡単な実験を通して、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水分補給の状況を振り返り、</w:t>
            </w:r>
            <w:r w:rsidR="002209D8">
              <w:rPr>
                <w:rFonts w:ascii="HG丸ｺﾞｼｯｸM-PRO" w:eastAsia="HG丸ｺﾞｼｯｸM-PRO" w:hint="eastAsia"/>
                <w:sz w:val="24"/>
                <w:szCs w:val="24"/>
              </w:rPr>
              <w:t>子供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への関わり方を考えることができる。</w:t>
            </w:r>
          </w:p>
        </w:tc>
        <w:tc>
          <w:tcPr>
            <w:tcW w:w="417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54A" w:rsidRPr="00BD7D6D" w:rsidRDefault="00A5391D" w:rsidP="002209D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水さえ飲ませていればよいと思っている親が、</w:t>
            </w:r>
            <w:r w:rsidR="00BD7D6D" w:rsidRPr="00A5391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熱中症</w:t>
            </w:r>
            <w:r w:rsidRPr="00A5391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などに対する正しい知識を持ち、</w:t>
            </w:r>
            <w:r w:rsidR="002209D8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子供に</w:t>
            </w:r>
            <w:r w:rsidRPr="00A5391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適切な水分補給をさせることができる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ようにな</w:t>
            </w:r>
            <w:r w:rsidR="002209D8">
              <w:rPr>
                <w:rFonts w:ascii="HG丸ｺﾞｼｯｸM-PRO" w:eastAsia="HG丸ｺﾞｼｯｸM-PRO" w:hint="eastAsia"/>
                <w:sz w:val="24"/>
                <w:szCs w:val="24"/>
              </w:rPr>
              <w:t>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</w:tr>
      <w:tr w:rsidR="0023654A" w:rsidTr="0023654A">
        <w:trPr>
          <w:trHeight w:val="25"/>
        </w:trPr>
        <w:tc>
          <w:tcPr>
            <w:tcW w:w="10206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3654A" w:rsidRDefault="0023654A" w:rsidP="0023654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9730F" w:rsidTr="0089730F">
        <w:trPr>
          <w:trHeight w:val="407"/>
        </w:trPr>
        <w:tc>
          <w:tcPr>
            <w:tcW w:w="2694" w:type="dxa"/>
            <w:shd w:val="clear" w:color="auto" w:fill="CCFF99"/>
            <w:vAlign w:val="center"/>
          </w:tcPr>
          <w:p w:rsidR="0089730F" w:rsidRPr="0010377F" w:rsidRDefault="0089730F" w:rsidP="00C35B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25E3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576256"/>
              </w:rPr>
              <w:t>活動の様</w:t>
            </w:r>
            <w:r w:rsidRPr="00FE25E3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568576256"/>
              </w:rPr>
              <w:t>子</w:t>
            </w:r>
          </w:p>
        </w:tc>
        <w:tc>
          <w:tcPr>
            <w:tcW w:w="7512" w:type="dxa"/>
            <w:gridSpan w:val="6"/>
            <w:tcBorders>
              <w:bottom w:val="nil"/>
            </w:tcBorders>
            <w:vAlign w:val="center"/>
          </w:tcPr>
          <w:p w:rsidR="0089730F" w:rsidRPr="00F10FD1" w:rsidRDefault="006A30D4" w:rsidP="002209D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簡単な実験をして、正しい水分補給について話し合います。</w:t>
            </w:r>
          </w:p>
        </w:tc>
      </w:tr>
      <w:tr w:rsidR="0089730F" w:rsidTr="004B2ACA">
        <w:trPr>
          <w:trHeight w:val="4027"/>
        </w:trPr>
        <w:tc>
          <w:tcPr>
            <w:tcW w:w="10206" w:type="dxa"/>
            <w:gridSpan w:val="7"/>
            <w:tcBorders>
              <w:top w:val="nil"/>
            </w:tcBorders>
          </w:tcPr>
          <w:p w:rsidR="007718E0" w:rsidRDefault="00A65E0F" w:rsidP="00C35B74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0" o:spid="_x0000_s1047" type="#_x0000_t62" style="position:absolute;left:0;text-align:left;margin-left:8.25pt;margin-top:23.35pt;width:147.3pt;height:87pt;z-index:25166335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" adj="8446,24145" strokeweight=".5pt">
                  <v:textbox inset="5.85pt,.7pt,5.85pt,.7pt">
                    <w:txbxContent>
                      <w:p w:rsidR="00406471" w:rsidRPr="008313C4" w:rsidRDefault="008313C4" w:rsidP="001674D2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8313C4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面白い！　うちの子はなかなか水分をとろうとしないから、この実験は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役に立ちそう。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1" o:spid="_x0000_s1039" type="#_x0000_t62" style="position:absolute;left:0;text-align:left;margin-left:306.4pt;margin-top:2pt;width:181.6pt;height:67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" adj="1511,23968" strokeweight=".5pt">
                  <v:textbox inset="5.85pt,.7pt,5.85pt,.7pt">
                    <w:txbxContent>
                      <w:p w:rsidR="0089730F" w:rsidRPr="00F10FD1" w:rsidRDefault="008313C4" w:rsidP="00C10DEC">
                        <w:pPr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セロハンの動きで、汗をかいていなくても、水分が体から出ているのが分かるわ。</w:t>
                        </w:r>
                      </w:p>
                    </w:txbxContent>
                  </v:textbox>
                </v:shape>
              </w:pict>
            </w:r>
            <w:r w:rsidR="008313C4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3449348</wp:posOffset>
                  </wp:positionH>
                  <wp:positionV relativeFrom="paragraph">
                    <wp:posOffset>741570</wp:posOffset>
                  </wp:positionV>
                  <wp:extent cx="648860" cy="771276"/>
                  <wp:effectExtent l="19050" t="0" r="0" b="0"/>
                  <wp:wrapNone/>
                  <wp:docPr id="21" name="図 21" descr="http://kids.wanpug.com/illust/illust35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ids.wanpug.com/illust/illust35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60" cy="7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49" type="#_x0000_t65" style="position:absolute;left:0;text-align:left;margin-left:225pt;margin-top:45.25pt;width:18.2pt;height:28.8pt;z-index:251689984;mso-position-horizontal-relative:text;mso-position-vertical-relative:text" adj="12996" fillcolor="red" stroked="f">
                  <v:fill opacity="24248f"/>
                  <v:textbox inset="5.85pt,.7pt,5.85pt,.7pt"/>
                </v:shape>
              </w:pict>
            </w:r>
            <w:r w:rsidR="008313C4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133985</wp:posOffset>
                  </wp:positionV>
                  <wp:extent cx="1041400" cy="948690"/>
                  <wp:effectExtent l="0" t="0" r="6350" b="0"/>
                  <wp:wrapNone/>
                  <wp:docPr id="2" name="図 1" descr="http://3.bp.blogspot.com/-qZtyoue9xKs/Uab30IG0Q5I/AAAAAAAAUVk/qnH8a2OgrvI/s800/janken_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qZtyoue9xKs/Uab30IG0Q5I/AAAAAAAAUVk/qnH8a2OgrvI/s800/janken_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048" style="position:absolute;left:0;text-align:left;margin-left:173.75pt;margin-top:10.15pt;width:120.2pt;height:80.15pt;z-index:251687936;mso-position-horizontal-relative:text;mso-position-vertical-relative:text" arcsize="5021f" fillcolor="#daeef3 [664]" stroked="f">
                  <v:textbox inset="5.85pt,.7pt,5.85pt,.7pt"/>
                </v:roundrect>
              </w:pict>
            </w:r>
            <w:r w:rsidR="008313C4">
              <w:rPr>
                <w:noProof/>
              </w:rPr>
              <w:drawing>
                <wp:anchor distT="0" distB="0" distL="114300" distR="114300" simplePos="0" relativeHeight="251664383" behindDoc="0" locked="0" layoutInCell="1" allowOverlap="1">
                  <wp:simplePos x="0" y="0"/>
                  <wp:positionH relativeFrom="column">
                    <wp:posOffset>2078576</wp:posOffset>
                  </wp:positionH>
                  <wp:positionV relativeFrom="paragraph">
                    <wp:posOffset>18000</wp:posOffset>
                  </wp:positionV>
                  <wp:extent cx="1796995" cy="1534602"/>
                  <wp:effectExtent l="0" t="0" r="0" b="0"/>
                  <wp:wrapNone/>
                  <wp:docPr id="14" name="図 14" descr="http://4.bp.blogspot.com/-tFcMm3wTgo4/UN_AgA_D4-I/AAAAAAAAJ8w/Pz6B8O7AeTs/s1600/kaden_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4.bp.blogspot.com/-tFcMm3wTgo4/UN_AgA_D4-I/AAAAAAAAJ8w/Pz6B8O7AeTs/s1600/kaden_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95" cy="1534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left:0;text-align:left;margin-left:12.2pt;margin-top:140.1pt;width:67.75pt;height:16pt;rotation:4287045fd;z-index:251682816;mso-position-horizontal-relative:text;mso-position-vertical-relative:text" fillcolor="#a5a5a5 [2092]" strokecolor="#a5a5a5 [2092]">
                  <v:shadow color="#868686"/>
                  <v:textpath style="font-family:&quot;HG丸ｺﾞｼｯｸM-PRO&quot;;v-text-reverse:t;v-rotate-letters:t;v-text-kern:t" trim="t" fitpath="t" string="うちの子に　&#10;教えたい！"/>
                </v:shape>
              </w:pict>
            </w:r>
          </w:p>
          <w:p w:rsidR="007718E0" w:rsidRPr="007718E0" w:rsidRDefault="007718E0" w:rsidP="007718E0"/>
          <w:p w:rsidR="007718E0" w:rsidRPr="007718E0" w:rsidRDefault="007718E0" w:rsidP="007718E0"/>
          <w:p w:rsidR="007718E0" w:rsidRPr="007718E0" w:rsidRDefault="007718E0" w:rsidP="007718E0"/>
          <w:p w:rsidR="007718E0" w:rsidRPr="007718E0" w:rsidRDefault="007718E0" w:rsidP="007718E0"/>
          <w:p w:rsidR="007718E0" w:rsidRPr="007718E0" w:rsidRDefault="007718E0" w:rsidP="007718E0"/>
          <w:p w:rsidR="007718E0" w:rsidRPr="007718E0" w:rsidRDefault="004B2ACA" w:rsidP="007718E0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714099</wp:posOffset>
                  </wp:positionH>
                  <wp:positionV relativeFrom="paragraph">
                    <wp:posOffset>63279</wp:posOffset>
                  </wp:positionV>
                  <wp:extent cx="682901" cy="1038060"/>
                  <wp:effectExtent l="19050" t="0" r="2899" b="0"/>
                  <wp:wrapNone/>
                  <wp:docPr id="4" name="図 4" descr="http://kids.wanpug.com/illust/illust4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4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74" cy="103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8E0" w:rsidRPr="007718E0" w:rsidRDefault="00A65E0F" w:rsidP="007718E0">
            <w:r>
              <w:rPr>
                <w:noProof/>
              </w:rPr>
              <w:pict>
                <v:roundrect id="AutoShape 3" o:spid="_x0000_s1036" style="position:absolute;left:0;text-align:left;margin-left:228.15pt;margin-top:1.4pt;width:269.65pt;height:61.5pt;z-index:251676672;visibility:visible" arcsize="4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">
                  <v:shadow on="t"/>
                  <v:textbox style="mso-next-textbox:#AutoShape 3" inset=".5mm,.7pt,.5mm,.7pt">
                    <w:txbxContent>
                      <w:p w:rsidR="0089730F" w:rsidRDefault="0089730F" w:rsidP="0089730F">
                        <w:pPr>
                          <w:jc w:val="center"/>
                          <w:rPr>
                            <w:rFonts w:ascii="HG丸ｺﾞｼｯｸM-PRO" w:eastAsia="HG丸ｺﾞｼｯｸM-PRO"/>
                            <w:kern w:val="0"/>
                          </w:rPr>
                        </w:pPr>
                        <w:r w:rsidRPr="00C10DEC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C10DEC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8938CC" w:rsidRDefault="008938CC" w:rsidP="008313C4">
                        <w:pPr>
                          <w:ind w:left="210" w:hangingChars="100" w:hanging="210"/>
                          <w:rPr>
                            <w:rFonts w:ascii="HG丸ｺﾞｼｯｸM-PRO" w:eastAsia="HG丸ｺﾞｼｯｸM-PRO"/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○</w:t>
                        </w:r>
                        <w:r w:rsidR="008313C4"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手の平に載せられるほどのセロハン紙（各自1枚）</w:t>
                        </w:r>
                      </w:p>
                      <w:p w:rsidR="008313C4" w:rsidRDefault="007718E0" w:rsidP="007718E0">
                        <w:pPr>
                          <w:ind w:left="210" w:hangingChars="100" w:hanging="210"/>
                          <w:rPr>
                            <w:rFonts w:ascii="HG丸ｺﾞｼｯｸM-PRO" w:eastAsia="HG丸ｺﾞｼｯｸM-PRO"/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※</w:t>
                        </w:r>
                        <w:r w:rsidRPr="007718E0">
                          <w:rPr>
                            <w:rFonts w:ascii="HG丸ｺﾞｼｯｸM-PRO" w:eastAsia="HG丸ｺﾞｼｯｸM-PRO"/>
                            <w:kern w:val="0"/>
                          </w:rPr>
                          <w:t>絵本『リトくんのかい</w:t>
                        </w:r>
                        <w:r>
                          <w:rPr>
                            <w:rFonts w:ascii="HG丸ｺﾞｼｯｸM-PRO" w:eastAsia="HG丸ｺﾞｼｯｸM-PRO"/>
                            <w:kern w:val="0"/>
                          </w:rPr>
                          <w:t>すいよく』</w:t>
                        </w:r>
                        <w:r>
                          <w:rPr>
                            <w:rFonts w:ascii="HG丸ｺﾞｼｯｸM-PRO" w:eastAsia="HG丸ｺﾞｼｯｸM-PRO" w:hint="eastAsia"/>
                            <w:kern w:val="0"/>
                          </w:rPr>
                          <w:t>もおすすめです。</w:t>
                        </w:r>
                      </w:p>
                    </w:txbxContent>
                  </v:textbox>
                </v:roundrect>
              </w:pict>
            </w:r>
          </w:p>
          <w:p w:rsidR="007718E0" w:rsidRPr="007718E0" w:rsidRDefault="007718E0" w:rsidP="007718E0"/>
          <w:p w:rsidR="007718E0" w:rsidRPr="007718E0" w:rsidRDefault="007718E0" w:rsidP="007718E0"/>
          <w:p w:rsidR="007718E0" w:rsidRPr="007718E0" w:rsidRDefault="007718E0" w:rsidP="007718E0"/>
        </w:tc>
      </w:tr>
      <w:tr w:rsidR="0089730F" w:rsidTr="0089730F">
        <w:trPr>
          <w:trHeight w:val="403"/>
        </w:trPr>
        <w:tc>
          <w:tcPr>
            <w:tcW w:w="2835" w:type="dxa"/>
            <w:gridSpan w:val="2"/>
            <w:shd w:val="clear" w:color="auto" w:fill="CCFF99"/>
            <w:vAlign w:val="center"/>
          </w:tcPr>
          <w:p w:rsidR="0089730F" w:rsidRDefault="0089730F" w:rsidP="00C35B74">
            <w:pPr>
              <w:spacing w:line="0" w:lineRule="atLeast"/>
              <w:jc w:val="center"/>
            </w:pPr>
            <w:r w:rsidRPr="00FE25E3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568576257"/>
              </w:rPr>
              <w:t>主な流</w:t>
            </w:r>
            <w:r w:rsidRPr="00FE25E3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568576257"/>
              </w:rPr>
              <w:t>れ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89730F" w:rsidRDefault="0089730F" w:rsidP="00C35B74"/>
        </w:tc>
      </w:tr>
      <w:tr w:rsidR="0089730F" w:rsidTr="0089730F">
        <w:trPr>
          <w:trHeight w:val="2729"/>
        </w:trPr>
        <w:tc>
          <w:tcPr>
            <w:tcW w:w="10206" w:type="dxa"/>
            <w:gridSpan w:val="7"/>
            <w:tcBorders>
              <w:top w:val="nil"/>
            </w:tcBorders>
            <w:vAlign w:val="center"/>
          </w:tcPr>
          <w:p w:rsidR="00406471" w:rsidRDefault="00406471" w:rsidP="00406471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１　</w:t>
            </w:r>
            <w:r w:rsidRPr="0040647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水分は、どういう状況で失われているのかについて話し合う。</w:t>
            </w:r>
          </w:p>
          <w:p w:rsidR="007718E0" w:rsidRPr="00BD7D6D" w:rsidRDefault="007718E0" w:rsidP="00BD7D6D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BD7D6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BD7D6D">
              <w:rPr>
                <w:rFonts w:ascii="HG丸ｺﾞｼｯｸM-PRO" w:eastAsia="HG丸ｺﾞｼｯｸM-PRO" w:hint="eastAsia"/>
                <w:sz w:val="24"/>
                <w:szCs w:val="24"/>
              </w:rPr>
              <w:t>「運動している時」、「お風呂に入っている時」、「辛いものを食べた時」など、</w:t>
            </w:r>
            <w:r w:rsidR="002209D8">
              <w:rPr>
                <w:rFonts w:ascii="HG丸ｺﾞｼｯｸM-PRO" w:eastAsia="HG丸ｺﾞｼｯｸM-PRO" w:hint="eastAsia"/>
                <w:sz w:val="24"/>
                <w:szCs w:val="24"/>
              </w:rPr>
              <w:t>日常</w:t>
            </w:r>
            <w:r w:rsidR="00BD7D6D">
              <w:rPr>
                <w:rFonts w:ascii="HG丸ｺﾞｼｯｸM-PRO" w:eastAsia="HG丸ｺﾞｼｯｸM-PRO" w:hint="eastAsia"/>
                <w:sz w:val="24"/>
                <w:szCs w:val="24"/>
              </w:rPr>
              <w:t>の生活場面で水分が失われている場面を思い出す。</w:t>
            </w:r>
          </w:p>
          <w:p w:rsidR="00406471" w:rsidRPr="00BD7D6D" w:rsidRDefault="00406471" w:rsidP="00BD7D6D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406471" w:rsidRPr="00406471" w:rsidRDefault="00406471" w:rsidP="00406471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２　</w:t>
            </w:r>
            <w:r w:rsidRPr="0040647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何もしていなくても</w:t>
            </w:r>
            <w:r w:rsidR="00BD7D6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、</w:t>
            </w:r>
            <w:r w:rsidR="002209D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日常</w:t>
            </w:r>
            <w:r w:rsidR="00BD7D6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の生活の中で</w:t>
            </w:r>
            <w:r w:rsidRPr="0040647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水分が失われていることを実感</w:t>
            </w:r>
            <w:r w:rsidR="00BD7D6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する。</w:t>
            </w:r>
          </w:p>
          <w:p w:rsidR="00FE25E3" w:rsidRDefault="00BD7D6D" w:rsidP="00BD7D6D">
            <w:pPr>
              <w:ind w:leftChars="100" w:left="450" w:hangingChars="100" w:hanging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※進行役は、セロハンが</w:t>
            </w:r>
            <w:r w:rsidRPr="00BD7D6D">
              <w:rPr>
                <w:rFonts w:ascii="HG丸ｺﾞｼｯｸM-PRO" w:eastAsia="HG丸ｺﾞｼｯｸM-PRO"/>
                <w:sz w:val="24"/>
                <w:szCs w:val="24"/>
              </w:rPr>
              <w:t>水分を吸収しやすく、また速く乾く性質を持って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いることを伝えた後、自分の手の平の上にセロハンを載せ、その動く様子をプロジェクター等で見せる。</w:t>
            </w:r>
          </w:p>
          <w:p w:rsidR="00BD7D6D" w:rsidRPr="0003784A" w:rsidRDefault="00BD7D6D" w:rsidP="00FE25E3">
            <w:pPr>
              <w:ind w:leftChars="200" w:left="4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時間が</w:t>
            </w:r>
            <w:r w:rsidR="002209D8">
              <w:rPr>
                <w:rFonts w:ascii="HG丸ｺﾞｼｯｸM-PRO" w:eastAsia="HG丸ｺﾞｼｯｸM-PRO" w:hint="eastAsia"/>
                <w:sz w:val="24"/>
                <w:szCs w:val="24"/>
              </w:rPr>
              <w:t>あれ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ば、参加者にも体験してもらう。</w:t>
            </w:r>
          </w:p>
          <w:p w:rsidR="00406471" w:rsidRPr="00BD7D6D" w:rsidRDefault="00406471" w:rsidP="00BD7D6D">
            <w:pPr>
              <w:spacing w:line="0" w:lineRule="atLeast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406471" w:rsidRDefault="00406471" w:rsidP="00406471">
            <w:pPr>
              <w:ind w:left="241" w:hangingChars="100" w:hanging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３　</w:t>
            </w:r>
            <w:r w:rsidR="002209D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子供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が自ら水分を取るようにす</w:t>
            </w:r>
            <w:r w:rsidR="00BD7D6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るには、親としてどうしたらよいかについて考え合う。　</w:t>
            </w:r>
          </w:p>
          <w:p w:rsidR="0089730F" w:rsidRPr="00301A8F" w:rsidRDefault="00BD7D6D" w:rsidP="00BD7D6D">
            <w:pPr>
              <w:ind w:left="241" w:hangingChars="100" w:hanging="241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BD7D6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グループごとに意見を出し合い、考えた対策を発表する。</w:t>
            </w:r>
          </w:p>
        </w:tc>
      </w:tr>
      <w:tr w:rsidR="0089730F" w:rsidTr="0089730F">
        <w:trPr>
          <w:trHeight w:val="387"/>
        </w:trPr>
        <w:tc>
          <w:tcPr>
            <w:tcW w:w="2835" w:type="dxa"/>
            <w:gridSpan w:val="2"/>
            <w:shd w:val="clear" w:color="auto" w:fill="CCFF99"/>
            <w:vAlign w:val="center"/>
          </w:tcPr>
          <w:p w:rsidR="0089730F" w:rsidRPr="0010377F" w:rsidRDefault="0089730F" w:rsidP="00C35B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89730F" w:rsidRPr="00576BC8" w:rsidRDefault="00A65E0F" w:rsidP="00C35B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5E0F">
              <w:rPr>
                <w:noProof/>
              </w:rPr>
              <w:pict>
                <v:shape id="_x0000_s1041" type="#_x0000_t62" style="position:absolute;left:0;text-align:left;margin-left:1.1pt;margin-top:1.6pt;width:320.15pt;height:19.85pt;z-index:251677696;mso-position-horizontal-relative:text;mso-position-vertical-relative:text" adj="20365,25137" fillcolor="#fde9d9 [665]" strokecolor="#fde9d9 [665]">
                  <v:textbox inset="5.85pt,.7pt,5.85pt,.7pt">
                    <w:txbxContent>
                      <w:p w:rsidR="004F4C5E" w:rsidRPr="004F4C5E" w:rsidRDefault="006A30D4" w:rsidP="004F4C5E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実験で終わらないよう、正しい知識を伝えましょう。</w:t>
                        </w:r>
                      </w:p>
                    </w:txbxContent>
                  </v:textbox>
                </v:shape>
              </w:pict>
            </w:r>
            <w:r w:rsidR="009143B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3658235</wp:posOffset>
                  </wp:positionH>
                  <wp:positionV relativeFrom="paragraph">
                    <wp:posOffset>52070</wp:posOffset>
                  </wp:positionV>
                  <wp:extent cx="902970" cy="906145"/>
                  <wp:effectExtent l="19050" t="0" r="0" b="0"/>
                  <wp:wrapNone/>
                  <wp:docPr id="6" name="図 1" descr="http://kids.wanpug.com/illust/illust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730F" w:rsidTr="00571B8E">
        <w:trPr>
          <w:trHeight w:val="1103"/>
        </w:trPr>
        <w:tc>
          <w:tcPr>
            <w:tcW w:w="10206" w:type="dxa"/>
            <w:gridSpan w:val="7"/>
            <w:tcBorders>
              <w:top w:val="nil"/>
            </w:tcBorders>
          </w:tcPr>
          <w:p w:rsidR="007718E0" w:rsidRDefault="007718E0" w:rsidP="007718E0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7718E0">
              <w:rPr>
                <w:rFonts w:ascii="HG丸ｺﾞｼｯｸM-PRO" w:eastAsia="HG丸ｺﾞｼｯｸM-PRO" w:hint="eastAsia"/>
                <w:sz w:val="24"/>
                <w:szCs w:val="24"/>
              </w:rPr>
              <w:t>日本体育協会では、</w:t>
            </w:r>
            <w:r w:rsidRPr="007718E0">
              <w:rPr>
                <w:rFonts w:ascii="HG丸ｺﾞｼｯｸM-PRO" w:eastAsia="HG丸ｺﾞｼｯｸM-PRO"/>
                <w:sz w:val="24"/>
                <w:szCs w:val="24"/>
              </w:rPr>
              <w:t>無知と無理によっておこるスポーツ活動中の熱中症事故</w:t>
            </w:r>
          </w:p>
          <w:p w:rsidR="007718E0" w:rsidRDefault="007718E0" w:rsidP="007718E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718E0">
              <w:rPr>
                <w:rFonts w:ascii="HG丸ｺﾞｼｯｸM-PRO" w:eastAsia="HG丸ｺﾞｼｯｸM-PRO"/>
                <w:sz w:val="24"/>
                <w:szCs w:val="24"/>
              </w:rPr>
              <w:t>を予防するための原則である「熱中予防5ヶ条」や「熱中症予防のための運動</w:t>
            </w:r>
          </w:p>
          <w:p w:rsidR="00A3542E" w:rsidRDefault="007718E0" w:rsidP="007718E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指針」について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解説している</w:t>
            </w:r>
            <w:r w:rsidRPr="006A30D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『スポーツ活動中の熱中症予防ガイドブック』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</w:p>
          <w:p w:rsidR="007718E0" w:rsidRPr="00DB6C93" w:rsidRDefault="007718E0" w:rsidP="006A30D4">
            <w:r>
              <w:rPr>
                <w:rFonts w:ascii="HG丸ｺﾞｼｯｸM-PRO" w:eastAsia="HG丸ｺﾞｼｯｸM-PRO" w:hint="eastAsia"/>
                <w:sz w:val="24"/>
                <w:szCs w:val="24"/>
              </w:rPr>
              <w:t>有償で配付しています。</w:t>
            </w:r>
            <w:r w:rsidR="006A30D4">
              <w:rPr>
                <w:rFonts w:ascii="HG丸ｺﾞｼｯｸM-PRO" w:eastAsia="HG丸ｺﾞｼｯｸM-PRO" w:hint="eastAsia"/>
                <w:sz w:val="24"/>
                <w:szCs w:val="24"/>
              </w:rPr>
              <w:t>その他、最新の情報を、事後の配布資料等に活用しましょう。</w:t>
            </w:r>
          </w:p>
        </w:tc>
      </w:tr>
    </w:tbl>
    <w:p w:rsidR="00BC03CF" w:rsidRPr="0089730F" w:rsidRDefault="00BC03CF" w:rsidP="00DC6157">
      <w:pPr>
        <w:rPr>
          <w:sz w:val="8"/>
          <w:szCs w:val="8"/>
        </w:rPr>
      </w:pPr>
    </w:p>
    <w:sectPr w:rsidR="00BC03CF" w:rsidRPr="0089730F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AD" w:rsidRDefault="003A42AD" w:rsidP="00BF21FB">
      <w:r>
        <w:separator/>
      </w:r>
    </w:p>
  </w:endnote>
  <w:endnote w:type="continuationSeparator" w:id="0">
    <w:p w:rsidR="003A42AD" w:rsidRDefault="003A42AD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AD" w:rsidRDefault="003A42AD" w:rsidP="00BF21FB">
      <w:r>
        <w:separator/>
      </w:r>
    </w:p>
  </w:footnote>
  <w:footnote w:type="continuationSeparator" w:id="0">
    <w:p w:rsidR="003A42AD" w:rsidRDefault="003A42AD" w:rsidP="00BF2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5BA"/>
    <w:multiLevelType w:val="hybridMultilevel"/>
    <w:tmpl w:val="5784C5D2"/>
    <w:lvl w:ilvl="0" w:tplc="159A3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4817">
      <v:textbox inset="5.85pt,.7pt,5.85pt,.7pt"/>
      <o:colormenu v:ext="edit" fillcolor="none [2092]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1637A"/>
    <w:rsid w:val="00021ACA"/>
    <w:rsid w:val="00076E3B"/>
    <w:rsid w:val="00083D65"/>
    <w:rsid w:val="000936CF"/>
    <w:rsid w:val="00094A79"/>
    <w:rsid w:val="000A27F6"/>
    <w:rsid w:val="0010384F"/>
    <w:rsid w:val="00114BD2"/>
    <w:rsid w:val="001501D3"/>
    <w:rsid w:val="001674D2"/>
    <w:rsid w:val="00174731"/>
    <w:rsid w:val="001B3E57"/>
    <w:rsid w:val="002209D8"/>
    <w:rsid w:val="0023654A"/>
    <w:rsid w:val="0028538C"/>
    <w:rsid w:val="00291AF4"/>
    <w:rsid w:val="00296C1F"/>
    <w:rsid w:val="002C1F92"/>
    <w:rsid w:val="002D5E68"/>
    <w:rsid w:val="002D62AF"/>
    <w:rsid w:val="002D64F3"/>
    <w:rsid w:val="002F2F19"/>
    <w:rsid w:val="0037658E"/>
    <w:rsid w:val="003A42AD"/>
    <w:rsid w:val="003A5837"/>
    <w:rsid w:val="003D5900"/>
    <w:rsid w:val="003F19C9"/>
    <w:rsid w:val="00406471"/>
    <w:rsid w:val="0044158B"/>
    <w:rsid w:val="004470EC"/>
    <w:rsid w:val="004902E2"/>
    <w:rsid w:val="00490A4E"/>
    <w:rsid w:val="004B2ACA"/>
    <w:rsid w:val="004E2F89"/>
    <w:rsid w:val="004F4C5E"/>
    <w:rsid w:val="00527270"/>
    <w:rsid w:val="00537679"/>
    <w:rsid w:val="0054675B"/>
    <w:rsid w:val="00565053"/>
    <w:rsid w:val="00571B8E"/>
    <w:rsid w:val="00583BFE"/>
    <w:rsid w:val="0062379F"/>
    <w:rsid w:val="00643CA2"/>
    <w:rsid w:val="00655163"/>
    <w:rsid w:val="00674DF4"/>
    <w:rsid w:val="0069471B"/>
    <w:rsid w:val="00695BE2"/>
    <w:rsid w:val="006A30D4"/>
    <w:rsid w:val="006B62E6"/>
    <w:rsid w:val="006B76A9"/>
    <w:rsid w:val="006D5C86"/>
    <w:rsid w:val="00730E8F"/>
    <w:rsid w:val="00733200"/>
    <w:rsid w:val="00766C85"/>
    <w:rsid w:val="007718E0"/>
    <w:rsid w:val="007F18E0"/>
    <w:rsid w:val="0082195A"/>
    <w:rsid w:val="00825AAC"/>
    <w:rsid w:val="008313C4"/>
    <w:rsid w:val="008456A3"/>
    <w:rsid w:val="00892E3D"/>
    <w:rsid w:val="008938CC"/>
    <w:rsid w:val="0089730F"/>
    <w:rsid w:val="008C5A22"/>
    <w:rsid w:val="008C6B97"/>
    <w:rsid w:val="008F0CBB"/>
    <w:rsid w:val="0090172B"/>
    <w:rsid w:val="009034B3"/>
    <w:rsid w:val="009143B4"/>
    <w:rsid w:val="00916DA0"/>
    <w:rsid w:val="00927A91"/>
    <w:rsid w:val="00974808"/>
    <w:rsid w:val="00982DE8"/>
    <w:rsid w:val="009B22C2"/>
    <w:rsid w:val="009B3F9A"/>
    <w:rsid w:val="009E6207"/>
    <w:rsid w:val="00A2356E"/>
    <w:rsid w:val="00A33B75"/>
    <w:rsid w:val="00A3542E"/>
    <w:rsid w:val="00A5391D"/>
    <w:rsid w:val="00A65E0F"/>
    <w:rsid w:val="00A97D79"/>
    <w:rsid w:val="00AA4874"/>
    <w:rsid w:val="00AE0E48"/>
    <w:rsid w:val="00AE4AB3"/>
    <w:rsid w:val="00B647DA"/>
    <w:rsid w:val="00B67F58"/>
    <w:rsid w:val="00B851A6"/>
    <w:rsid w:val="00B85CC6"/>
    <w:rsid w:val="00BA1CF5"/>
    <w:rsid w:val="00BC03CF"/>
    <w:rsid w:val="00BC4646"/>
    <w:rsid w:val="00BD3988"/>
    <w:rsid w:val="00BD510C"/>
    <w:rsid w:val="00BD7D6D"/>
    <w:rsid w:val="00BF21FB"/>
    <w:rsid w:val="00C10DEC"/>
    <w:rsid w:val="00C1414B"/>
    <w:rsid w:val="00C202BB"/>
    <w:rsid w:val="00CA07E1"/>
    <w:rsid w:val="00CB03C6"/>
    <w:rsid w:val="00CB7C69"/>
    <w:rsid w:val="00CE3449"/>
    <w:rsid w:val="00D1185E"/>
    <w:rsid w:val="00D121C2"/>
    <w:rsid w:val="00DB29E8"/>
    <w:rsid w:val="00DC6157"/>
    <w:rsid w:val="00DE0416"/>
    <w:rsid w:val="00DF0D90"/>
    <w:rsid w:val="00E33CC3"/>
    <w:rsid w:val="00E55653"/>
    <w:rsid w:val="00E704FD"/>
    <w:rsid w:val="00E903D9"/>
    <w:rsid w:val="00F06F40"/>
    <w:rsid w:val="00F10E23"/>
    <w:rsid w:val="00F10FD1"/>
    <w:rsid w:val="00F2405A"/>
    <w:rsid w:val="00F44147"/>
    <w:rsid w:val="00F721DB"/>
    <w:rsid w:val="00F7360A"/>
    <w:rsid w:val="00F8383A"/>
    <w:rsid w:val="00FC030C"/>
    <w:rsid w:val="00FE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2092]" strokecolor="none [2092]"/>
    </o:shapedefaults>
    <o:shapelayout v:ext="edit">
      <o:idmap v:ext="edit" data="1"/>
      <o:rules v:ext="edit">
        <o:r id="V:Rule1" type="callout" idref="#AutoShape 10"/>
        <o:r id="V:Rule2" type="callout" idref="#AutoShape 11"/>
        <o:r id="V:Rule3" type="callout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  <w:style w:type="paragraph" w:styleId="aa">
    <w:name w:val="List Paragraph"/>
    <w:basedOn w:val="a"/>
    <w:uiPriority w:val="34"/>
    <w:qFormat/>
    <w:rsid w:val="004064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91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9</cp:revision>
  <cp:lastPrinted>2014-03-16T09:06:00Z</cp:lastPrinted>
  <dcterms:created xsi:type="dcterms:W3CDTF">2014-03-16T08:59:00Z</dcterms:created>
  <dcterms:modified xsi:type="dcterms:W3CDTF">2014-05-13T06:52:00Z</dcterms:modified>
</cp:coreProperties>
</file>