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779"/>
        <w:gridCol w:w="2267"/>
        <w:gridCol w:w="993"/>
        <w:gridCol w:w="1279"/>
      </w:tblGrid>
      <w:tr w:rsidR="00974808" w:rsidTr="008C6B97">
        <w:trPr>
          <w:trHeight w:val="415"/>
        </w:trPr>
        <w:tc>
          <w:tcPr>
            <w:tcW w:w="5779" w:type="dxa"/>
            <w:shd w:val="clear" w:color="auto" w:fill="E5DFEC" w:themeFill="accent4" w:themeFillTint="33"/>
            <w:vAlign w:val="center"/>
          </w:tcPr>
          <w:p w:rsidR="00974808" w:rsidRPr="0010377F" w:rsidRDefault="00974808" w:rsidP="00202850">
            <w:pPr>
              <w:spacing w:line="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映像</w:t>
            </w:r>
            <w:r w:rsidR="002D64F3">
              <w:rPr>
                <w:rFonts w:asciiTheme="majorEastAsia" w:eastAsiaTheme="majorEastAsia" w:hAnsiTheme="majorEastAsia" w:hint="eastAsia"/>
                <w:sz w:val="28"/>
                <w:szCs w:val="28"/>
              </w:rPr>
              <w:t>教材活用プログラム</w:t>
            </w:r>
            <w:r w:rsidR="005C1D96">
              <w:rPr>
                <w:rFonts w:asciiTheme="majorEastAsia" w:eastAsiaTheme="majorEastAsia" w:hAnsiTheme="majorEastAsia" w:hint="eastAsia"/>
                <w:sz w:val="28"/>
                <w:szCs w:val="28"/>
              </w:rPr>
              <w:t>⑥</w:t>
            </w:r>
            <w:r w:rsidR="008C6B97">
              <w:rPr>
                <w:rFonts w:asciiTheme="majorEastAsia" w:eastAsiaTheme="majorEastAsia" w:hAnsiTheme="majorEastAsia" w:hint="eastAsia"/>
                <w:sz w:val="28"/>
                <w:szCs w:val="28"/>
              </w:rPr>
              <w:t>（40～60分程度）</w:t>
            </w:r>
          </w:p>
        </w:tc>
        <w:tc>
          <w:tcPr>
            <w:tcW w:w="4539" w:type="dxa"/>
            <w:gridSpan w:val="3"/>
            <w:tcBorders>
              <w:bottom w:val="single" w:sz="4" w:space="0" w:color="auto"/>
            </w:tcBorders>
            <w:vAlign w:val="center"/>
          </w:tcPr>
          <w:p w:rsidR="00974808" w:rsidRPr="00730E8F" w:rsidRDefault="009323B3" w:rsidP="002D64F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２歳児</w:t>
            </w:r>
            <w:r w:rsidR="00D1185E" w:rsidRPr="00730E8F">
              <w:rPr>
                <w:rFonts w:asciiTheme="majorEastAsia" w:eastAsiaTheme="majorEastAsia" w:hAnsiTheme="majorEastAsia" w:hint="eastAsia"/>
                <w:sz w:val="24"/>
                <w:szCs w:val="24"/>
              </w:rPr>
              <w:t>・</w:t>
            </w:r>
            <w:r w:rsidR="005C1D96">
              <w:rPr>
                <w:rFonts w:asciiTheme="majorEastAsia" w:eastAsiaTheme="majorEastAsia" w:hAnsiTheme="majorEastAsia" w:hint="eastAsia"/>
                <w:sz w:val="24"/>
                <w:szCs w:val="24"/>
              </w:rPr>
              <w:t>子供同士のトラブル</w:t>
            </w:r>
          </w:p>
        </w:tc>
      </w:tr>
      <w:tr w:rsidR="00565053" w:rsidTr="009209BF">
        <w:trPr>
          <w:trHeight w:val="490"/>
        </w:trPr>
        <w:tc>
          <w:tcPr>
            <w:tcW w:w="8046" w:type="dxa"/>
            <w:gridSpan w:val="2"/>
            <w:vMerge w:val="restart"/>
            <w:tcBorders>
              <w:top w:val="nil"/>
              <w:right w:val="single" w:sz="4" w:space="0" w:color="auto"/>
            </w:tcBorders>
            <w:vAlign w:val="center"/>
          </w:tcPr>
          <w:p w:rsidR="00565053" w:rsidRPr="004626BE" w:rsidRDefault="009B22C2" w:rsidP="00202850">
            <w:pPr>
              <w:jc w:val="center"/>
              <w:rPr>
                <w:rFonts w:ascii="HG丸ｺﾞｼｯｸM-PRO" w:eastAsia="HG丸ｺﾞｼｯｸM-PRO" w:hAnsi="HG丸ｺﾞｼｯｸM-PRO"/>
                <w:b/>
                <w:sz w:val="56"/>
                <w:szCs w:val="56"/>
              </w:rPr>
            </w:pPr>
            <w:r>
              <w:rPr>
                <w:rFonts w:ascii="HG丸ｺﾞｼｯｸM-PRO" w:eastAsia="HG丸ｺﾞｼｯｸM-PRO" w:hAnsi="HG丸ｺﾞｼｯｸM-PRO" w:hint="eastAsia"/>
                <w:b/>
                <w:noProof/>
                <w:sz w:val="56"/>
                <w:szCs w:val="56"/>
              </w:rPr>
              <w:drawing>
                <wp:anchor distT="0" distB="0" distL="114300" distR="114300" simplePos="0" relativeHeight="251657216" behindDoc="0" locked="0" layoutInCell="1" allowOverlap="1">
                  <wp:simplePos x="0" y="0"/>
                  <wp:positionH relativeFrom="column">
                    <wp:posOffset>257810</wp:posOffset>
                  </wp:positionH>
                  <wp:positionV relativeFrom="paragraph">
                    <wp:posOffset>112395</wp:posOffset>
                  </wp:positionV>
                  <wp:extent cx="561975" cy="447675"/>
                  <wp:effectExtent l="19050" t="0" r="9525" b="0"/>
                  <wp:wrapNone/>
                  <wp:docPr id="1" name="図 1" descr="http://kids.wanpug.com/illust/illust8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ds.wanpug.com/illust/illust864.png"/>
                          <pic:cNvPicPr>
                            <a:picLocks noChangeAspect="1" noChangeArrowheads="1"/>
                          </pic:cNvPicPr>
                        </pic:nvPicPr>
                        <pic:blipFill>
                          <a:blip r:embed="rId6" cstate="print"/>
                          <a:srcRect/>
                          <a:stretch>
                            <a:fillRect/>
                          </a:stretch>
                        </pic:blipFill>
                        <pic:spPr bwMode="auto">
                          <a:xfrm>
                            <a:off x="0" y="0"/>
                            <a:ext cx="561975" cy="447675"/>
                          </a:xfrm>
                          <a:prstGeom prst="rect">
                            <a:avLst/>
                          </a:prstGeom>
                          <a:noFill/>
                          <a:ln w="9525">
                            <a:noFill/>
                            <a:miter lim="800000"/>
                            <a:headEnd/>
                            <a:tailEnd/>
                          </a:ln>
                        </pic:spPr>
                      </pic:pic>
                    </a:graphicData>
                  </a:graphic>
                </wp:anchor>
              </w:drawing>
            </w:r>
            <w:r w:rsidR="00446E37">
              <w:rPr>
                <w:rFonts w:ascii="HG丸ｺﾞｼｯｸM-PRO" w:eastAsia="HG丸ｺﾞｼｯｸM-PRO" w:hAnsi="HG丸ｺﾞｼｯｸM-PRO"/>
                <w:b/>
                <w:noProof/>
                <w:sz w:val="56"/>
                <w:szCs w:val="56"/>
              </w:rPr>
              <w:pict>
                <v:oval id="Oval 32" o:spid="_x0000_s1026" style="position:absolute;left:0;text-align:left;margin-left:8.3pt;margin-top:-4.25pt;width:66.85pt;height:62.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" fillcolor="#ffc" stroked="f">
                  <v:textbox inset="5.85pt,.7pt,5.85pt,.7pt"/>
                </v:oval>
              </w:pict>
            </w:r>
            <w:r w:rsidR="00730E8F">
              <w:rPr>
                <w:rFonts w:ascii="HG丸ｺﾞｼｯｸM-PRO" w:eastAsia="HG丸ｺﾞｼｯｸM-PRO" w:hAnsi="HG丸ｺﾞｼｯｸM-PRO" w:hint="eastAsia"/>
                <w:b/>
                <w:sz w:val="56"/>
                <w:szCs w:val="56"/>
              </w:rPr>
              <w:t xml:space="preserve">　　</w:t>
            </w:r>
            <w:r w:rsidR="00202850">
              <w:rPr>
                <w:rFonts w:ascii="HG丸ｺﾞｼｯｸM-PRO" w:eastAsia="HG丸ｺﾞｼｯｸM-PRO" w:hAnsi="HG丸ｺﾞｼｯｸM-PRO" w:hint="eastAsia"/>
                <w:b/>
                <w:sz w:val="56"/>
                <w:szCs w:val="56"/>
              </w:rPr>
              <w:t>すぐに仲直り</w:t>
            </w:r>
          </w:p>
        </w:tc>
        <w:tc>
          <w:tcPr>
            <w:tcW w:w="993" w:type="dxa"/>
            <w:tcBorders>
              <w:top w:val="nil"/>
              <w:left w:val="single" w:sz="4" w:space="0" w:color="auto"/>
              <w:bottom w:val="single" w:sz="4" w:space="0" w:color="auto"/>
              <w:right w:val="dashed" w:sz="4" w:space="0" w:color="auto"/>
            </w:tcBorders>
            <w:vAlign w:val="center"/>
          </w:tcPr>
          <w:p w:rsidR="00565053" w:rsidRPr="00565053" w:rsidRDefault="00BC4646" w:rsidP="00565053">
            <w:pPr>
              <w:jc w:val="center"/>
              <w:rPr>
                <w:rFonts w:ascii="HG丸ｺﾞｼｯｸM-PRO" w:eastAsia="HG丸ｺﾞｼｯｸM-PRO" w:hAnsi="HG丸ｺﾞｼｯｸM-PRO"/>
                <w:sz w:val="18"/>
                <w:szCs w:val="18"/>
              </w:rPr>
            </w:pPr>
            <w:r w:rsidRPr="009209BF">
              <w:rPr>
                <w:rFonts w:ascii="HG丸ｺﾞｼｯｸM-PRO" w:eastAsia="HG丸ｺﾞｼｯｸM-PRO" w:hAnsi="HG丸ｺﾞｼｯｸM-PRO" w:hint="eastAsia"/>
                <w:spacing w:val="180"/>
                <w:kern w:val="0"/>
                <w:sz w:val="18"/>
                <w:szCs w:val="18"/>
                <w:fitText w:val="720" w:id="483608320"/>
              </w:rPr>
              <w:t>媒</w:t>
            </w:r>
            <w:r w:rsidRPr="009209BF">
              <w:rPr>
                <w:rFonts w:ascii="HG丸ｺﾞｼｯｸM-PRO" w:eastAsia="HG丸ｺﾞｼｯｸM-PRO" w:hAnsi="HG丸ｺﾞｼｯｸM-PRO" w:hint="eastAsia"/>
                <w:kern w:val="0"/>
                <w:sz w:val="18"/>
                <w:szCs w:val="18"/>
                <w:fitText w:val="720" w:id="483608320"/>
              </w:rPr>
              <w:t>体</w:t>
            </w:r>
          </w:p>
        </w:tc>
        <w:tc>
          <w:tcPr>
            <w:tcW w:w="1279" w:type="dxa"/>
            <w:tcBorders>
              <w:top w:val="nil"/>
              <w:left w:val="dashed" w:sz="4" w:space="0" w:color="auto"/>
              <w:bottom w:val="single" w:sz="4" w:space="0" w:color="auto"/>
            </w:tcBorders>
            <w:vAlign w:val="center"/>
          </w:tcPr>
          <w:p w:rsidR="00565053" w:rsidRPr="00E33CC3" w:rsidRDefault="00565053" w:rsidP="00E33CC3">
            <w:pPr>
              <w:jc w:val="center"/>
              <w:rPr>
                <w:rFonts w:ascii="HG丸ｺﾞｼｯｸM-PRO" w:eastAsia="HG丸ｺﾞｼｯｸM-PRO" w:hAnsi="HG丸ｺﾞｼｯｸM-PRO"/>
                <w:szCs w:val="21"/>
              </w:rPr>
            </w:pPr>
            <w:r w:rsidRPr="00E33CC3">
              <w:rPr>
                <w:rFonts w:ascii="HG丸ｺﾞｼｯｸM-PRO" w:eastAsia="HG丸ｺﾞｼｯｸM-PRO" w:hAnsi="HG丸ｺﾞｼｯｸM-PRO" w:hint="eastAsia"/>
                <w:szCs w:val="21"/>
              </w:rPr>
              <w:t>ＶＨＳ</w:t>
            </w:r>
          </w:p>
        </w:tc>
      </w:tr>
      <w:tr w:rsidR="00565053" w:rsidTr="009209BF">
        <w:trPr>
          <w:trHeight w:val="490"/>
        </w:trPr>
        <w:tc>
          <w:tcPr>
            <w:tcW w:w="8046" w:type="dxa"/>
            <w:gridSpan w:val="2"/>
            <w:vMerge/>
            <w:tcBorders>
              <w:right w:val="single" w:sz="4" w:space="0" w:color="auto"/>
            </w:tcBorders>
            <w:vAlign w:val="center"/>
          </w:tcPr>
          <w:p w:rsidR="00565053" w:rsidRDefault="00565053" w:rsidP="00021ACA">
            <w:pPr>
              <w:jc w:val="center"/>
              <w:rPr>
                <w:rFonts w:ascii="HG丸ｺﾞｼｯｸM-PRO" w:eastAsia="HG丸ｺﾞｼｯｸM-PRO" w:hAnsi="HG丸ｺﾞｼｯｸM-PRO"/>
                <w:b/>
                <w:sz w:val="56"/>
                <w:szCs w:val="56"/>
              </w:rPr>
            </w:pPr>
          </w:p>
        </w:tc>
        <w:tc>
          <w:tcPr>
            <w:tcW w:w="993" w:type="dxa"/>
            <w:tcBorders>
              <w:top w:val="single" w:sz="4" w:space="0" w:color="auto"/>
              <w:left w:val="single" w:sz="4" w:space="0" w:color="auto"/>
              <w:bottom w:val="single" w:sz="4" w:space="0" w:color="auto"/>
              <w:right w:val="dashed" w:sz="4" w:space="0" w:color="auto"/>
            </w:tcBorders>
            <w:vAlign w:val="center"/>
          </w:tcPr>
          <w:p w:rsidR="00565053" w:rsidRPr="00565053" w:rsidRDefault="00BC4646" w:rsidP="00565053">
            <w:pPr>
              <w:jc w:val="center"/>
              <w:rPr>
                <w:rFonts w:ascii="HG丸ｺﾞｼｯｸM-PRO" w:eastAsia="HG丸ｺﾞｼｯｸM-PRO" w:hAnsi="HG丸ｺﾞｼｯｸM-PRO"/>
                <w:sz w:val="18"/>
                <w:szCs w:val="18"/>
              </w:rPr>
            </w:pPr>
            <w:r w:rsidRPr="0005093A">
              <w:rPr>
                <w:rFonts w:ascii="HG丸ｺﾞｼｯｸM-PRO" w:eastAsia="HG丸ｺﾞｼｯｸM-PRO" w:hAnsi="HG丸ｺﾞｼｯｸM-PRO" w:hint="eastAsia"/>
                <w:spacing w:val="180"/>
                <w:kern w:val="0"/>
                <w:sz w:val="18"/>
                <w:szCs w:val="18"/>
                <w:fitText w:val="720" w:id="483608321"/>
              </w:rPr>
              <w:t>時</w:t>
            </w:r>
            <w:r w:rsidRPr="0005093A">
              <w:rPr>
                <w:rFonts w:ascii="HG丸ｺﾞｼｯｸM-PRO" w:eastAsia="HG丸ｺﾞｼｯｸM-PRO" w:hAnsi="HG丸ｺﾞｼｯｸM-PRO" w:hint="eastAsia"/>
                <w:kern w:val="0"/>
                <w:sz w:val="18"/>
                <w:szCs w:val="18"/>
                <w:fitText w:val="720" w:id="483608321"/>
              </w:rPr>
              <w:t>間</w:t>
            </w:r>
          </w:p>
        </w:tc>
        <w:tc>
          <w:tcPr>
            <w:tcW w:w="1279" w:type="dxa"/>
            <w:tcBorders>
              <w:top w:val="single" w:sz="4" w:space="0" w:color="auto"/>
              <w:left w:val="dashed" w:sz="4" w:space="0" w:color="auto"/>
              <w:bottom w:val="single" w:sz="4" w:space="0" w:color="auto"/>
            </w:tcBorders>
            <w:vAlign w:val="center"/>
          </w:tcPr>
          <w:p w:rsidR="00565053" w:rsidRPr="00E33CC3" w:rsidRDefault="00643CA2" w:rsidP="00E33CC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15</w:t>
            </w:r>
            <w:r w:rsidR="00565053" w:rsidRPr="00E33CC3">
              <w:rPr>
                <w:rFonts w:ascii="HG丸ｺﾞｼｯｸM-PRO" w:eastAsia="HG丸ｺﾞｼｯｸM-PRO" w:hAnsi="HG丸ｺﾞｼｯｸM-PRO" w:hint="eastAsia"/>
                <w:szCs w:val="21"/>
              </w:rPr>
              <w:t>分</w:t>
            </w:r>
          </w:p>
        </w:tc>
      </w:tr>
      <w:tr w:rsidR="009209BF" w:rsidTr="009209BF">
        <w:trPr>
          <w:trHeight w:val="490"/>
        </w:trPr>
        <w:tc>
          <w:tcPr>
            <w:tcW w:w="8046" w:type="dxa"/>
            <w:gridSpan w:val="2"/>
            <w:vMerge/>
            <w:tcBorders>
              <w:right w:val="single" w:sz="4" w:space="0" w:color="auto"/>
            </w:tcBorders>
            <w:vAlign w:val="center"/>
          </w:tcPr>
          <w:p w:rsidR="009209BF" w:rsidRDefault="009209BF" w:rsidP="00021ACA">
            <w:pPr>
              <w:jc w:val="center"/>
              <w:rPr>
                <w:rFonts w:ascii="HG丸ｺﾞｼｯｸM-PRO" w:eastAsia="HG丸ｺﾞｼｯｸM-PRO" w:hAnsi="HG丸ｺﾞｼｯｸM-PRO"/>
                <w:b/>
                <w:sz w:val="56"/>
                <w:szCs w:val="56"/>
              </w:rPr>
            </w:pPr>
          </w:p>
        </w:tc>
        <w:tc>
          <w:tcPr>
            <w:tcW w:w="993" w:type="dxa"/>
            <w:tcBorders>
              <w:top w:val="single" w:sz="4" w:space="0" w:color="auto"/>
              <w:left w:val="single" w:sz="4" w:space="0" w:color="auto"/>
              <w:right w:val="dashed" w:sz="4" w:space="0" w:color="auto"/>
            </w:tcBorders>
            <w:vAlign w:val="center"/>
          </w:tcPr>
          <w:p w:rsidR="009209BF" w:rsidRPr="00565053" w:rsidRDefault="009209BF" w:rsidP="0056505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整理番号</w:t>
            </w:r>
          </w:p>
        </w:tc>
        <w:tc>
          <w:tcPr>
            <w:tcW w:w="1279" w:type="dxa"/>
            <w:tcBorders>
              <w:top w:val="single" w:sz="4" w:space="0" w:color="auto"/>
              <w:left w:val="dashed" w:sz="4" w:space="0" w:color="auto"/>
            </w:tcBorders>
            <w:vAlign w:val="center"/>
          </w:tcPr>
          <w:p w:rsidR="009209BF" w:rsidRPr="00E33CC3" w:rsidRDefault="009209BF" w:rsidP="00F3668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S00508</w:t>
            </w:r>
          </w:p>
        </w:tc>
      </w:tr>
      <w:tr w:rsidR="002F2F19" w:rsidTr="00DC6157">
        <w:trPr>
          <w:trHeight w:val="70"/>
        </w:trPr>
        <w:tc>
          <w:tcPr>
            <w:tcW w:w="5779" w:type="dxa"/>
            <w:tcBorders>
              <w:top w:val="single" w:sz="4" w:space="0" w:color="auto"/>
              <w:bottom w:val="single" w:sz="4" w:space="0" w:color="auto"/>
              <w:right w:val="single" w:sz="4" w:space="0" w:color="auto"/>
            </w:tcBorders>
            <w:shd w:val="clear" w:color="auto" w:fill="E5DFEC" w:themeFill="accent4" w:themeFillTint="33"/>
            <w:vAlign w:val="center"/>
          </w:tcPr>
          <w:p w:rsidR="002F2F19" w:rsidRPr="00EA0F26" w:rsidRDefault="002F2F19" w:rsidP="002F2F19">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8"/>
                <w:szCs w:val="28"/>
              </w:rPr>
              <w:t>本プログラムのねらい</w:t>
            </w:r>
          </w:p>
        </w:tc>
        <w:tc>
          <w:tcPr>
            <w:tcW w:w="4539" w:type="dxa"/>
            <w:gridSpan w:val="3"/>
            <w:tcBorders>
              <w:top w:val="single" w:sz="4" w:space="0" w:color="auto"/>
              <w:left w:val="single" w:sz="4" w:space="0" w:color="auto"/>
              <w:bottom w:val="single" w:sz="4" w:space="0" w:color="auto"/>
            </w:tcBorders>
            <w:shd w:val="clear" w:color="auto" w:fill="E5DFEC" w:themeFill="accent4" w:themeFillTint="33"/>
            <w:vAlign w:val="center"/>
          </w:tcPr>
          <w:p w:rsidR="002F2F19" w:rsidRPr="009B3F9A" w:rsidRDefault="00DB29E8" w:rsidP="009B3F9A">
            <w:pPr>
              <w:widowControl/>
              <w:spacing w:line="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期待される効果</w:t>
            </w:r>
          </w:p>
        </w:tc>
      </w:tr>
      <w:tr w:rsidR="002F2F19" w:rsidTr="00DC6157">
        <w:trPr>
          <w:trHeight w:val="1069"/>
        </w:trPr>
        <w:tc>
          <w:tcPr>
            <w:tcW w:w="5779" w:type="dxa"/>
            <w:tcBorders>
              <w:top w:val="single" w:sz="4" w:space="0" w:color="auto"/>
              <w:bottom w:val="single" w:sz="12" w:space="0" w:color="auto"/>
              <w:right w:val="single" w:sz="4" w:space="0" w:color="auto"/>
            </w:tcBorders>
          </w:tcPr>
          <w:p w:rsidR="006B76A9" w:rsidRDefault="005C1D96" w:rsidP="00E704FD">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○トラブルに合った子供への保護者としての対応の仕方について理解する。</w:t>
            </w:r>
          </w:p>
          <w:p w:rsidR="005C1D96" w:rsidRPr="00730E8F" w:rsidRDefault="005C1D96" w:rsidP="00E704FD">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○子供同士の人間関係について親がどう関わっていくべきかについて、意見交流する。</w:t>
            </w:r>
          </w:p>
        </w:tc>
        <w:tc>
          <w:tcPr>
            <w:tcW w:w="4539" w:type="dxa"/>
            <w:gridSpan w:val="3"/>
            <w:tcBorders>
              <w:top w:val="single" w:sz="4" w:space="0" w:color="auto"/>
              <w:left w:val="single" w:sz="4" w:space="0" w:color="auto"/>
              <w:bottom w:val="single" w:sz="12" w:space="0" w:color="auto"/>
            </w:tcBorders>
            <w:shd w:val="clear" w:color="auto" w:fill="E5DFEC" w:themeFill="accent4" w:themeFillTint="33"/>
          </w:tcPr>
          <w:p w:rsidR="005C1D96" w:rsidRPr="005C1D96" w:rsidRDefault="005C1D96" w:rsidP="00825AAC">
            <w:pPr>
              <w:rPr>
                <w:rFonts w:ascii="HG丸ｺﾞｼｯｸM-PRO" w:eastAsia="HG丸ｺﾞｼｯｸM-PRO"/>
                <w:sz w:val="24"/>
                <w:szCs w:val="24"/>
              </w:rPr>
            </w:pPr>
            <w:r>
              <w:rPr>
                <w:rFonts w:ascii="HG丸ｺﾞｼｯｸM-PRO" w:eastAsia="HG丸ｺﾞｼｯｸM-PRO" w:hint="eastAsia"/>
                <w:sz w:val="24"/>
                <w:szCs w:val="24"/>
              </w:rPr>
              <w:t>ささいな喧嘩やトラブルに、いつもつい口を出しがちな保護者が、</w:t>
            </w:r>
            <w:r w:rsidRPr="005C1D96">
              <w:rPr>
                <w:rFonts w:asciiTheme="majorEastAsia" w:eastAsiaTheme="majorEastAsia" w:hAnsiTheme="majorEastAsia" w:hint="eastAsia"/>
                <w:color w:val="FF0000"/>
                <w:sz w:val="24"/>
                <w:szCs w:val="24"/>
              </w:rPr>
              <w:t>ゆとりと自信を持って子供に関わることができる</w:t>
            </w:r>
            <w:r>
              <w:rPr>
                <w:rFonts w:ascii="HG丸ｺﾞｼｯｸM-PRO" w:eastAsia="HG丸ｺﾞｼｯｸM-PRO" w:hint="eastAsia"/>
                <w:sz w:val="24"/>
                <w:szCs w:val="24"/>
              </w:rPr>
              <w:t>ようになる。</w:t>
            </w:r>
          </w:p>
        </w:tc>
      </w:tr>
      <w:tr w:rsidR="00E704FD" w:rsidTr="00CF77D8">
        <w:trPr>
          <w:trHeight w:val="163"/>
        </w:trPr>
        <w:tc>
          <w:tcPr>
            <w:tcW w:w="10318" w:type="dxa"/>
            <w:gridSpan w:val="4"/>
            <w:tcBorders>
              <w:left w:val="nil"/>
              <w:bottom w:val="single" w:sz="12" w:space="0" w:color="auto"/>
              <w:right w:val="nil"/>
            </w:tcBorders>
            <w:shd w:val="clear" w:color="auto" w:fill="auto"/>
            <w:vAlign w:val="center"/>
          </w:tcPr>
          <w:p w:rsidR="00E704FD" w:rsidRDefault="00E704FD" w:rsidP="00E704FD">
            <w:pPr>
              <w:spacing w:line="0" w:lineRule="atLeast"/>
              <w:jc w:val="left"/>
            </w:pPr>
          </w:p>
        </w:tc>
      </w:tr>
      <w:tr w:rsidR="00E704FD" w:rsidTr="00DC6157">
        <w:trPr>
          <w:trHeight w:val="50"/>
        </w:trPr>
        <w:tc>
          <w:tcPr>
            <w:tcW w:w="5779" w:type="dxa"/>
            <w:tcBorders>
              <w:bottom w:val="single" w:sz="6" w:space="0" w:color="auto"/>
              <w:right w:val="single" w:sz="4" w:space="0" w:color="auto"/>
            </w:tcBorders>
            <w:shd w:val="clear" w:color="auto" w:fill="E5DFEC" w:themeFill="accent4" w:themeFillTint="33"/>
            <w:vAlign w:val="center"/>
          </w:tcPr>
          <w:p w:rsidR="00E704FD" w:rsidRDefault="00E704FD" w:rsidP="0056796E">
            <w:pPr>
              <w:spacing w:line="0" w:lineRule="atLeast"/>
              <w:jc w:val="center"/>
            </w:pPr>
            <w:r>
              <w:rPr>
                <w:rFonts w:asciiTheme="majorEastAsia" w:eastAsiaTheme="majorEastAsia" w:hAnsiTheme="majorEastAsia" w:hint="eastAsia"/>
                <w:kern w:val="0"/>
                <w:sz w:val="28"/>
                <w:szCs w:val="28"/>
              </w:rPr>
              <w:t>活動の主な流れ（映像教材の内容）</w:t>
            </w:r>
          </w:p>
        </w:tc>
        <w:tc>
          <w:tcPr>
            <w:tcW w:w="4539" w:type="dxa"/>
            <w:gridSpan w:val="3"/>
            <w:tcBorders>
              <w:left w:val="single" w:sz="4" w:space="0" w:color="auto"/>
              <w:bottom w:val="single" w:sz="6" w:space="0" w:color="auto"/>
            </w:tcBorders>
            <w:shd w:val="clear" w:color="auto" w:fill="E5DFEC" w:themeFill="accent4" w:themeFillTint="33"/>
            <w:vAlign w:val="center"/>
          </w:tcPr>
          <w:p w:rsidR="00E704FD" w:rsidRDefault="00E704FD" w:rsidP="0056796E">
            <w:pPr>
              <w:spacing w:line="0" w:lineRule="atLeast"/>
              <w:jc w:val="center"/>
            </w:pPr>
            <w:r w:rsidRPr="00730E8F">
              <w:rPr>
                <w:rFonts w:asciiTheme="majorEastAsia" w:eastAsiaTheme="majorEastAsia" w:hAnsiTheme="majorEastAsia" w:hint="eastAsia"/>
                <w:kern w:val="0"/>
                <w:sz w:val="28"/>
                <w:szCs w:val="28"/>
              </w:rPr>
              <w:t>運営上の留意点</w:t>
            </w:r>
          </w:p>
        </w:tc>
      </w:tr>
      <w:tr w:rsidR="005C1D96" w:rsidTr="005C1D96">
        <w:trPr>
          <w:trHeight w:val="1993"/>
        </w:trPr>
        <w:tc>
          <w:tcPr>
            <w:tcW w:w="5779" w:type="dxa"/>
            <w:tcBorders>
              <w:top w:val="single" w:sz="6" w:space="0" w:color="auto"/>
              <w:bottom w:val="nil"/>
              <w:right w:val="single" w:sz="4" w:space="0" w:color="auto"/>
            </w:tcBorders>
          </w:tcPr>
          <w:p w:rsidR="005C1D96" w:rsidRPr="00825AAC" w:rsidRDefault="005C1D96" w:rsidP="0094105A">
            <w:pPr>
              <w:ind w:left="220" w:hangingChars="100" w:hanging="220"/>
              <w:rPr>
                <w:rFonts w:ascii="HG丸ｺﾞｼｯｸM-PRO" w:eastAsia="HG丸ｺﾞｼｯｸM-PRO"/>
                <w:sz w:val="22"/>
              </w:rPr>
            </w:pPr>
            <w:r w:rsidRPr="00825AAC">
              <w:rPr>
                <w:rFonts w:ascii="HG丸ｺﾞｼｯｸM-PRO" w:eastAsia="HG丸ｺﾞｼｯｸM-PRO" w:hint="eastAsia"/>
                <w:sz w:val="22"/>
              </w:rPr>
              <w:t>１</w:t>
            </w:r>
            <w:r>
              <w:rPr>
                <w:rFonts w:ascii="HG丸ｺﾞｼｯｸM-PRO" w:eastAsia="HG丸ｺﾞｼｯｸM-PRO" w:hint="eastAsia"/>
                <w:sz w:val="22"/>
              </w:rPr>
              <w:t xml:space="preserve">　ビデオの視聴前に、「両どなり他己紹介＆自己紹介」を行う。（共通テーマ：子供同士のけんか等）（１５分）</w:t>
            </w:r>
          </w:p>
          <w:p w:rsidR="005C1D96" w:rsidRPr="00B67F58" w:rsidRDefault="00446E37" w:rsidP="0094105A">
            <w:pPr>
              <w:ind w:left="220" w:hangingChars="100" w:hanging="220"/>
              <w:rPr>
                <w:rFonts w:ascii="HG丸ｺﾞｼｯｸM-PRO" w:eastAsia="HG丸ｺﾞｼｯｸM-PRO"/>
                <w:sz w:val="22"/>
              </w:rPr>
            </w:pPr>
            <w:r>
              <w:rPr>
                <w:rFonts w:ascii="HG丸ｺﾞｼｯｸM-PRO" w:eastAsia="HG丸ｺﾞｼｯｸM-PRO"/>
                <w:noProof/>
                <w:sz w:val="22"/>
              </w:rPr>
              <w:pict>
                <v:shapetype id="_x0000_t202" coordsize="21600,21600" o:spt="202" path="m,l,21600r21600,l21600,xe">
                  <v:stroke joinstyle="miter"/>
                  <v:path gradientshapeok="t" o:connecttype="rect"/>
                </v:shapetype>
                <v:shape id="Text Box 39" o:spid="_x0000_s1032" type="#_x0000_t202" style="position:absolute;left:0;text-align:left;margin-left:3.2pt;margin-top:3pt;width:501.2pt;height:5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" strokeweight=".5pt">
                  <v:textbox inset="5.85pt,.7pt,5.85pt,.7pt">
                    <w:txbxContent>
                      <w:p w:rsidR="005C1D96" w:rsidRDefault="005C1D96" w:rsidP="005C1D96">
                        <w:pPr>
                          <w:ind w:left="663" w:hangingChars="300" w:hanging="663"/>
                          <w:rPr>
                            <w:rFonts w:ascii="HG丸ｺﾞｼｯｸM-PRO" w:eastAsia="HG丸ｺﾞｼｯｸM-PRO"/>
                            <w:b/>
                            <w:sz w:val="22"/>
                          </w:rPr>
                        </w:pPr>
                        <w:r>
                          <w:rPr>
                            <w:rFonts w:ascii="HG丸ｺﾞｼｯｸM-PRO" w:eastAsia="HG丸ｺﾞｼｯｸM-PRO" w:hint="eastAsia"/>
                            <w:b/>
                            <w:sz w:val="22"/>
                          </w:rPr>
                          <w:t>（例）子供同士のけんかに親が口を出すことはないと言う人がいますが、そうはいっても</w:t>
                        </w:r>
                      </w:p>
                      <w:p w:rsidR="005C1D96" w:rsidRDefault="005C1D96" w:rsidP="005C1D96">
                        <w:pPr>
                          <w:ind w:leftChars="300" w:left="630"/>
                          <w:rPr>
                            <w:rFonts w:ascii="HG丸ｺﾞｼｯｸM-PRO" w:eastAsia="HG丸ｺﾞｼｯｸM-PRO"/>
                            <w:b/>
                            <w:sz w:val="22"/>
                          </w:rPr>
                        </w:pPr>
                        <w:r>
                          <w:rPr>
                            <w:rFonts w:ascii="HG丸ｺﾞｼｯｸM-PRO" w:eastAsia="HG丸ｺﾞｼｯｸM-PRO" w:hint="eastAsia"/>
                            <w:b/>
                            <w:sz w:val="22"/>
                          </w:rPr>
                          <w:t>我が子が泣き出してしまったら、落ち着いてはいられないのではないでしょうか。</w:t>
                        </w:r>
                      </w:p>
                      <w:p w:rsidR="005C1D96" w:rsidRPr="005C1D96" w:rsidRDefault="005C1D96" w:rsidP="005C1D96">
                        <w:pPr>
                          <w:ind w:leftChars="300" w:left="630"/>
                          <w:rPr>
                            <w:rFonts w:ascii="HG丸ｺﾞｼｯｸM-PRO" w:eastAsia="HG丸ｺﾞｼｯｸM-PRO"/>
                            <w:b/>
                            <w:sz w:val="22"/>
                          </w:rPr>
                        </w:pPr>
                        <w:r>
                          <w:rPr>
                            <w:rFonts w:ascii="HG丸ｺﾞｼｯｸM-PRO" w:eastAsia="HG丸ｺﾞｼｯｸM-PRO" w:hint="eastAsia"/>
                            <w:b/>
                            <w:sz w:val="22"/>
                          </w:rPr>
                          <w:t>「子供同士のけんか」をテーマに、自己紹介してみましょう。</w:t>
                        </w:r>
                      </w:p>
                    </w:txbxContent>
                  </v:textbox>
                </v:shape>
              </w:pict>
            </w:r>
          </w:p>
          <w:p w:rsidR="005C1D96" w:rsidRPr="00B67F58" w:rsidRDefault="005C1D96" w:rsidP="0094105A">
            <w:pPr>
              <w:rPr>
                <w:rFonts w:ascii="HG丸ｺﾞｼｯｸM-PRO" w:eastAsia="HG丸ｺﾞｼｯｸM-PRO"/>
                <w:sz w:val="22"/>
              </w:rPr>
            </w:pPr>
          </w:p>
        </w:tc>
        <w:tc>
          <w:tcPr>
            <w:tcW w:w="4539" w:type="dxa"/>
            <w:gridSpan w:val="3"/>
            <w:tcBorders>
              <w:top w:val="single" w:sz="6" w:space="0" w:color="auto"/>
              <w:left w:val="single" w:sz="4" w:space="0" w:color="auto"/>
              <w:bottom w:val="nil"/>
            </w:tcBorders>
            <w:shd w:val="clear" w:color="auto" w:fill="E5DFEC" w:themeFill="accent4" w:themeFillTint="33"/>
          </w:tcPr>
          <w:p w:rsidR="005C1D96" w:rsidRDefault="005C1D96" w:rsidP="0094105A">
            <w:pPr>
              <w:ind w:left="220" w:hangingChars="100" w:hanging="220"/>
              <w:rPr>
                <w:rFonts w:ascii="HG丸ｺﾞｼｯｸM-PRO" w:eastAsia="HG丸ｺﾞｼｯｸM-PRO"/>
                <w:sz w:val="22"/>
              </w:rPr>
            </w:pPr>
            <w:r w:rsidRPr="00B67F58">
              <w:rPr>
                <w:rFonts w:ascii="HG丸ｺﾞｼｯｸM-PRO" w:eastAsia="HG丸ｺﾞｼｯｸM-PRO" w:hint="eastAsia"/>
                <w:sz w:val="22"/>
              </w:rPr>
              <w:t>・</w:t>
            </w:r>
            <w:r>
              <w:rPr>
                <w:rFonts w:ascii="HG丸ｺﾞｼｯｸM-PRO" w:eastAsia="HG丸ｺﾞｼｯｸM-PRO" w:hint="eastAsia"/>
                <w:sz w:val="22"/>
              </w:rPr>
              <w:t>会場は、「サークル型」でレイアウトする。</w:t>
            </w:r>
          </w:p>
          <w:p w:rsidR="005C1D96" w:rsidRPr="00AF66F7" w:rsidRDefault="005C1D96" w:rsidP="0094105A">
            <w:pPr>
              <w:ind w:left="220" w:hangingChars="100" w:hanging="220"/>
              <w:rPr>
                <w:rFonts w:ascii="HG丸ｺﾞｼｯｸM-PRO" w:eastAsia="HG丸ｺﾞｼｯｸM-PRO"/>
                <w:sz w:val="22"/>
              </w:rPr>
            </w:pPr>
            <w:r>
              <w:rPr>
                <w:rFonts w:ascii="HG丸ｺﾞｼｯｸM-PRO" w:eastAsia="HG丸ｺﾞｼｯｸM-PRO" w:hint="eastAsia"/>
                <w:sz w:val="22"/>
              </w:rPr>
              <w:sym w:font="Webdings" w:char="F038"/>
            </w:r>
            <w:r>
              <w:rPr>
                <w:rFonts w:ascii="HG丸ｺﾞｼｯｸM-PRO" w:eastAsia="HG丸ｺﾞｼｯｸM-PRO" w:hint="eastAsia"/>
                <w:sz w:val="22"/>
              </w:rPr>
              <w:t>「オープニングプログラム」参照</w:t>
            </w:r>
          </w:p>
          <w:p w:rsidR="005C1D96" w:rsidRPr="00B67F58" w:rsidRDefault="005C1D96" w:rsidP="0094105A">
            <w:pPr>
              <w:ind w:left="220" w:hangingChars="100" w:hanging="220"/>
              <w:jc w:val="right"/>
              <w:rPr>
                <w:rFonts w:ascii="HG丸ｺﾞｼｯｸM-PRO" w:eastAsia="HG丸ｺﾞｼｯｸM-PRO"/>
                <w:sz w:val="22"/>
              </w:rPr>
            </w:pPr>
            <w:r w:rsidRPr="006F6472">
              <w:rPr>
                <w:rFonts w:ascii="HG丸ｺﾞｼｯｸM-PRO" w:eastAsia="HG丸ｺﾞｼｯｸM-PRO"/>
                <w:noProof/>
                <w:sz w:val="22"/>
              </w:rPr>
              <w:drawing>
                <wp:anchor distT="0" distB="0" distL="114300" distR="114300" simplePos="0" relativeHeight="251677696" behindDoc="0" locked="0" layoutInCell="1" allowOverlap="1">
                  <wp:simplePos x="0" y="0"/>
                  <wp:positionH relativeFrom="column">
                    <wp:posOffset>2113915</wp:posOffset>
                  </wp:positionH>
                  <wp:positionV relativeFrom="paragraph">
                    <wp:posOffset>95250</wp:posOffset>
                  </wp:positionV>
                  <wp:extent cx="676275" cy="721782"/>
                  <wp:effectExtent l="0" t="0" r="0" b="2540"/>
                  <wp:wrapNone/>
                  <wp:docPr id="10" name="図 1" descr="http://kids.wanpug.com/illust/illust35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ds.wanpug.com/illust/illust3527.png"/>
                          <pic:cNvPicPr>
                            <a:picLocks noChangeAspect="1" noChangeArrowheads="1"/>
                          </pic:cNvPicPr>
                        </pic:nvPicPr>
                        <pic:blipFill>
                          <a:blip r:embed="rId7" cstate="print"/>
                          <a:srcRect/>
                          <a:stretch>
                            <a:fillRect/>
                          </a:stretch>
                        </pic:blipFill>
                        <pic:spPr bwMode="auto">
                          <a:xfrm>
                            <a:off x="0" y="0"/>
                            <a:ext cx="676275" cy="721782"/>
                          </a:xfrm>
                          <a:prstGeom prst="rect">
                            <a:avLst/>
                          </a:prstGeom>
                          <a:noFill/>
                          <a:ln w="9525">
                            <a:noFill/>
                            <a:miter lim="800000"/>
                            <a:headEnd/>
                            <a:tailEnd/>
                          </a:ln>
                        </pic:spPr>
                      </pic:pic>
                    </a:graphicData>
                  </a:graphic>
                </wp:anchor>
              </w:drawing>
            </w:r>
          </w:p>
          <w:p w:rsidR="005C1D96" w:rsidRPr="00B67F58" w:rsidRDefault="005C1D96" w:rsidP="0094105A">
            <w:pPr>
              <w:ind w:left="220" w:hangingChars="100" w:hanging="220"/>
              <w:rPr>
                <w:rFonts w:ascii="HG丸ｺﾞｼｯｸM-PRO" w:eastAsia="HG丸ｺﾞｼｯｸM-PRO"/>
                <w:sz w:val="22"/>
              </w:rPr>
            </w:pPr>
          </w:p>
        </w:tc>
      </w:tr>
      <w:tr w:rsidR="005C1D96" w:rsidTr="00DC6157">
        <w:trPr>
          <w:trHeight w:val="6233"/>
        </w:trPr>
        <w:tc>
          <w:tcPr>
            <w:tcW w:w="5779" w:type="dxa"/>
            <w:tcBorders>
              <w:top w:val="nil"/>
              <w:bottom w:val="nil"/>
              <w:right w:val="single" w:sz="4" w:space="0" w:color="auto"/>
            </w:tcBorders>
            <w:shd w:val="clear" w:color="auto" w:fill="auto"/>
          </w:tcPr>
          <w:p w:rsidR="005C1D96" w:rsidRPr="00825AAC" w:rsidRDefault="005C1D96" w:rsidP="0094105A">
            <w:pPr>
              <w:ind w:left="220" w:hangingChars="100" w:hanging="220"/>
              <w:rPr>
                <w:rFonts w:ascii="HG丸ｺﾞｼｯｸM-PRO" w:eastAsia="HG丸ｺﾞｼｯｸM-PRO"/>
                <w:sz w:val="22"/>
              </w:rPr>
            </w:pPr>
            <w:r>
              <w:rPr>
                <w:rFonts w:ascii="HG丸ｺﾞｼｯｸM-PRO" w:eastAsia="HG丸ｺﾞｼｯｸM-PRO" w:hint="eastAsia"/>
                <w:sz w:val="22"/>
              </w:rPr>
              <w:t>２　ビデオを視聴する。（１５分）</w:t>
            </w:r>
          </w:p>
          <w:p w:rsidR="005C1D96" w:rsidRDefault="00446E37" w:rsidP="0094105A">
            <w:pPr>
              <w:ind w:left="220" w:hangingChars="100" w:hanging="220"/>
              <w:rPr>
                <w:rFonts w:ascii="HG丸ｺﾞｼｯｸM-PRO" w:eastAsia="HG丸ｺﾞｼｯｸM-PRO"/>
                <w:sz w:val="22"/>
              </w:rPr>
            </w:pPr>
            <w:r>
              <w:rPr>
                <w:rFonts w:ascii="HG丸ｺﾞｼｯｸM-PRO" w:eastAsia="HG丸ｺﾞｼｯｸM-PRO"/>
                <w:noProof/>
                <w:sz w:val="22"/>
              </w:rPr>
              <w:pict>
                <v:shape id="Text Box 40" o:spid="_x0000_s1027" type="#_x0000_t202" style="position:absolute;left:0;text-align:left;margin-left:3pt;margin-top:5.05pt;width:501.2pt;height:39.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" strokeweight=".5pt">
                  <v:textbox inset="5.85pt,.7pt,5.85pt,.7pt">
                    <w:txbxContent>
                      <w:p w:rsidR="005C1D96" w:rsidRDefault="005C1D96" w:rsidP="006F6472">
                        <w:pPr>
                          <w:ind w:left="663" w:hangingChars="300" w:hanging="663"/>
                          <w:rPr>
                            <w:rFonts w:ascii="HG丸ｺﾞｼｯｸM-PRO" w:eastAsia="HG丸ｺﾞｼｯｸM-PRO"/>
                            <w:b/>
                            <w:sz w:val="22"/>
                          </w:rPr>
                        </w:pPr>
                        <w:r>
                          <w:rPr>
                            <w:rFonts w:ascii="HG丸ｺﾞｼｯｸM-PRO" w:eastAsia="HG丸ｺﾞｼｯｸM-PRO" w:hint="eastAsia"/>
                            <w:b/>
                            <w:sz w:val="22"/>
                          </w:rPr>
                          <w:t>（例）今回は、子供同士のトラブルをテーマにしたビデオです。ビデオを見た後で、</w:t>
                        </w:r>
                      </w:p>
                      <w:p w:rsidR="005C1D96" w:rsidRPr="00825AAC" w:rsidRDefault="005C1D96" w:rsidP="006F6472">
                        <w:pPr>
                          <w:ind w:leftChars="200" w:left="641" w:hangingChars="100" w:hanging="221"/>
                          <w:rPr>
                            <w:rFonts w:ascii="HG丸ｺﾞｼｯｸM-PRO" w:eastAsia="HG丸ｺﾞｼｯｸM-PRO"/>
                            <w:b/>
                            <w:sz w:val="22"/>
                          </w:rPr>
                        </w:pPr>
                        <w:r>
                          <w:rPr>
                            <w:rFonts w:ascii="HG丸ｺﾞｼｯｸM-PRO" w:eastAsia="HG丸ｺﾞｼｯｸM-PRO" w:hint="eastAsia"/>
                            <w:b/>
                            <w:sz w:val="22"/>
                          </w:rPr>
                          <w:t>感想などについて話し合います。ワークシートに必要なことをメモしながら見ましょう。</w:t>
                        </w:r>
                      </w:p>
                    </w:txbxContent>
                  </v:textbox>
                </v:shape>
              </w:pict>
            </w:r>
          </w:p>
          <w:p w:rsidR="005C1D96" w:rsidRPr="00825AAC" w:rsidRDefault="005C1D96" w:rsidP="0094105A">
            <w:pPr>
              <w:rPr>
                <w:rFonts w:ascii="HG丸ｺﾞｼｯｸM-PRO" w:eastAsia="HG丸ｺﾞｼｯｸM-PRO"/>
                <w:sz w:val="22"/>
              </w:rPr>
            </w:pPr>
          </w:p>
          <w:p w:rsidR="005C1D96" w:rsidRDefault="005C1D96" w:rsidP="0094105A">
            <w:pPr>
              <w:rPr>
                <w:rFonts w:ascii="HG丸ｺﾞｼｯｸM-PRO" w:eastAsia="HG丸ｺﾞｼｯｸM-PRO"/>
                <w:sz w:val="12"/>
                <w:szCs w:val="12"/>
              </w:rPr>
            </w:pPr>
          </w:p>
          <w:p w:rsidR="005C1D96" w:rsidRPr="00DC6157" w:rsidRDefault="005C1D96" w:rsidP="0094105A">
            <w:pPr>
              <w:rPr>
                <w:rFonts w:asciiTheme="majorEastAsia" w:eastAsiaTheme="majorEastAsia" w:hAnsiTheme="majorEastAsia"/>
                <w:sz w:val="22"/>
              </w:rPr>
            </w:pPr>
            <w:r w:rsidRPr="00DC6157">
              <w:rPr>
                <w:rFonts w:asciiTheme="majorEastAsia" w:eastAsiaTheme="majorEastAsia" w:hAnsiTheme="majorEastAsia" w:hint="eastAsia"/>
                <w:sz w:val="22"/>
              </w:rPr>
              <w:t>【ビデオの概要】</w:t>
            </w:r>
          </w:p>
          <w:p w:rsidR="005C1D96" w:rsidRDefault="00446E37" w:rsidP="0094105A">
            <w:pPr>
              <w:rPr>
                <w:rFonts w:asciiTheme="majorEastAsia" w:eastAsiaTheme="majorEastAsia" w:hAnsiTheme="majorEastAsia"/>
                <w:sz w:val="22"/>
              </w:rPr>
            </w:pPr>
            <w:r>
              <w:rPr>
                <w:rFonts w:asciiTheme="majorEastAsia" w:eastAsiaTheme="majorEastAsia" w:hAnsiTheme="majorEastAsia"/>
                <w:noProof/>
                <w:sz w:val="22"/>
              </w:rPr>
              <w:pict>
                <v:rect id="Rectangle 49" o:spid="_x0000_s1031" style="position:absolute;left:0;text-align:left;margin-left:-2.05pt;margin-top:.3pt;width:282pt;height:215.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" filled="f" strokeweight="1.25pt">
                  <v:stroke dashstyle="dash"/>
                  <v:textbox inset="5.85pt,.7pt,5.85pt,.7pt"/>
                </v:rect>
              </w:pict>
            </w:r>
            <w:r w:rsidR="005C1D96" w:rsidRPr="00DC6157">
              <w:rPr>
                <w:rFonts w:asciiTheme="majorEastAsia" w:eastAsiaTheme="majorEastAsia" w:hAnsiTheme="majorEastAsia" w:hint="eastAsia"/>
                <w:sz w:val="22"/>
              </w:rPr>
              <w:t>○</w:t>
            </w:r>
            <w:r w:rsidR="005C1D96">
              <w:rPr>
                <w:rFonts w:asciiTheme="majorEastAsia" w:eastAsiaTheme="majorEastAsia" w:hAnsiTheme="majorEastAsia" w:hint="eastAsia"/>
                <w:sz w:val="22"/>
              </w:rPr>
              <w:t>オープニング（～7′30″）</w:t>
            </w:r>
          </w:p>
          <w:p w:rsidR="00FB0FFC" w:rsidRDefault="005C1D96" w:rsidP="0094105A">
            <w:pPr>
              <w:ind w:left="425" w:hangingChars="193" w:hanging="425"/>
              <w:rPr>
                <w:rFonts w:ascii="HG丸ｺﾞｼｯｸM-PRO" w:eastAsia="HG丸ｺﾞｼｯｸM-PRO" w:hAnsi="HG丸ｺﾞｼｯｸM-PRO"/>
                <w:sz w:val="22"/>
              </w:rPr>
            </w:pPr>
            <w:r>
              <w:rPr>
                <w:rFonts w:asciiTheme="majorEastAsia" w:eastAsiaTheme="majorEastAsia" w:hAnsiTheme="majorEastAsia" w:hint="eastAsia"/>
                <w:sz w:val="22"/>
              </w:rPr>
              <w:t xml:space="preserve">　</w:t>
            </w:r>
            <w:r w:rsidRPr="009323B3">
              <w:rPr>
                <w:rFonts w:ascii="HG丸ｺﾞｼｯｸM-PRO" w:eastAsia="HG丸ｺﾞｼｯｸM-PRO" w:hAnsi="HG丸ｺﾞｼｯｸM-PRO" w:hint="eastAsia"/>
                <w:sz w:val="22"/>
              </w:rPr>
              <w:t>・友達に持っているものを取られて泣き出す子</w:t>
            </w:r>
            <w:r w:rsidR="009323B3">
              <w:rPr>
                <w:rFonts w:ascii="HG丸ｺﾞｼｯｸM-PRO" w:eastAsia="HG丸ｺﾞｼｯｸM-PRO" w:hAnsi="HG丸ｺﾞｼｯｸM-PRO" w:hint="eastAsia"/>
                <w:sz w:val="22"/>
              </w:rPr>
              <w:t>と</w:t>
            </w:r>
            <w:r w:rsidR="00FB0FFC">
              <w:rPr>
                <w:rFonts w:ascii="HG丸ｺﾞｼｯｸM-PRO" w:eastAsia="HG丸ｺﾞｼｯｸM-PRO" w:hAnsi="HG丸ｺﾞｼｯｸM-PRO" w:hint="eastAsia"/>
                <w:sz w:val="22"/>
              </w:rPr>
              <w:t>、</w:t>
            </w:r>
          </w:p>
          <w:p w:rsidR="005C1D96" w:rsidRDefault="009323B3" w:rsidP="00FB0FFC">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それを見て笑っている母親</w:t>
            </w:r>
            <w:r w:rsidR="005C1D96" w:rsidRPr="009323B3">
              <w:rPr>
                <w:rFonts w:ascii="HG丸ｺﾞｼｯｸM-PRO" w:eastAsia="HG丸ｺﾞｼｯｸM-PRO" w:hAnsi="HG丸ｺﾞｼｯｸM-PRO" w:hint="eastAsia"/>
                <w:sz w:val="22"/>
              </w:rPr>
              <w:t>のシーン</w:t>
            </w:r>
          </w:p>
          <w:p w:rsidR="009323B3" w:rsidRPr="009323B3" w:rsidRDefault="009323B3" w:rsidP="0094105A">
            <w:pPr>
              <w:ind w:left="425" w:hangingChars="193" w:hanging="425"/>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・２歳児の特徴（心の葛藤が顔の表情や言動に表れる）</w:t>
            </w:r>
          </w:p>
          <w:p w:rsidR="005C1D96" w:rsidRDefault="009323B3" w:rsidP="0094105A">
            <w:pPr>
              <w:ind w:left="425" w:hangingChars="193" w:hanging="425"/>
              <w:rPr>
                <w:rFonts w:asciiTheme="majorEastAsia" w:eastAsiaTheme="majorEastAsia" w:hAnsiTheme="majorEastAsia"/>
                <w:sz w:val="22"/>
              </w:rPr>
            </w:pPr>
            <w:r>
              <w:rPr>
                <w:rFonts w:asciiTheme="majorEastAsia" w:eastAsiaTheme="majorEastAsia" w:hAnsiTheme="majorEastAsia" w:hint="eastAsia"/>
                <w:sz w:val="22"/>
              </w:rPr>
              <w:t>○トラブルの後の関わり方</w:t>
            </w:r>
            <w:r w:rsidR="005C1D96" w:rsidRPr="00CE4313">
              <w:rPr>
                <w:rFonts w:asciiTheme="majorEastAsia" w:eastAsiaTheme="majorEastAsia" w:hAnsiTheme="majorEastAsia" w:hint="eastAsia"/>
                <w:sz w:val="22"/>
              </w:rPr>
              <w:t>（</w:t>
            </w:r>
            <w:r>
              <w:rPr>
                <w:rFonts w:asciiTheme="majorEastAsia" w:eastAsiaTheme="majorEastAsia" w:hAnsiTheme="majorEastAsia" w:hint="eastAsia"/>
                <w:sz w:val="22"/>
              </w:rPr>
              <w:t>7</w:t>
            </w:r>
            <w:r w:rsidR="005C1D96" w:rsidRPr="00CE4313">
              <w:rPr>
                <w:rFonts w:asciiTheme="majorEastAsia" w:eastAsiaTheme="majorEastAsia" w:hAnsiTheme="majorEastAsia" w:hint="eastAsia"/>
                <w:sz w:val="22"/>
              </w:rPr>
              <w:t>′</w:t>
            </w:r>
            <w:r>
              <w:rPr>
                <w:rFonts w:asciiTheme="majorEastAsia" w:eastAsiaTheme="majorEastAsia" w:hAnsiTheme="majorEastAsia" w:hint="eastAsia"/>
                <w:sz w:val="22"/>
              </w:rPr>
              <w:t>35</w:t>
            </w:r>
            <w:r w:rsidR="005C1D96" w:rsidRPr="00CE4313">
              <w:rPr>
                <w:rFonts w:asciiTheme="majorEastAsia" w:eastAsiaTheme="majorEastAsia" w:hAnsiTheme="majorEastAsia" w:hint="eastAsia"/>
                <w:sz w:val="22"/>
              </w:rPr>
              <w:t>″～）</w:t>
            </w:r>
          </w:p>
          <w:p w:rsidR="005C1D96" w:rsidRDefault="005C1D96" w:rsidP="009323B3">
            <w:pPr>
              <w:ind w:left="425" w:hangingChars="193" w:hanging="425"/>
              <w:rPr>
                <w:rFonts w:ascii="HG丸ｺﾞｼｯｸM-PRO" w:eastAsia="HG丸ｺﾞｼｯｸM-PRO" w:hAnsi="HG丸ｺﾞｼｯｸM-PRO"/>
                <w:sz w:val="22"/>
              </w:rPr>
            </w:pPr>
            <w:r>
              <w:rPr>
                <w:rFonts w:asciiTheme="majorEastAsia" w:eastAsiaTheme="majorEastAsia" w:hAnsiTheme="majorEastAsia" w:hint="eastAsia"/>
                <w:sz w:val="22"/>
              </w:rPr>
              <w:t xml:space="preserve">　</w:t>
            </w:r>
            <w:r w:rsidR="009323B3">
              <w:rPr>
                <w:rFonts w:ascii="HG丸ｺﾞｼｯｸM-PRO" w:eastAsia="HG丸ｺﾞｼｯｸM-PRO" w:hAnsi="HG丸ｺﾞｼｯｸM-PRO" w:hint="eastAsia"/>
                <w:sz w:val="22"/>
              </w:rPr>
              <w:t>・子供の感情が収まって、一段落したところでお話を共感的に聞く</w:t>
            </w:r>
          </w:p>
          <w:p w:rsidR="009323B3" w:rsidRDefault="009323B3" w:rsidP="009323B3">
            <w:pPr>
              <w:ind w:left="425" w:hangingChars="193" w:hanging="425"/>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・それぞれの子供の親がお互いに見守っていく</w:t>
            </w:r>
          </w:p>
          <w:p w:rsidR="009323B3" w:rsidRPr="00A1349E" w:rsidRDefault="009323B3" w:rsidP="009323B3">
            <w:pPr>
              <w:ind w:left="425" w:hangingChars="193" w:hanging="425"/>
              <w:rPr>
                <w:rFonts w:asciiTheme="majorEastAsia" w:eastAsiaTheme="majorEastAsia" w:hAnsiTheme="majorEastAsia"/>
                <w:sz w:val="22"/>
              </w:rPr>
            </w:pPr>
            <w:r w:rsidRPr="00A1349E">
              <w:rPr>
                <w:rFonts w:asciiTheme="majorEastAsia" w:eastAsiaTheme="majorEastAsia" w:hAnsiTheme="majorEastAsia" w:hint="eastAsia"/>
                <w:sz w:val="22"/>
              </w:rPr>
              <w:t>○親同士が話し合う</w:t>
            </w:r>
            <w:r w:rsidR="00A1349E" w:rsidRPr="00A1349E">
              <w:rPr>
                <w:rFonts w:asciiTheme="majorEastAsia" w:eastAsiaTheme="majorEastAsia" w:hAnsiTheme="majorEastAsia" w:hint="eastAsia"/>
                <w:sz w:val="22"/>
              </w:rPr>
              <w:t>ことの大切さ</w:t>
            </w:r>
            <w:r w:rsidRPr="00A1349E">
              <w:rPr>
                <w:rFonts w:asciiTheme="majorEastAsia" w:eastAsiaTheme="majorEastAsia" w:hAnsiTheme="majorEastAsia" w:hint="eastAsia"/>
                <w:sz w:val="22"/>
              </w:rPr>
              <w:t>（10′11″～）</w:t>
            </w:r>
          </w:p>
          <w:p w:rsidR="009323B3" w:rsidRDefault="009323B3" w:rsidP="009323B3">
            <w:pPr>
              <w:ind w:left="425" w:hangingChars="193" w:hanging="425"/>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・子供同士の関わり</w:t>
            </w:r>
            <w:r w:rsidR="00A1349E">
              <w:rPr>
                <w:rFonts w:ascii="HG丸ｺﾞｼｯｸM-PRO" w:eastAsia="HG丸ｺﾞｼｯｸM-PRO" w:hAnsi="HG丸ｺﾞｼｯｸM-PRO" w:hint="eastAsia"/>
                <w:sz w:val="22"/>
              </w:rPr>
              <w:t>の中から学ぶことが多い</w:t>
            </w:r>
          </w:p>
          <w:p w:rsidR="00A1349E" w:rsidRDefault="00A1349E" w:rsidP="009323B3">
            <w:pPr>
              <w:ind w:left="425" w:hangingChars="193" w:hanging="425"/>
              <w:rPr>
                <w:rFonts w:asciiTheme="majorEastAsia" w:eastAsiaTheme="majorEastAsia" w:hAnsiTheme="majorEastAsia"/>
                <w:sz w:val="22"/>
              </w:rPr>
            </w:pPr>
            <w:r w:rsidRPr="00A1349E">
              <w:rPr>
                <w:rFonts w:asciiTheme="majorEastAsia" w:eastAsiaTheme="majorEastAsia" w:hAnsiTheme="majorEastAsia" w:hint="eastAsia"/>
                <w:sz w:val="22"/>
              </w:rPr>
              <w:t>○エンディング（12′00″～）</w:t>
            </w:r>
          </w:p>
          <w:p w:rsidR="00A1349E" w:rsidRPr="006F6472" w:rsidRDefault="00A1349E" w:rsidP="009323B3">
            <w:pPr>
              <w:ind w:left="425" w:hangingChars="193" w:hanging="425"/>
              <w:rPr>
                <w:rFonts w:ascii="HG丸ｺﾞｼｯｸM-PRO" w:eastAsia="HG丸ｺﾞｼｯｸM-PRO"/>
                <w:sz w:val="22"/>
              </w:rPr>
            </w:pPr>
            <w:r>
              <w:rPr>
                <w:rFonts w:asciiTheme="majorEastAsia" w:eastAsiaTheme="majorEastAsia" w:hAnsiTheme="majorEastAsia" w:hint="eastAsia"/>
                <w:sz w:val="22"/>
              </w:rPr>
              <w:t xml:space="preserve">　</w:t>
            </w:r>
            <w:r w:rsidRPr="00A1349E">
              <w:rPr>
                <w:rFonts w:ascii="HG丸ｺﾞｼｯｸM-PRO" w:eastAsia="HG丸ｺﾞｼｯｸM-PRO" w:hAnsi="HG丸ｺﾞｼｯｸM-PRO" w:hint="eastAsia"/>
                <w:sz w:val="22"/>
              </w:rPr>
              <w:t>・金子みすずの詩の紹介</w:t>
            </w:r>
          </w:p>
        </w:tc>
        <w:tc>
          <w:tcPr>
            <w:tcW w:w="4539" w:type="dxa"/>
            <w:gridSpan w:val="3"/>
            <w:tcBorders>
              <w:top w:val="nil"/>
              <w:left w:val="single" w:sz="4" w:space="0" w:color="auto"/>
              <w:bottom w:val="nil"/>
            </w:tcBorders>
            <w:shd w:val="clear" w:color="auto" w:fill="E5DFEC" w:themeFill="accent4" w:themeFillTint="33"/>
          </w:tcPr>
          <w:p w:rsidR="005C1D96" w:rsidRPr="00B67F58" w:rsidRDefault="005C1D96" w:rsidP="0094105A">
            <w:pPr>
              <w:ind w:left="220" w:hangingChars="100" w:hanging="220"/>
              <w:rPr>
                <w:rFonts w:ascii="HG丸ｺﾞｼｯｸM-PRO" w:eastAsia="HG丸ｺﾞｼｯｸM-PRO"/>
                <w:sz w:val="22"/>
              </w:rPr>
            </w:pPr>
            <w:r w:rsidRPr="006F6472">
              <w:rPr>
                <w:rFonts w:ascii="HG丸ｺﾞｼｯｸM-PRO" w:eastAsia="HG丸ｺﾞｼｯｸM-PRO" w:hint="eastAsia"/>
                <w:noProof/>
                <w:sz w:val="22"/>
              </w:rPr>
              <w:drawing>
                <wp:anchor distT="0" distB="0" distL="114300" distR="114300" simplePos="0" relativeHeight="251683840" behindDoc="0" locked="0" layoutInCell="1" allowOverlap="1">
                  <wp:simplePos x="0" y="0"/>
                  <wp:positionH relativeFrom="column">
                    <wp:posOffset>2247900</wp:posOffset>
                  </wp:positionH>
                  <wp:positionV relativeFrom="paragraph">
                    <wp:posOffset>69215</wp:posOffset>
                  </wp:positionV>
                  <wp:extent cx="590550" cy="894080"/>
                  <wp:effectExtent l="0" t="0" r="0" b="1270"/>
                  <wp:wrapNone/>
                  <wp:docPr id="9" name="図 9" descr="http://kids.wanpug.com/illust/illust35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ds.wanpug.com/illust/illust3529.png"/>
                          <pic:cNvPicPr>
                            <a:picLocks noChangeAspect="1" noChangeArrowheads="1"/>
                          </pic:cNvPicPr>
                        </pic:nvPicPr>
                        <pic:blipFill>
                          <a:blip r:embed="rId8" cstate="print"/>
                          <a:srcRect/>
                          <a:stretch>
                            <a:fillRect/>
                          </a:stretch>
                        </pic:blipFill>
                        <pic:spPr bwMode="auto">
                          <a:xfrm>
                            <a:off x="0" y="0"/>
                            <a:ext cx="590550" cy="894080"/>
                          </a:xfrm>
                          <a:prstGeom prst="rect">
                            <a:avLst/>
                          </a:prstGeom>
                          <a:noFill/>
                          <a:ln w="9525">
                            <a:noFill/>
                            <a:miter lim="800000"/>
                            <a:headEnd/>
                            <a:tailEnd/>
                          </a:ln>
                        </pic:spPr>
                      </pic:pic>
                    </a:graphicData>
                  </a:graphic>
                </wp:anchor>
              </w:drawing>
            </w:r>
          </w:p>
          <w:p w:rsidR="005C1D96" w:rsidRPr="00B67F58" w:rsidRDefault="005C1D96" w:rsidP="0094105A">
            <w:pPr>
              <w:rPr>
                <w:rFonts w:ascii="HG丸ｺﾞｼｯｸM-PRO" w:eastAsia="HG丸ｺﾞｼｯｸM-PRO"/>
                <w:sz w:val="22"/>
              </w:rPr>
            </w:pPr>
          </w:p>
          <w:p w:rsidR="005C1D96" w:rsidRPr="00B67F58" w:rsidRDefault="005C1D96" w:rsidP="0094105A">
            <w:pPr>
              <w:rPr>
                <w:rFonts w:ascii="HG丸ｺﾞｼｯｸM-PRO" w:eastAsia="HG丸ｺﾞｼｯｸM-PRO"/>
                <w:sz w:val="22"/>
              </w:rPr>
            </w:pPr>
          </w:p>
          <w:p w:rsidR="005C1D96" w:rsidRDefault="005C1D96" w:rsidP="0094105A">
            <w:pPr>
              <w:jc w:val="right"/>
              <w:rPr>
                <w:rFonts w:ascii="HG丸ｺﾞｼｯｸM-PRO" w:eastAsia="HG丸ｺﾞｼｯｸM-PRO"/>
                <w:sz w:val="22"/>
              </w:rPr>
            </w:pPr>
          </w:p>
          <w:p w:rsidR="005C1D96" w:rsidRPr="00B67F58" w:rsidRDefault="00446E37" w:rsidP="0094105A">
            <w:pPr>
              <w:jc w:val="right"/>
              <w:rPr>
                <w:rFonts w:ascii="HG丸ｺﾞｼｯｸM-PRO" w:eastAsia="HG丸ｺﾞｼｯｸM-PRO"/>
                <w:sz w:val="22"/>
              </w:rPr>
            </w:pPr>
            <w:r>
              <w:rPr>
                <w:rFonts w:ascii="HG丸ｺﾞｼｯｸM-PRO" w:eastAsia="HG丸ｺﾞｼｯｸM-PRO"/>
                <w:noProof/>
                <w:sz w:val="22"/>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47" o:spid="_x0000_s1028" type="#_x0000_t48" style="position:absolute;left:0;text-align:left;margin-left:3pt;margin-top:133.65pt;width:212.35pt;height:96.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" adj="-2268,5137,-1302,2492,-610,2492">
                  <v:textbox inset="5.85pt,.7pt,5.85pt,.7pt">
                    <w:txbxContent>
                      <w:p w:rsidR="005C1D96" w:rsidRPr="004E2F89" w:rsidRDefault="005C1D96" w:rsidP="004E2F89">
                        <w:pPr>
                          <w:rPr>
                            <w:rFonts w:ascii="HG丸ｺﾞｼｯｸM-PRO" w:eastAsia="HG丸ｺﾞｼｯｸM-PRO"/>
                            <w:sz w:val="22"/>
                          </w:rPr>
                        </w:pPr>
                        <w:r>
                          <w:rPr>
                            <w:rFonts w:ascii="HG丸ｺﾞｼｯｸM-PRO" w:eastAsia="HG丸ｺﾞｼｯｸM-PRO" w:hint="eastAsia"/>
                            <w:sz w:val="22"/>
                          </w:rPr>
                          <w:t>視聴後、ビデオの内容と参加者の実情を結びつけた話をするために、ビデオが始まったら、進行役は、「両どなり他己紹介＆自己紹介」などで話題になったことと、ビデオの内容と重なる内容をメモする。</w:t>
                        </w:r>
                      </w:p>
                    </w:txbxContent>
                  </v:textbox>
                  <o:callout v:ext="edit" minusy="t"/>
                </v:shape>
              </w:pict>
            </w:r>
            <w:r>
              <w:rPr>
                <w:rFonts w:ascii="HG丸ｺﾞｼｯｸM-PRO" w:eastAsia="HG丸ｺﾞｼｯｸM-PRO"/>
                <w:noProof/>
                <w:sz w:val="22"/>
              </w:rPr>
              <w:pict>
                <v:shape id="AutoShape 48" o:spid="_x0000_s1029" type="#_x0000_t48" style="position:absolute;left:0;text-align:left;margin-left:3pt;margin-top:20.85pt;width:212.35pt;height: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" adj="-4272,10730,-1760,10776,-610,2057">
                  <v:textbox inset="5.85pt,.7pt,5.85pt,.7pt">
                    <w:txbxContent>
                      <w:p w:rsidR="005C1D96" w:rsidRDefault="009323B3" w:rsidP="00F8383A">
                        <w:pPr>
                          <w:rPr>
                            <w:rFonts w:ascii="HG丸ｺﾞｼｯｸM-PRO" w:eastAsia="HG丸ｺﾞｼｯｸM-PRO"/>
                            <w:sz w:val="22"/>
                          </w:rPr>
                        </w:pPr>
                        <w:r>
                          <w:rPr>
                            <w:rFonts w:ascii="HG丸ｺﾞｼｯｸM-PRO" w:eastAsia="HG丸ｺﾞｼｯｸM-PRO" w:hint="eastAsia"/>
                            <w:sz w:val="22"/>
                          </w:rPr>
                          <w:t>冒頭のこのシーンで、いったんビデオを止め、「こういう場合、ふだんの自分だったらどうするか」という問いかけをして、</w:t>
                        </w:r>
                      </w:p>
                      <w:p w:rsidR="009323B3" w:rsidRPr="009323B3" w:rsidRDefault="009323B3" w:rsidP="00F8383A">
                        <w:pPr>
                          <w:rPr>
                            <w:rFonts w:ascii="HG丸ｺﾞｼｯｸM-PRO" w:eastAsia="HG丸ｺﾞｼｯｸM-PRO"/>
                            <w:sz w:val="22"/>
                          </w:rPr>
                        </w:pPr>
                        <w:r>
                          <w:rPr>
                            <w:rFonts w:ascii="HG丸ｺﾞｼｯｸM-PRO" w:eastAsia="HG丸ｺﾞｼｯｸM-PRO" w:hint="eastAsia"/>
                            <w:sz w:val="22"/>
                          </w:rPr>
                          <w:t>簡単な意見交流をさせてもよい。</w:t>
                        </w:r>
                      </w:p>
                    </w:txbxContent>
                  </v:textbox>
                  <o:callout v:ext="edit" minusy="t"/>
                </v:shape>
              </w:pict>
            </w:r>
          </w:p>
        </w:tc>
      </w:tr>
      <w:tr w:rsidR="00A1349E" w:rsidTr="00A1349E">
        <w:trPr>
          <w:trHeight w:val="2254"/>
        </w:trPr>
        <w:tc>
          <w:tcPr>
            <w:tcW w:w="5779" w:type="dxa"/>
            <w:tcBorders>
              <w:top w:val="nil"/>
              <w:bottom w:val="single" w:sz="12" w:space="0" w:color="auto"/>
              <w:right w:val="single" w:sz="4" w:space="0" w:color="auto"/>
            </w:tcBorders>
          </w:tcPr>
          <w:p w:rsidR="00A1349E" w:rsidRDefault="00A1349E" w:rsidP="0094105A">
            <w:pPr>
              <w:ind w:left="220" w:hangingChars="100" w:hanging="220"/>
              <w:rPr>
                <w:rFonts w:ascii="HG丸ｺﾞｼｯｸM-PRO" w:eastAsia="HG丸ｺﾞｼｯｸM-PRO"/>
                <w:sz w:val="22"/>
              </w:rPr>
            </w:pPr>
            <w:r w:rsidRPr="001B3E57">
              <w:rPr>
                <w:rFonts w:ascii="HG丸ｺﾞｼｯｸM-PRO" w:eastAsia="HG丸ｺﾞｼｯｸM-PRO" w:hint="eastAsia"/>
                <w:sz w:val="22"/>
              </w:rPr>
              <w:t xml:space="preserve">３　</w:t>
            </w:r>
            <w:r>
              <w:rPr>
                <w:rFonts w:ascii="HG丸ｺﾞｼｯｸM-PRO" w:eastAsia="HG丸ｺﾞｼｯｸM-PRO" w:hint="eastAsia"/>
                <w:sz w:val="22"/>
              </w:rPr>
              <w:t>ビデオ視聴後の感想を交流する。（10分～30分）</w:t>
            </w:r>
          </w:p>
          <w:p w:rsidR="00A1349E" w:rsidRPr="00F8383A" w:rsidRDefault="00446E37" w:rsidP="0094105A">
            <w:pPr>
              <w:ind w:left="440" w:hangingChars="200" w:hanging="440"/>
              <w:rPr>
                <w:rFonts w:ascii="HG丸ｺﾞｼｯｸM-PRO" w:eastAsia="HG丸ｺﾞｼｯｸM-PRO"/>
                <w:sz w:val="22"/>
              </w:rPr>
            </w:pPr>
            <w:r>
              <w:rPr>
                <w:rFonts w:ascii="HG丸ｺﾞｼｯｸM-PRO" w:eastAsia="HG丸ｺﾞｼｯｸM-PRO"/>
                <w:noProof/>
                <w:sz w:val="22"/>
              </w:rPr>
              <w:pict>
                <v:shape id="Text Box 44" o:spid="_x0000_s1030" type="#_x0000_t202" style="position:absolute;left:0;text-align:left;margin-left:3.15pt;margin-top:34.4pt;width:501.2pt;height:56.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" strokeweight=".5pt">
                  <v:textbox inset="5.85pt,.7pt,5.85pt,.7pt">
                    <w:txbxContent>
                      <w:p w:rsidR="00A1349E" w:rsidRDefault="00A1349E">
                        <w:pPr>
                          <w:rPr>
                            <w:rFonts w:ascii="HG丸ｺﾞｼｯｸM-PRO" w:eastAsia="HG丸ｺﾞｼｯｸM-PRO"/>
                            <w:b/>
                            <w:sz w:val="22"/>
                          </w:rPr>
                        </w:pPr>
                        <w:r>
                          <w:rPr>
                            <w:rFonts w:ascii="HG丸ｺﾞｼｯｸM-PRO" w:eastAsia="HG丸ｺﾞｼｯｸM-PRO" w:hint="eastAsia"/>
                            <w:b/>
                            <w:sz w:val="22"/>
                          </w:rPr>
                          <w:t>（話し合いを深める言葉かけの例）</w:t>
                        </w:r>
                      </w:p>
                      <w:p w:rsidR="00A1349E" w:rsidRPr="00825AAC" w:rsidRDefault="00A1349E" w:rsidP="00B100DE">
                        <w:pPr>
                          <w:ind w:left="221" w:hangingChars="100" w:hanging="221"/>
                          <w:rPr>
                            <w:rFonts w:ascii="HG丸ｺﾞｼｯｸM-PRO" w:eastAsia="HG丸ｺﾞｼｯｸM-PRO"/>
                            <w:b/>
                            <w:sz w:val="22"/>
                          </w:rPr>
                        </w:pPr>
                        <w:r>
                          <w:rPr>
                            <w:rFonts w:ascii="HG丸ｺﾞｼｯｸM-PRO" w:eastAsia="HG丸ｺﾞｼｯｸM-PRO" w:hint="eastAsia"/>
                            <w:b/>
                            <w:sz w:val="22"/>
                          </w:rPr>
                          <w:t>・ビデオの中では、親がゆとりを持つことが大切だということが言</w:t>
                        </w:r>
                        <w:bookmarkStart w:id="0" w:name="_GoBack"/>
                        <w:bookmarkEnd w:id="0"/>
                        <w:r>
                          <w:rPr>
                            <w:rFonts w:ascii="HG丸ｺﾞｼｯｸM-PRO" w:eastAsia="HG丸ｺﾞｼｯｸM-PRO" w:hint="eastAsia"/>
                            <w:b/>
                            <w:sz w:val="22"/>
                          </w:rPr>
                          <w:t>われていましたが、私たち親がゆとりを持って子供に接するには、どうしたらよいか、話し合ってみましょう。</w:t>
                        </w:r>
                      </w:p>
                    </w:txbxContent>
                  </v:textbox>
                </v:shape>
              </w:pict>
            </w:r>
            <w:r w:rsidR="00A1349E">
              <w:rPr>
                <w:rFonts w:ascii="HG丸ｺﾞｼｯｸM-PRO" w:eastAsia="HG丸ｺﾞｼｯｸM-PRO" w:hint="eastAsia"/>
                <w:b/>
                <w:sz w:val="22"/>
              </w:rPr>
              <w:t xml:space="preserve">　</w:t>
            </w:r>
            <w:r w:rsidR="00A1349E" w:rsidRPr="00F8383A">
              <w:rPr>
                <w:rFonts w:ascii="HG丸ｺﾞｼｯｸM-PRO" w:eastAsia="HG丸ｺﾞｼｯｸM-PRO" w:hint="eastAsia"/>
                <w:sz w:val="22"/>
              </w:rPr>
              <w:t>・</w:t>
            </w:r>
            <w:r w:rsidR="00A1349E">
              <w:rPr>
                <w:rFonts w:ascii="HG丸ｺﾞｼｯｸM-PRO" w:eastAsia="HG丸ｺﾞｼｯｸM-PRO" w:hint="eastAsia"/>
                <w:sz w:val="22"/>
              </w:rPr>
              <w:t>感想交流後、印象に残った言葉などをワークシートにメモする。</w:t>
            </w:r>
          </w:p>
          <w:p w:rsidR="00A1349E" w:rsidRPr="004E2F89" w:rsidRDefault="00A1349E" w:rsidP="0094105A">
            <w:pPr>
              <w:rPr>
                <w:rFonts w:ascii="HG丸ｺﾞｼｯｸM-PRO" w:eastAsia="HG丸ｺﾞｼｯｸM-PRO"/>
                <w:sz w:val="22"/>
              </w:rPr>
            </w:pPr>
          </w:p>
        </w:tc>
        <w:tc>
          <w:tcPr>
            <w:tcW w:w="4539" w:type="dxa"/>
            <w:gridSpan w:val="3"/>
            <w:tcBorders>
              <w:top w:val="nil"/>
              <w:left w:val="single" w:sz="4" w:space="0" w:color="auto"/>
              <w:bottom w:val="single" w:sz="12" w:space="0" w:color="auto"/>
            </w:tcBorders>
            <w:shd w:val="clear" w:color="auto" w:fill="E5DFEC" w:themeFill="accent4" w:themeFillTint="33"/>
          </w:tcPr>
          <w:p w:rsidR="00A1349E" w:rsidRDefault="00A1349E" w:rsidP="0094105A">
            <w:pPr>
              <w:ind w:left="174" w:hangingChars="79" w:hanging="174"/>
              <w:rPr>
                <w:rFonts w:ascii="HG丸ｺﾞｼｯｸM-PRO" w:eastAsia="HG丸ｺﾞｼｯｸM-PRO"/>
                <w:sz w:val="22"/>
              </w:rPr>
            </w:pPr>
            <w:r>
              <w:rPr>
                <w:rFonts w:ascii="HG丸ｺﾞｼｯｸM-PRO" w:eastAsia="HG丸ｺﾞｼｯｸM-PRO" w:hint="eastAsia"/>
                <w:sz w:val="22"/>
              </w:rPr>
              <w:t>・冒頭の自己紹介で話題になった内容とビデオの共通点や相違点について触れる。</w:t>
            </w:r>
          </w:p>
          <w:p w:rsidR="00A1349E" w:rsidRDefault="00A1349E" w:rsidP="0094105A">
            <w:pPr>
              <w:ind w:left="220" w:hangingChars="100" w:hanging="220"/>
              <w:jc w:val="right"/>
              <w:rPr>
                <w:rFonts w:ascii="HG丸ｺﾞｼｯｸM-PRO" w:eastAsia="HG丸ｺﾞｼｯｸM-PRO"/>
                <w:sz w:val="22"/>
              </w:rPr>
            </w:pPr>
            <w:r>
              <w:rPr>
                <w:rFonts w:ascii="HG丸ｺﾞｼｯｸM-PRO" w:eastAsia="HG丸ｺﾞｼｯｸM-PRO" w:hint="eastAsia"/>
                <w:sz w:val="22"/>
              </w:rPr>
              <w:sym w:font="Webdings" w:char="F038"/>
            </w:r>
            <w:r>
              <w:rPr>
                <w:rFonts w:ascii="HG丸ｺﾞｼｯｸM-PRO" w:eastAsia="HG丸ｺﾞｼｯｸM-PRO" w:hint="eastAsia"/>
                <w:sz w:val="22"/>
              </w:rPr>
              <w:t>「エンディングプログラム」参照</w:t>
            </w:r>
          </w:p>
          <w:p w:rsidR="00A1349E" w:rsidRDefault="00A1349E" w:rsidP="0094105A">
            <w:pPr>
              <w:ind w:left="220" w:hangingChars="100" w:hanging="220"/>
              <w:rPr>
                <w:rFonts w:ascii="HG丸ｺﾞｼｯｸM-PRO" w:eastAsia="HG丸ｺﾞｼｯｸM-PRO"/>
                <w:sz w:val="22"/>
              </w:rPr>
            </w:pPr>
          </w:p>
          <w:p w:rsidR="00A1349E" w:rsidRPr="00AE4AB3" w:rsidRDefault="00A1349E" w:rsidP="0094105A">
            <w:pPr>
              <w:ind w:right="880"/>
              <w:rPr>
                <w:rFonts w:ascii="HG丸ｺﾞｼｯｸM-PRO" w:eastAsia="HG丸ｺﾞｼｯｸM-PRO"/>
                <w:sz w:val="22"/>
              </w:rPr>
            </w:pPr>
          </w:p>
        </w:tc>
      </w:tr>
    </w:tbl>
    <w:p w:rsidR="00BC03CF" w:rsidRDefault="00BC03CF" w:rsidP="00A1349E">
      <w:pPr>
        <w:spacing w:line="0" w:lineRule="atLeast"/>
        <w:rPr>
          <w:sz w:val="2"/>
          <w:szCs w:val="2"/>
        </w:rPr>
      </w:pPr>
    </w:p>
    <w:p w:rsidR="00A1349E" w:rsidRPr="00A1349E" w:rsidRDefault="00A1349E" w:rsidP="00A1349E">
      <w:pPr>
        <w:spacing w:line="0" w:lineRule="atLeast"/>
        <w:rPr>
          <w:sz w:val="2"/>
          <w:szCs w:val="2"/>
        </w:rPr>
      </w:pPr>
    </w:p>
    <w:sectPr w:rsidR="00A1349E" w:rsidRPr="00A1349E" w:rsidSect="00E704FD">
      <w:pgSz w:w="11906" w:h="16838" w:code="9"/>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80D" w:rsidRDefault="00C4180D" w:rsidP="00BF21FB">
      <w:r>
        <w:separator/>
      </w:r>
    </w:p>
  </w:endnote>
  <w:endnote w:type="continuationSeparator" w:id="0">
    <w:p w:rsidR="00C4180D" w:rsidRDefault="00C4180D" w:rsidP="00BF21F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80D" w:rsidRDefault="00C4180D" w:rsidP="00BF21FB">
      <w:r>
        <w:separator/>
      </w:r>
    </w:p>
  </w:footnote>
  <w:footnote w:type="continuationSeparator" w:id="0">
    <w:p w:rsidR="00C4180D" w:rsidRDefault="00C4180D" w:rsidP="00BF21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4808"/>
    <w:rsid w:val="000017FA"/>
    <w:rsid w:val="00021ACA"/>
    <w:rsid w:val="0005093A"/>
    <w:rsid w:val="00083D65"/>
    <w:rsid w:val="00094A79"/>
    <w:rsid w:val="000A27F6"/>
    <w:rsid w:val="0010384F"/>
    <w:rsid w:val="00114BD2"/>
    <w:rsid w:val="001501D3"/>
    <w:rsid w:val="00167576"/>
    <w:rsid w:val="00174731"/>
    <w:rsid w:val="001B3E57"/>
    <w:rsid w:val="00202850"/>
    <w:rsid w:val="00230E4F"/>
    <w:rsid w:val="002C1F92"/>
    <w:rsid w:val="002D5E68"/>
    <w:rsid w:val="002D64F3"/>
    <w:rsid w:val="002F2F19"/>
    <w:rsid w:val="003D5900"/>
    <w:rsid w:val="003F19C9"/>
    <w:rsid w:val="0044158B"/>
    <w:rsid w:val="00446E37"/>
    <w:rsid w:val="00490A4E"/>
    <w:rsid w:val="004E2F89"/>
    <w:rsid w:val="00527270"/>
    <w:rsid w:val="0054675B"/>
    <w:rsid w:val="00565053"/>
    <w:rsid w:val="005C1D96"/>
    <w:rsid w:val="0062379F"/>
    <w:rsid w:val="00643CA2"/>
    <w:rsid w:val="00690C21"/>
    <w:rsid w:val="00695BE2"/>
    <w:rsid w:val="006B62E6"/>
    <w:rsid w:val="006B76A9"/>
    <w:rsid w:val="006D5C86"/>
    <w:rsid w:val="00730E8F"/>
    <w:rsid w:val="00766C85"/>
    <w:rsid w:val="0082195A"/>
    <w:rsid w:val="00825AAC"/>
    <w:rsid w:val="008C5A22"/>
    <w:rsid w:val="008C6B97"/>
    <w:rsid w:val="008F0CBB"/>
    <w:rsid w:val="0090172B"/>
    <w:rsid w:val="009034B3"/>
    <w:rsid w:val="009209BF"/>
    <w:rsid w:val="00927A91"/>
    <w:rsid w:val="009323B3"/>
    <w:rsid w:val="00974808"/>
    <w:rsid w:val="00982DE8"/>
    <w:rsid w:val="009B22C2"/>
    <w:rsid w:val="009B3F9A"/>
    <w:rsid w:val="009E6207"/>
    <w:rsid w:val="00A1349E"/>
    <w:rsid w:val="00A33B75"/>
    <w:rsid w:val="00AE4AB3"/>
    <w:rsid w:val="00B647DA"/>
    <w:rsid w:val="00B67F58"/>
    <w:rsid w:val="00BC03CF"/>
    <w:rsid w:val="00BC4646"/>
    <w:rsid w:val="00BD3988"/>
    <w:rsid w:val="00BD510C"/>
    <w:rsid w:val="00BF21FB"/>
    <w:rsid w:val="00C4180D"/>
    <w:rsid w:val="00CA07E1"/>
    <w:rsid w:val="00CB03C6"/>
    <w:rsid w:val="00CB7C69"/>
    <w:rsid w:val="00CE3449"/>
    <w:rsid w:val="00D1185E"/>
    <w:rsid w:val="00D121C2"/>
    <w:rsid w:val="00DB29E8"/>
    <w:rsid w:val="00DC6157"/>
    <w:rsid w:val="00E222E1"/>
    <w:rsid w:val="00E33CC3"/>
    <w:rsid w:val="00E704FD"/>
    <w:rsid w:val="00E903D9"/>
    <w:rsid w:val="00F06F40"/>
    <w:rsid w:val="00F10E23"/>
    <w:rsid w:val="00F36687"/>
    <w:rsid w:val="00F44147"/>
    <w:rsid w:val="00F8383A"/>
    <w:rsid w:val="00FB0FFC"/>
    <w:rsid w:val="00FC030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rules v:ext="edit">
        <o:r id="V:Rule1" type="callout" idref="#AutoShape 47"/>
        <o:r id="V:Rule2" type="callout" idref="#AutoShape 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2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4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017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17FA"/>
    <w:rPr>
      <w:rFonts w:asciiTheme="majorHAnsi" w:eastAsiaTheme="majorEastAsia" w:hAnsiTheme="majorHAnsi" w:cstheme="majorBidi"/>
      <w:sz w:val="18"/>
      <w:szCs w:val="18"/>
    </w:rPr>
  </w:style>
  <w:style w:type="paragraph" w:styleId="a6">
    <w:name w:val="header"/>
    <w:basedOn w:val="a"/>
    <w:link w:val="a7"/>
    <w:uiPriority w:val="99"/>
    <w:unhideWhenUsed/>
    <w:rsid w:val="00BF21FB"/>
    <w:pPr>
      <w:tabs>
        <w:tab w:val="center" w:pos="4252"/>
        <w:tab w:val="right" w:pos="8504"/>
      </w:tabs>
      <w:snapToGrid w:val="0"/>
    </w:pPr>
  </w:style>
  <w:style w:type="character" w:customStyle="1" w:styleId="a7">
    <w:name w:val="ヘッダー (文字)"/>
    <w:basedOn w:val="a0"/>
    <w:link w:val="a6"/>
    <w:uiPriority w:val="99"/>
    <w:rsid w:val="00BF21FB"/>
  </w:style>
  <w:style w:type="paragraph" w:styleId="a8">
    <w:name w:val="footer"/>
    <w:basedOn w:val="a"/>
    <w:link w:val="a9"/>
    <w:uiPriority w:val="99"/>
    <w:unhideWhenUsed/>
    <w:rsid w:val="00BF21FB"/>
    <w:pPr>
      <w:tabs>
        <w:tab w:val="center" w:pos="4252"/>
        <w:tab w:val="right" w:pos="8504"/>
      </w:tabs>
      <w:snapToGrid w:val="0"/>
    </w:pPr>
  </w:style>
  <w:style w:type="character" w:customStyle="1" w:styleId="a9">
    <w:name w:val="フッター (文字)"/>
    <w:basedOn w:val="a0"/>
    <w:link w:val="a8"/>
    <w:uiPriority w:val="99"/>
    <w:rsid w:val="00BF21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4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017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17FA"/>
    <w:rPr>
      <w:rFonts w:asciiTheme="majorHAnsi" w:eastAsiaTheme="majorEastAsia" w:hAnsiTheme="majorHAnsi" w:cstheme="majorBidi"/>
      <w:sz w:val="18"/>
      <w:szCs w:val="18"/>
    </w:rPr>
  </w:style>
  <w:style w:type="paragraph" w:styleId="a6">
    <w:name w:val="header"/>
    <w:basedOn w:val="a"/>
    <w:link w:val="a7"/>
    <w:uiPriority w:val="99"/>
    <w:unhideWhenUsed/>
    <w:rsid w:val="00BF21FB"/>
    <w:pPr>
      <w:tabs>
        <w:tab w:val="center" w:pos="4252"/>
        <w:tab w:val="right" w:pos="8504"/>
      </w:tabs>
      <w:snapToGrid w:val="0"/>
    </w:pPr>
  </w:style>
  <w:style w:type="character" w:customStyle="1" w:styleId="a7">
    <w:name w:val="ヘッダー (文字)"/>
    <w:basedOn w:val="a0"/>
    <w:link w:val="a6"/>
    <w:uiPriority w:val="99"/>
    <w:rsid w:val="00BF21FB"/>
  </w:style>
  <w:style w:type="paragraph" w:styleId="a8">
    <w:name w:val="footer"/>
    <w:basedOn w:val="a"/>
    <w:link w:val="a9"/>
    <w:uiPriority w:val="99"/>
    <w:unhideWhenUsed/>
    <w:rsid w:val="00BF21FB"/>
    <w:pPr>
      <w:tabs>
        <w:tab w:val="center" w:pos="4252"/>
        <w:tab w:val="right" w:pos="8504"/>
      </w:tabs>
      <w:snapToGrid w:val="0"/>
    </w:pPr>
  </w:style>
  <w:style w:type="character" w:customStyle="1" w:styleId="a9">
    <w:name w:val="フッター (文字)"/>
    <w:basedOn w:val="a0"/>
    <w:link w:val="a8"/>
    <w:uiPriority w:val="99"/>
    <w:rsid w:val="00BF21F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6</cp:revision>
  <cp:lastPrinted>2013-12-27T05:22:00Z</cp:lastPrinted>
  <dcterms:created xsi:type="dcterms:W3CDTF">2013-12-30T09:11:00Z</dcterms:created>
  <dcterms:modified xsi:type="dcterms:W3CDTF">2014-05-15T12:47:00Z</dcterms:modified>
</cp:coreProperties>
</file>