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7B" w:rsidRPr="0089537B" w:rsidRDefault="0089537B" w:rsidP="0089537B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89537B">
        <w:rPr>
          <w:rFonts w:ascii="ＭＳ ゴシック" w:eastAsia="ＭＳ ゴシック" w:hAnsi="ＭＳ ゴシック" w:hint="eastAsia"/>
          <w:kern w:val="0"/>
        </w:rPr>
        <w:t>第三号様式</w:t>
      </w:r>
      <w:r w:rsidRPr="00FE26B0">
        <w:rPr>
          <w:rFonts w:hAnsi="ＭＳ 明朝" w:hint="eastAsia"/>
          <w:kern w:val="0"/>
        </w:rPr>
        <w:t>（第四条）</w:t>
      </w:r>
    </w:p>
    <w:p w:rsidR="00802B75" w:rsidRDefault="00802B75">
      <w:pPr>
        <w:jc w:val="center"/>
        <w:rPr>
          <w:rFonts w:hAnsi="Times New Roman"/>
        </w:rPr>
      </w:pPr>
      <w:r>
        <w:rPr>
          <w:rFonts w:hAnsi="Times New Roman" w:hint="eastAsia"/>
          <w:spacing w:val="128"/>
          <w:kern w:val="0"/>
        </w:rPr>
        <w:t>繁殖実施状況記録台</w:t>
      </w:r>
      <w:r>
        <w:rPr>
          <w:rFonts w:hAnsi="Times New Roman" w:hint="eastAsia"/>
          <w:spacing w:val="3"/>
          <w:kern w:val="0"/>
        </w:rPr>
        <w:t>帳</w:t>
      </w:r>
    </w:p>
    <w:p w:rsidR="00802B75" w:rsidRDefault="00802B75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89537B" w:rsidRPr="00243A82">
        <w:rPr>
          <w:rFonts w:hAnsi="Times New Roman" w:hint="eastAsia"/>
        </w:rPr>
        <w:t>第一種</w:t>
      </w:r>
      <w:r w:rsidRPr="00243A82">
        <w:rPr>
          <w:rFonts w:hAnsi="Times New Roman" w:hint="eastAsia"/>
        </w:rPr>
        <w:t>動物取扱業</w:t>
      </w:r>
      <w:r w:rsidRPr="007A29F4">
        <w:rPr>
          <w:rFonts w:hAnsi="Times New Roman" w:hint="eastAsia"/>
        </w:rPr>
        <w:t>の種別</w:t>
      </w:r>
      <w:r>
        <w:rPr>
          <w:rFonts w:hAnsi="Times New Roman" w:hint="eastAsia"/>
        </w:rPr>
        <w:t xml:space="preserve">　　□　販売　　□　貸出し　　□　展示</w:t>
      </w:r>
    </w:p>
    <w:p w:rsidR="00802B75" w:rsidRDefault="00802B75">
      <w:pPr>
        <w:spacing w:after="10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79"/>
          <w:kern w:val="0"/>
        </w:rPr>
        <w:t>動物の種</w:t>
      </w:r>
      <w:r>
        <w:rPr>
          <w:rFonts w:hAnsi="Times New Roman" w:hint="eastAsia"/>
          <w:kern w:val="0"/>
        </w:rPr>
        <w:t>類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809"/>
        <w:gridCol w:w="2809"/>
        <w:gridCol w:w="936"/>
        <w:gridCol w:w="1405"/>
        <w:gridCol w:w="1405"/>
        <w:gridCol w:w="1171"/>
        <w:gridCol w:w="1639"/>
        <w:gridCol w:w="1171"/>
      </w:tblGrid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雌</w:t>
            </w:r>
          </w:p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個体識別番号、名称等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雄</w:t>
            </w:r>
          </w:p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個体識別番号、名称等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交配等</w:t>
            </w:r>
          </w:p>
          <w:p w:rsidR="00802B75" w:rsidRDefault="00802B7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出産・産卵</w:t>
            </w:r>
          </w:p>
          <w:p w:rsidR="00802B75" w:rsidRDefault="00802B7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1405" w:type="dxa"/>
            <w:vAlign w:val="center"/>
          </w:tcPr>
          <w:p w:rsidR="00802B75" w:rsidRDefault="00802B75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出産・産卵数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出産・産卵後の雌の状態</w:t>
            </w:r>
          </w:p>
        </w:tc>
        <w:tc>
          <w:tcPr>
            <w:tcW w:w="1639" w:type="dxa"/>
            <w:vAlign w:val="center"/>
          </w:tcPr>
          <w:p w:rsidR="00802B75" w:rsidRDefault="00802B75" w:rsidP="0089537B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新生子・卵の状態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健・否</w:t>
            </w:r>
          </w:p>
        </w:tc>
        <w:tc>
          <w:tcPr>
            <w:tcW w:w="1639" w:type="dxa"/>
            <w:vAlign w:val="center"/>
          </w:tcPr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　康：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疾病等：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死亡等：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</w:tr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健・否</w:t>
            </w:r>
          </w:p>
        </w:tc>
        <w:tc>
          <w:tcPr>
            <w:tcW w:w="1639" w:type="dxa"/>
            <w:vAlign w:val="center"/>
          </w:tcPr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　康：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疾病等：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死亡等：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</w:tr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健・否</w:t>
            </w:r>
          </w:p>
        </w:tc>
        <w:tc>
          <w:tcPr>
            <w:tcW w:w="1639" w:type="dxa"/>
            <w:vAlign w:val="center"/>
          </w:tcPr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　康：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疾病等：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死亡等：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</w:tr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健・否</w:t>
            </w:r>
          </w:p>
        </w:tc>
        <w:tc>
          <w:tcPr>
            <w:tcW w:w="1639" w:type="dxa"/>
            <w:vAlign w:val="center"/>
          </w:tcPr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　康：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疾病等：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死亡等：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</w:tr>
      <w:tr w:rsidR="00802B75" w:rsidTr="0089537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2809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936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405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健・否</w:t>
            </w:r>
          </w:p>
        </w:tc>
        <w:tc>
          <w:tcPr>
            <w:tcW w:w="1639" w:type="dxa"/>
            <w:vAlign w:val="center"/>
          </w:tcPr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　康：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疾病等：</w:t>
            </w:r>
          </w:p>
          <w:p w:rsidR="00802B75" w:rsidRDefault="00802B75">
            <w:pPr>
              <w:spacing w:line="2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死亡等：</w:t>
            </w:r>
          </w:p>
        </w:tc>
        <w:tc>
          <w:tcPr>
            <w:tcW w:w="1171" w:type="dxa"/>
            <w:vAlign w:val="center"/>
          </w:tcPr>
          <w:p w:rsidR="00802B75" w:rsidRDefault="00802B75">
            <w:pPr>
              <w:jc w:val="center"/>
              <w:rPr>
                <w:rFonts w:hAnsi="Times New Roman"/>
              </w:rPr>
            </w:pPr>
          </w:p>
        </w:tc>
      </w:tr>
    </w:tbl>
    <w:p w:rsidR="00802B75" w:rsidRDefault="00802B75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備考</w:t>
      </w:r>
    </w:p>
    <w:p w:rsidR="00802B75" w:rsidRDefault="00802B75">
      <w:pPr>
        <w:ind w:left="420"/>
        <w:rPr>
          <w:rFonts w:hAnsi="Times New Roman"/>
        </w:rPr>
      </w:pPr>
      <w:r>
        <w:rPr>
          <w:rFonts w:hAnsi="Times New Roman" w:hint="eastAsia"/>
        </w:rPr>
        <w:t>１　「雌」「雄」欄には、動物の識別番号、名称等、交配した個体を特定する情報を記入すること。</w:t>
      </w:r>
    </w:p>
    <w:p w:rsidR="00802B75" w:rsidRDefault="00802B75">
      <w:pPr>
        <w:ind w:left="420"/>
        <w:rPr>
          <w:rFonts w:hAnsi="Times New Roman"/>
        </w:rPr>
      </w:pPr>
      <w:r>
        <w:rPr>
          <w:rFonts w:hAnsi="Times New Roman" w:hint="eastAsia"/>
        </w:rPr>
        <w:t>２　「交配等年月日」欄には、交配年月日（交配年月日が明確でない場合は同居開始年月日）等を記入すること。</w:t>
      </w:r>
    </w:p>
    <w:p w:rsidR="00802B75" w:rsidRDefault="00802B75">
      <w:pPr>
        <w:pStyle w:val="2"/>
        <w:rPr>
          <w:rFonts w:hAnsi="Times New Roman"/>
        </w:rPr>
      </w:pPr>
      <w:r>
        <w:rPr>
          <w:rFonts w:hAnsi="Times New Roman" w:hint="eastAsia"/>
        </w:rPr>
        <w:t>３　「新生子・卵の状況」欄には、出産又はふ化時の「健康」「疾病等」「死亡等」の個体数を記入すること。卵生の動物にあっては、ふ化年月日又は期間を併記すること。</w:t>
      </w:r>
    </w:p>
    <w:sectPr w:rsidR="00802B75" w:rsidSect="0089537B">
      <w:type w:val="continuous"/>
      <w:pgSz w:w="16839" w:h="11907" w:orient="landscape" w:code="9"/>
      <w:pgMar w:top="1474" w:right="1418" w:bottom="1469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75" w:rsidRDefault="00802B75">
      <w:pPr>
        <w:spacing w:line="240" w:lineRule="auto"/>
      </w:pPr>
      <w:r>
        <w:separator/>
      </w:r>
    </w:p>
  </w:endnote>
  <w:endnote w:type="continuationSeparator" w:id="0">
    <w:p w:rsidR="00802B75" w:rsidRDefault="0080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75" w:rsidRDefault="00802B75">
      <w:pPr>
        <w:spacing w:line="240" w:lineRule="auto"/>
      </w:pPr>
      <w:r>
        <w:separator/>
      </w:r>
    </w:p>
  </w:footnote>
  <w:footnote w:type="continuationSeparator" w:id="0">
    <w:p w:rsidR="00802B75" w:rsidRDefault="00802B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B75"/>
    <w:rsid w:val="00020B21"/>
    <w:rsid w:val="00243A82"/>
    <w:rsid w:val="003B1AE8"/>
    <w:rsid w:val="00463B3D"/>
    <w:rsid w:val="007930E9"/>
    <w:rsid w:val="007A29F4"/>
    <w:rsid w:val="00802B75"/>
    <w:rsid w:val="0089537B"/>
    <w:rsid w:val="00DB0EDC"/>
    <w:rsid w:val="00F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95</Characters>
  <DocSecurity>0</DocSecurity>
  <Lines>1</Lines>
  <Paragraphs>1</Paragraphs>
  <ScaleCrop>false</ScaleCrop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2013-10-03T02:16:00Z</cp:lastPrinted>
  <dcterms:created xsi:type="dcterms:W3CDTF">2013-10-03T02:15:00Z</dcterms:created>
  <dcterms:modified xsi:type="dcterms:W3CDTF">2013-10-03T02:16:00Z</dcterms:modified>
</cp:coreProperties>
</file>