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48" w:rsidRPr="00F3612C" w:rsidRDefault="0038243B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F3612C">
        <w:rPr>
          <w:rFonts w:ascii="ＭＳ ゴシック" w:eastAsia="ＭＳ ゴシック" w:hAnsi="ＭＳ ゴシック" w:hint="eastAsia"/>
          <w:sz w:val="24"/>
        </w:rPr>
        <w:t>別添</w:t>
      </w:r>
      <w:r w:rsidRPr="00F3612C">
        <w:rPr>
          <w:rFonts w:ascii="ＭＳ ゴシック" w:eastAsia="ＭＳ ゴシック" w:hAnsi="ＭＳ ゴシック"/>
          <w:sz w:val="24"/>
        </w:rPr>
        <w:t>資料</w:t>
      </w:r>
      <w:r w:rsidR="009372C8">
        <w:rPr>
          <w:rFonts w:ascii="ＭＳ ゴシック" w:eastAsia="ＭＳ ゴシック" w:hAnsi="ＭＳ ゴシック" w:hint="eastAsia"/>
          <w:sz w:val="24"/>
        </w:rPr>
        <w:t>７</w:t>
      </w:r>
    </w:p>
    <w:p w:rsidR="00981348" w:rsidRDefault="00981348">
      <w:pPr>
        <w:ind w:right="20"/>
        <w:rPr>
          <w:rFonts w:asciiTheme="minorEastAsia" w:hAnsiTheme="minorEastAsia"/>
          <w:sz w:val="24"/>
        </w:rPr>
      </w:pPr>
    </w:p>
    <w:p w:rsidR="00981348" w:rsidRDefault="0038243B">
      <w:pPr>
        <w:ind w:right="20"/>
        <w:jc w:val="center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>無人航空機</w:t>
      </w:r>
      <w:r>
        <w:rPr>
          <w:rFonts w:asciiTheme="minorEastAsia" w:hAnsiTheme="minorEastAsia"/>
          <w:b/>
          <w:sz w:val="24"/>
          <w:u w:val="single"/>
        </w:rPr>
        <w:t>を飛行させる者一覧</w:t>
      </w:r>
    </w:p>
    <w:p w:rsidR="00981348" w:rsidRDefault="00981348">
      <w:pPr>
        <w:ind w:right="20"/>
        <w:jc w:val="left"/>
        <w:rPr>
          <w:rFonts w:asciiTheme="minorEastAsia" w:hAnsiTheme="minorEastAsia"/>
          <w:sz w:val="24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2410"/>
        <w:gridCol w:w="2409"/>
      </w:tblGrid>
      <w:tr w:rsidR="00981348">
        <w:trPr>
          <w:trHeight w:val="533"/>
        </w:trPr>
        <w:tc>
          <w:tcPr>
            <w:tcW w:w="562" w:type="dxa"/>
            <w:vAlign w:val="center"/>
          </w:tcPr>
          <w:p w:rsidR="00981348" w:rsidRDefault="0038243B">
            <w:pPr>
              <w:ind w:right="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981348" w:rsidRDefault="0038243B">
            <w:pPr>
              <w:ind w:right="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2552" w:type="dxa"/>
            <w:vAlign w:val="center"/>
          </w:tcPr>
          <w:p w:rsidR="00981348" w:rsidRDefault="0038243B">
            <w:pPr>
              <w:ind w:right="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2410" w:type="dxa"/>
          </w:tcPr>
          <w:p w:rsidR="00981348" w:rsidRDefault="0038243B">
            <w:pPr>
              <w:ind w:right="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飛行させる</w:t>
            </w:r>
            <w:r>
              <w:rPr>
                <w:rFonts w:asciiTheme="minorEastAsia" w:hAnsiTheme="minorEastAsia"/>
                <w:sz w:val="24"/>
              </w:rPr>
              <w:t>ことが</w:t>
            </w:r>
          </w:p>
          <w:p w:rsidR="00981348" w:rsidRDefault="0038243B">
            <w:pPr>
              <w:ind w:right="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できる無人航空機</w:t>
            </w:r>
          </w:p>
        </w:tc>
        <w:tc>
          <w:tcPr>
            <w:tcW w:w="2409" w:type="dxa"/>
            <w:vAlign w:val="center"/>
          </w:tcPr>
          <w:p w:rsidR="00981348" w:rsidRDefault="0038243B">
            <w:pPr>
              <w:ind w:right="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備考</w:t>
            </w:r>
          </w:p>
        </w:tc>
      </w:tr>
      <w:tr w:rsidR="00981348">
        <w:trPr>
          <w:trHeight w:val="850"/>
        </w:trPr>
        <w:tc>
          <w:tcPr>
            <w:tcW w:w="562" w:type="dxa"/>
            <w:vAlign w:val="center"/>
          </w:tcPr>
          <w:p w:rsidR="00981348" w:rsidRDefault="00981348">
            <w:pPr>
              <w:ind w:right="20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1348" w:rsidRDefault="00981348">
            <w:pPr>
              <w:ind w:right="20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2552" w:type="dxa"/>
          </w:tcPr>
          <w:p w:rsidR="00981348" w:rsidRDefault="00981348">
            <w:pPr>
              <w:ind w:right="20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2410" w:type="dxa"/>
          </w:tcPr>
          <w:p w:rsidR="00981348" w:rsidRDefault="00981348">
            <w:pPr>
              <w:ind w:right="20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2409" w:type="dxa"/>
          </w:tcPr>
          <w:p w:rsidR="00981348" w:rsidRDefault="00981348">
            <w:pPr>
              <w:ind w:right="20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rPr>
          <w:trHeight w:val="850"/>
        </w:trPr>
        <w:tc>
          <w:tcPr>
            <w:tcW w:w="562" w:type="dxa"/>
            <w:vAlign w:val="center"/>
          </w:tcPr>
          <w:p w:rsidR="00981348" w:rsidRDefault="00981348">
            <w:pPr>
              <w:ind w:right="20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1348" w:rsidRDefault="00981348">
            <w:pPr>
              <w:ind w:right="20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2552" w:type="dxa"/>
          </w:tcPr>
          <w:p w:rsidR="00981348" w:rsidRDefault="00981348">
            <w:pPr>
              <w:ind w:right="20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2410" w:type="dxa"/>
          </w:tcPr>
          <w:p w:rsidR="00981348" w:rsidRDefault="00981348">
            <w:pPr>
              <w:ind w:right="20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2409" w:type="dxa"/>
          </w:tcPr>
          <w:p w:rsidR="00981348" w:rsidRDefault="00981348">
            <w:pPr>
              <w:ind w:right="20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rPr>
          <w:trHeight w:val="850"/>
        </w:trPr>
        <w:tc>
          <w:tcPr>
            <w:tcW w:w="562" w:type="dxa"/>
            <w:vAlign w:val="center"/>
          </w:tcPr>
          <w:p w:rsidR="00981348" w:rsidRDefault="00981348">
            <w:pPr>
              <w:ind w:right="20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1348" w:rsidRDefault="00981348">
            <w:pPr>
              <w:ind w:right="20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2552" w:type="dxa"/>
          </w:tcPr>
          <w:p w:rsidR="00981348" w:rsidRDefault="00981348">
            <w:pPr>
              <w:ind w:right="20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2410" w:type="dxa"/>
          </w:tcPr>
          <w:p w:rsidR="00981348" w:rsidRDefault="00981348">
            <w:pPr>
              <w:ind w:right="20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2409" w:type="dxa"/>
          </w:tcPr>
          <w:p w:rsidR="00981348" w:rsidRDefault="00981348">
            <w:pPr>
              <w:ind w:right="20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rPr>
          <w:trHeight w:val="850"/>
        </w:trPr>
        <w:tc>
          <w:tcPr>
            <w:tcW w:w="562" w:type="dxa"/>
            <w:vAlign w:val="center"/>
          </w:tcPr>
          <w:p w:rsidR="00981348" w:rsidRDefault="00981348">
            <w:pPr>
              <w:ind w:right="20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1348" w:rsidRDefault="00981348">
            <w:pPr>
              <w:ind w:right="20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2552" w:type="dxa"/>
          </w:tcPr>
          <w:p w:rsidR="00981348" w:rsidRDefault="00981348">
            <w:pPr>
              <w:ind w:right="20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2410" w:type="dxa"/>
          </w:tcPr>
          <w:p w:rsidR="00981348" w:rsidRDefault="00981348">
            <w:pPr>
              <w:ind w:right="20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2409" w:type="dxa"/>
          </w:tcPr>
          <w:p w:rsidR="00981348" w:rsidRDefault="00981348">
            <w:pPr>
              <w:ind w:right="20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>
        <w:trPr>
          <w:trHeight w:val="850"/>
        </w:trPr>
        <w:tc>
          <w:tcPr>
            <w:tcW w:w="562" w:type="dxa"/>
            <w:vAlign w:val="center"/>
          </w:tcPr>
          <w:p w:rsidR="00981348" w:rsidRDefault="00981348">
            <w:pPr>
              <w:ind w:right="20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1348" w:rsidRDefault="00981348">
            <w:pPr>
              <w:ind w:right="20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2552" w:type="dxa"/>
          </w:tcPr>
          <w:p w:rsidR="00981348" w:rsidRDefault="00981348">
            <w:pPr>
              <w:ind w:right="20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2410" w:type="dxa"/>
          </w:tcPr>
          <w:p w:rsidR="00981348" w:rsidRDefault="00981348">
            <w:pPr>
              <w:ind w:right="20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2409" w:type="dxa"/>
          </w:tcPr>
          <w:p w:rsidR="00981348" w:rsidRDefault="00981348">
            <w:pPr>
              <w:ind w:right="20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</w:tbl>
    <w:p w:rsidR="00981348" w:rsidRDefault="00981348">
      <w:pPr>
        <w:widowControl/>
        <w:spacing w:line="340" w:lineRule="exact"/>
        <w:jc w:val="left"/>
        <w:rPr>
          <w:rFonts w:asciiTheme="minorEastAsia" w:hAnsiTheme="minorEastAsia"/>
          <w:sz w:val="24"/>
        </w:rPr>
      </w:pPr>
    </w:p>
    <w:p w:rsidR="00981348" w:rsidRPr="00F3612C" w:rsidRDefault="00F3612C" w:rsidP="0009484C">
      <w:pPr>
        <w:widowControl/>
        <w:ind w:left="220" w:hangingChars="100" w:hanging="220"/>
        <w:rPr>
          <w:rFonts w:asciiTheme="minorEastAsia" w:hAnsiTheme="minorEastAsia"/>
          <w:sz w:val="22"/>
          <w:szCs w:val="22"/>
        </w:rPr>
      </w:pPr>
      <w:r w:rsidRPr="00F3612C">
        <w:rPr>
          <w:rFonts w:asciiTheme="minorEastAsia" w:hAnsiTheme="minorEastAsia" w:hint="eastAsia"/>
          <w:sz w:val="22"/>
          <w:szCs w:val="22"/>
        </w:rPr>
        <w:t>・航空法第132条</w:t>
      </w:r>
      <w:r w:rsidR="0009484C">
        <w:rPr>
          <w:rFonts w:asciiTheme="minorEastAsia" w:hAnsiTheme="minorEastAsia" w:hint="eastAsia"/>
          <w:sz w:val="22"/>
          <w:szCs w:val="22"/>
        </w:rPr>
        <w:t>第2項第2号</w:t>
      </w:r>
      <w:r w:rsidRPr="00F3612C">
        <w:rPr>
          <w:rFonts w:asciiTheme="minorEastAsia" w:hAnsiTheme="minorEastAsia" w:hint="eastAsia"/>
          <w:sz w:val="22"/>
          <w:szCs w:val="22"/>
        </w:rPr>
        <w:t>及び第132条の2</w:t>
      </w:r>
      <w:r w:rsidR="0009484C">
        <w:rPr>
          <w:rFonts w:asciiTheme="minorEastAsia" w:hAnsiTheme="minorEastAsia" w:hint="eastAsia"/>
          <w:sz w:val="22"/>
          <w:szCs w:val="22"/>
        </w:rPr>
        <w:t>第2項第2号</w:t>
      </w:r>
      <w:r w:rsidRPr="00F3612C">
        <w:rPr>
          <w:rFonts w:asciiTheme="minorEastAsia" w:hAnsiTheme="minorEastAsia" w:hint="eastAsia"/>
          <w:sz w:val="22"/>
          <w:szCs w:val="22"/>
        </w:rPr>
        <w:t>に基づく許可・承認を受けた</w:t>
      </w:r>
      <w:bookmarkStart w:id="0" w:name="_GoBack"/>
      <w:bookmarkEnd w:id="0"/>
      <w:r w:rsidRPr="00F3612C">
        <w:rPr>
          <w:rFonts w:asciiTheme="minorEastAsia" w:hAnsiTheme="minorEastAsia" w:hint="eastAsia"/>
          <w:sz w:val="22"/>
          <w:szCs w:val="22"/>
        </w:rPr>
        <w:t>場合、当該申請書類のうちの「（別添資料5）無人航空機を飛行させる者一覧」で代替可能</w:t>
      </w:r>
    </w:p>
    <w:p w:rsidR="00981348" w:rsidRDefault="00981348" w:rsidP="0009484C">
      <w:pPr>
        <w:widowControl/>
        <w:rPr>
          <w:rFonts w:asciiTheme="minorEastAsia" w:hAnsiTheme="minorEastAsia"/>
          <w:sz w:val="24"/>
          <w:bdr w:val="single" w:sz="4" w:space="0" w:color="auto"/>
        </w:rPr>
      </w:pPr>
    </w:p>
    <w:sectPr w:rsidR="00981348">
      <w:pgSz w:w="11906" w:h="16838"/>
      <w:pgMar w:top="993" w:right="1134" w:bottom="851" w:left="1134" w:header="454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08" w:rsidRDefault="0038243B">
      <w:r>
        <w:separator/>
      </w:r>
    </w:p>
  </w:endnote>
  <w:endnote w:type="continuationSeparator" w:id="0">
    <w:p w:rsidR="00BD7908" w:rsidRDefault="0038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08" w:rsidRDefault="0038243B">
      <w:r>
        <w:separator/>
      </w:r>
    </w:p>
  </w:footnote>
  <w:footnote w:type="continuationSeparator" w:id="0">
    <w:p w:rsidR="00BD7908" w:rsidRDefault="0038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8"/>
    <w:rsid w:val="0009484C"/>
    <w:rsid w:val="00316E1A"/>
    <w:rsid w:val="0038243B"/>
    <w:rsid w:val="009372C8"/>
    <w:rsid w:val="00981348"/>
    <w:rsid w:val="00BD7908"/>
    <w:rsid w:val="00C33BD5"/>
    <w:rsid w:val="00F3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99CF4"/>
  <w15:chartTrackingRefBased/>
  <w15:docId w15:val="{251AB3E8-D93A-46AE-91EE-F29A0B8F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List Paragraph"/>
    <w:basedOn w:val="a"/>
    <w:qFormat/>
    <w:pPr>
      <w:ind w:leftChars="400" w:left="840"/>
    </w:p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styleId="af">
    <w:name w:val="Hyperlink"/>
    <w:basedOn w:val="a0"/>
    <w:rPr>
      <w:color w:val="0000FF" w:themeColor="hyperlink"/>
      <w:u w:val="single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b/>
    </w:rPr>
  </w:style>
  <w:style w:type="paragraph" w:styleId="af5">
    <w:name w:val="Revision"/>
  </w:style>
  <w:style w:type="paragraph" w:styleId="af6">
    <w:name w:val="Plain Text"/>
    <w:basedOn w:val="a"/>
    <w:link w:val="af7"/>
    <w:pPr>
      <w:widowControl/>
      <w:jc w:val="left"/>
    </w:pPr>
    <w:rPr>
      <w:rFonts w:ascii="ＭＳ ゴシック" w:eastAsia="ＭＳ ゴシック" w:hAnsi="ＭＳ ゴシック"/>
      <w:kern w:val="0"/>
      <w:sz w:val="20"/>
    </w:rPr>
  </w:style>
  <w:style w:type="character" w:customStyle="1" w:styleId="af7">
    <w:name w:val="書式なし (文字)"/>
    <w:basedOn w:val="a0"/>
    <w:link w:val="af6"/>
    <w:rPr>
      <w:rFonts w:ascii="ＭＳ ゴシック" w:eastAsia="ＭＳ ゴシック" w:hAnsi="ＭＳ ゴシック"/>
      <w:kern w:val="0"/>
      <w:sz w:val="20"/>
    </w:r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>Toshiba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千葉県</cp:lastModifiedBy>
  <cp:revision>9</cp:revision>
  <cp:lastPrinted>2019-07-08T12:02:00Z</cp:lastPrinted>
  <dcterms:created xsi:type="dcterms:W3CDTF">2020-03-26T06:49:00Z</dcterms:created>
  <dcterms:modified xsi:type="dcterms:W3CDTF">2020-12-04T08:20:00Z</dcterms:modified>
</cp:coreProperties>
</file>