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B2BB3" w14:textId="77777777" w:rsidR="00382A19" w:rsidRPr="006B6511" w:rsidRDefault="00382A19" w:rsidP="00BD30A5">
      <w:pPr>
        <w:tabs>
          <w:tab w:val="left" w:pos="851"/>
        </w:tabs>
        <w:spacing w:line="240" w:lineRule="auto"/>
        <w:ind w:left="240" w:firstLineChars="0" w:firstLine="0"/>
        <w:jc w:val="center"/>
        <w:rPr>
          <w:rFonts w:ascii="HG丸ｺﾞｼｯｸM-PRO" w:eastAsia="HG丸ｺﾞｼｯｸM-PRO" w:hAnsi="HG丸ｺﾞｼｯｸM-PRO"/>
          <w:b/>
          <w:spacing w:val="20"/>
        </w:rPr>
      </w:pPr>
      <w:r w:rsidRPr="006B6511">
        <w:rPr>
          <w:rFonts w:ascii="HG丸ｺﾞｼｯｸM-PRO" w:eastAsia="HG丸ｺﾞｼｯｸM-PRO" w:hAnsi="HG丸ｺﾞｼｯｸM-PRO" w:hint="eastAsia"/>
          <w:b/>
          <w:spacing w:val="20"/>
        </w:rPr>
        <w:t>治験</w:t>
      </w:r>
      <w:r w:rsidR="002866B1" w:rsidRPr="006B6511">
        <w:rPr>
          <w:rFonts w:ascii="HG丸ｺﾞｼｯｸM-PRO" w:eastAsia="HG丸ｺﾞｼｯｸM-PRO" w:hAnsi="HG丸ｺﾞｼｯｸM-PRO" w:hint="eastAsia"/>
          <w:b/>
          <w:spacing w:val="20"/>
        </w:rPr>
        <w:t>に係る経費について</w:t>
      </w:r>
    </w:p>
    <w:p w14:paraId="13A83C49" w14:textId="77777777" w:rsidR="00532515" w:rsidRPr="006B6511" w:rsidRDefault="00532515" w:rsidP="00BD30A5">
      <w:pPr>
        <w:tabs>
          <w:tab w:val="left" w:pos="851"/>
        </w:tabs>
        <w:spacing w:line="240" w:lineRule="auto"/>
        <w:ind w:left="240" w:firstLineChars="0" w:firstLine="0"/>
        <w:jc w:val="center"/>
        <w:rPr>
          <w:rFonts w:ascii="HG丸ｺﾞｼｯｸM-PRO" w:eastAsia="HG丸ｺﾞｼｯｸM-PRO" w:hAnsi="HG丸ｺﾞｼｯｸM-PRO"/>
          <w:b/>
          <w:spacing w:val="20"/>
          <w:sz w:val="21"/>
          <w:szCs w:val="21"/>
        </w:rPr>
      </w:pPr>
    </w:p>
    <w:p w14:paraId="381D7039" w14:textId="77777777" w:rsidR="00446BED" w:rsidRPr="006B6511" w:rsidRDefault="00532515" w:rsidP="00BD30A5">
      <w:pPr>
        <w:spacing w:line="240" w:lineRule="auto"/>
        <w:ind w:left="3741" w:hanging="3501"/>
        <w:jc w:val="righ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千葉県がんセンター</w:t>
      </w:r>
    </w:p>
    <w:p w14:paraId="5C66FAEB" w14:textId="77777777" w:rsidR="00382CC6" w:rsidRPr="006B6511" w:rsidRDefault="00033247" w:rsidP="00BD30A5">
      <w:pPr>
        <w:tabs>
          <w:tab w:val="left" w:pos="34"/>
          <w:tab w:val="left" w:pos="442"/>
          <w:tab w:val="left" w:pos="663"/>
          <w:tab w:val="left" w:pos="884"/>
          <w:tab w:val="left" w:pos="1105"/>
        </w:tabs>
        <w:spacing w:line="240" w:lineRule="auto"/>
        <w:ind w:leftChars="0" w:left="3514" w:hanging="3514"/>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b/>
          <w:sz w:val="21"/>
          <w:szCs w:val="21"/>
        </w:rPr>
        <w:tab/>
      </w:r>
      <w:r w:rsidR="00382CC6" w:rsidRPr="006B6511">
        <w:rPr>
          <w:rFonts w:ascii="HG丸ｺﾞｼｯｸM-PRO" w:eastAsia="HG丸ｺﾞｼｯｸM-PRO" w:hAnsi="HG丸ｺﾞｼｯｸM-PRO" w:hint="eastAsia"/>
          <w:sz w:val="21"/>
          <w:szCs w:val="21"/>
          <w:highlight w:val="lightGray"/>
        </w:rPr>
        <w:t>１．研　究　費　〔（Ａ）＋（Ｂ）＋（Ｃ）〕</w:t>
      </w:r>
      <w:r w:rsidR="003314E6" w:rsidRPr="006B6511">
        <w:rPr>
          <w:rFonts w:ascii="HG丸ｺﾞｼｯｸM-PRO" w:eastAsia="HG丸ｺﾞｼｯｸM-PRO" w:hAnsi="HG丸ｺﾞｼｯｸM-PRO" w:hint="eastAsia"/>
          <w:sz w:val="21"/>
          <w:szCs w:val="21"/>
          <w:highlight w:val="lightGray"/>
        </w:rPr>
        <w:t xml:space="preserve">　　　　　　　　　　　　　　　　　</w:t>
      </w:r>
      <w:r w:rsidR="00F467F1" w:rsidRPr="006B6511">
        <w:rPr>
          <w:rFonts w:ascii="HG丸ｺﾞｼｯｸM-PRO" w:eastAsia="HG丸ｺﾞｼｯｸM-PRO" w:hAnsi="HG丸ｺﾞｼｯｸM-PRO" w:hint="eastAsia"/>
          <w:sz w:val="21"/>
          <w:szCs w:val="21"/>
          <w:highlight w:val="lightGray"/>
        </w:rPr>
        <w:t xml:space="preserve">　　　　　</w:t>
      </w:r>
      <w:r w:rsidR="006B6511">
        <w:rPr>
          <w:rFonts w:ascii="HG丸ｺﾞｼｯｸM-PRO" w:eastAsia="HG丸ｺﾞｼｯｸM-PRO" w:hAnsi="HG丸ｺﾞｼｯｸM-PRO" w:hint="eastAsia"/>
          <w:sz w:val="21"/>
          <w:szCs w:val="21"/>
          <w:highlight w:val="lightGray"/>
        </w:rPr>
        <w:t xml:space="preserve">　　　　　　　　</w:t>
      </w:r>
    </w:p>
    <w:p w14:paraId="75B4FCC2" w14:textId="77777777" w:rsidR="006B6511" w:rsidRDefault="00382CC6" w:rsidP="00BD30A5">
      <w:pPr>
        <w:tabs>
          <w:tab w:val="left" w:pos="2100"/>
        </w:tabs>
        <w:spacing w:line="240" w:lineRule="auto"/>
        <w:ind w:left="240" w:firstLineChars="0" w:firstLine="0"/>
        <w:jc w:val="left"/>
        <w:rPr>
          <w:rFonts w:ascii="HG丸ｺﾞｼｯｸM-PRO" w:eastAsia="HG丸ｺﾞｼｯｸM-PRO" w:hAnsi="HG丸ｺﾞｼｯｸM-PRO"/>
          <w:sz w:val="21"/>
          <w:szCs w:val="21"/>
          <w:u w:val="single"/>
        </w:rPr>
      </w:pPr>
      <w:r w:rsidRPr="006B6511">
        <w:rPr>
          <w:rFonts w:ascii="HG丸ｺﾞｼｯｸM-PRO" w:eastAsia="HG丸ｺﾞｼｯｸM-PRO" w:hAnsi="HG丸ｺﾞｼｯｸM-PRO" w:hint="eastAsia"/>
          <w:sz w:val="21"/>
          <w:szCs w:val="21"/>
        </w:rPr>
        <w:t>・研　　　究　　　費</w:t>
      </w:r>
      <w:r w:rsidRPr="006B6511">
        <w:rPr>
          <w:rFonts w:ascii="HG丸ｺﾞｼｯｸM-PRO" w:eastAsia="HG丸ｺﾞｼｯｸM-PRO" w:hAnsi="HG丸ｺﾞｼｯｸM-PRO" w:hint="eastAsia"/>
          <w:sz w:val="21"/>
          <w:szCs w:val="21"/>
        </w:rPr>
        <w:tab/>
      </w:r>
      <w:r w:rsidR="006227BE" w:rsidRPr="006B6511">
        <w:rPr>
          <w:rFonts w:ascii="HG丸ｺﾞｼｯｸM-PRO" w:eastAsia="HG丸ｺﾞｼｯｸM-PRO" w:hAnsi="HG丸ｺﾞｼｯｸM-PRO" w:hint="eastAsia"/>
          <w:sz w:val="21"/>
          <w:szCs w:val="21"/>
        </w:rPr>
        <w:t xml:space="preserve">（Ａ） </w:t>
      </w:r>
      <w:r w:rsidRPr="006B6511">
        <w:rPr>
          <w:rFonts w:ascii="HG丸ｺﾞｼｯｸM-PRO" w:eastAsia="HG丸ｺﾞｼｯｸM-PRO" w:hAnsi="HG丸ｺﾞｼｯｸM-PRO" w:hint="eastAsia"/>
          <w:sz w:val="21"/>
          <w:szCs w:val="21"/>
        </w:rPr>
        <w:t>：</w:t>
      </w:r>
      <w:r w:rsidR="006227BE" w:rsidRPr="006B6511">
        <w:rPr>
          <w:rFonts w:ascii="HG丸ｺﾞｼｯｸM-PRO" w:eastAsia="HG丸ｺﾞｼｯｸM-PRO" w:hAnsi="HG丸ｺﾞｼｯｸM-PRO" w:hint="eastAsia"/>
          <w:sz w:val="21"/>
          <w:szCs w:val="21"/>
        </w:rPr>
        <w:t xml:space="preserve"> </w:t>
      </w:r>
      <w:r w:rsidR="006B6511">
        <w:rPr>
          <w:rFonts w:ascii="HG丸ｺﾞｼｯｸM-PRO" w:eastAsia="HG丸ｺﾞｼｯｸM-PRO" w:hAnsi="HG丸ｺﾞｼｯｸM-PRO" w:hint="eastAsia"/>
          <w:sz w:val="21"/>
          <w:szCs w:val="21"/>
        </w:rPr>
        <w:t>臨床試験研究費、治験薬管理経費</w:t>
      </w:r>
      <w:r w:rsidRPr="006B6511">
        <w:rPr>
          <w:rFonts w:ascii="HG丸ｺﾞｼｯｸM-PRO" w:eastAsia="HG丸ｺﾞｼｯｸM-PRO" w:hAnsi="HG丸ｺﾞｼｯｸM-PRO" w:hint="eastAsia"/>
          <w:sz w:val="21"/>
          <w:szCs w:val="21"/>
        </w:rPr>
        <w:t>は</w:t>
      </w:r>
      <w:r w:rsidRPr="006B6511">
        <w:rPr>
          <w:rFonts w:ascii="HG丸ｺﾞｼｯｸM-PRO" w:eastAsia="HG丸ｺﾞｼｯｸM-PRO" w:hAnsi="HG丸ｺﾞｼｯｸM-PRO" w:hint="eastAsia"/>
          <w:sz w:val="21"/>
          <w:szCs w:val="21"/>
          <w:u w:val="single"/>
        </w:rPr>
        <w:t>国立病院機構</w:t>
      </w:r>
      <w:r w:rsidR="00BD30A5">
        <w:rPr>
          <w:rFonts w:ascii="HG丸ｺﾞｼｯｸM-PRO" w:eastAsia="HG丸ｺﾞｼｯｸM-PRO" w:hAnsi="HG丸ｺﾞｼｯｸM-PRO" w:hint="eastAsia"/>
          <w:sz w:val="21"/>
          <w:szCs w:val="21"/>
          <w:u w:val="single"/>
        </w:rPr>
        <w:t>のポイント表</w:t>
      </w:r>
      <w:r w:rsidRPr="006B6511">
        <w:rPr>
          <w:rFonts w:ascii="HG丸ｺﾞｼｯｸM-PRO" w:eastAsia="HG丸ｺﾞｼｯｸM-PRO" w:hAnsi="HG丸ｺﾞｼｯｸM-PRO" w:hint="eastAsia"/>
          <w:sz w:val="21"/>
          <w:szCs w:val="21"/>
          <w:u w:val="single"/>
        </w:rPr>
        <w:t>に</w:t>
      </w:r>
      <w:r w:rsidR="00BD30A5">
        <w:rPr>
          <w:rFonts w:ascii="HG丸ｺﾞｼｯｸM-PRO" w:eastAsia="HG丸ｺﾞｼｯｸM-PRO" w:hAnsi="HG丸ｺﾞｼｯｸM-PRO" w:hint="eastAsia"/>
          <w:sz w:val="21"/>
          <w:szCs w:val="21"/>
          <w:u w:val="single"/>
        </w:rPr>
        <w:t>基づき</w:t>
      </w:r>
      <w:r w:rsidRPr="006B6511">
        <w:rPr>
          <w:rFonts w:ascii="HG丸ｺﾞｼｯｸM-PRO" w:eastAsia="HG丸ｺﾞｼｯｸM-PRO" w:hAnsi="HG丸ｺﾞｼｯｸM-PRO" w:hint="eastAsia"/>
          <w:sz w:val="21"/>
          <w:szCs w:val="21"/>
          <w:u w:val="single"/>
        </w:rPr>
        <w:t>算定</w:t>
      </w:r>
    </w:p>
    <w:p w14:paraId="3B519431" w14:textId="77777777" w:rsidR="00382CC6" w:rsidRPr="006B6511" w:rsidRDefault="00382CC6" w:rsidP="00BD30A5">
      <w:pPr>
        <w:tabs>
          <w:tab w:val="left" w:pos="2100"/>
        </w:tabs>
        <w:spacing w:line="240" w:lineRule="auto"/>
        <w:ind w:left="2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・管　理　的　経　費</w:t>
      </w:r>
      <w:r w:rsidRPr="006B6511">
        <w:rPr>
          <w:rFonts w:ascii="HG丸ｺﾞｼｯｸM-PRO" w:eastAsia="HG丸ｺﾞｼｯｸM-PRO" w:hAnsi="HG丸ｺﾞｼｯｸM-PRO" w:hint="eastAsia"/>
          <w:sz w:val="21"/>
          <w:szCs w:val="21"/>
        </w:rPr>
        <w:tab/>
      </w:r>
      <w:r w:rsidR="006227BE" w:rsidRPr="006B6511">
        <w:rPr>
          <w:rFonts w:ascii="HG丸ｺﾞｼｯｸM-PRO" w:eastAsia="HG丸ｺﾞｼｯｸM-PRO" w:hAnsi="HG丸ｺﾞｼｯｸM-PRO" w:hint="eastAsia"/>
          <w:sz w:val="21"/>
          <w:szCs w:val="21"/>
        </w:rPr>
        <w:t xml:space="preserve">（Ｂ） </w:t>
      </w:r>
      <w:r w:rsidRPr="006B6511">
        <w:rPr>
          <w:rFonts w:ascii="HG丸ｺﾞｼｯｸM-PRO" w:eastAsia="HG丸ｺﾞｼｯｸM-PRO" w:hAnsi="HG丸ｺﾞｼｯｸM-PRO" w:hint="eastAsia"/>
          <w:sz w:val="21"/>
          <w:szCs w:val="21"/>
        </w:rPr>
        <w:t>：</w:t>
      </w:r>
      <w:r w:rsidR="006227BE" w:rsidRPr="006B6511">
        <w:rPr>
          <w:rFonts w:ascii="HG丸ｺﾞｼｯｸM-PRO" w:eastAsia="HG丸ｺﾞｼｯｸM-PRO" w:hAnsi="HG丸ｺﾞｼｯｸM-PRO" w:hint="eastAsia"/>
          <w:sz w:val="21"/>
          <w:szCs w:val="21"/>
        </w:rPr>
        <w:t xml:space="preserve"> </w:t>
      </w:r>
      <w:r w:rsidRPr="006B6511">
        <w:rPr>
          <w:rFonts w:ascii="HG丸ｺﾞｼｯｸM-PRO" w:eastAsia="HG丸ｺﾞｼｯｸM-PRO" w:hAnsi="HG丸ｺﾞｼｯｸM-PRO" w:hint="eastAsia"/>
          <w:sz w:val="21"/>
          <w:szCs w:val="21"/>
        </w:rPr>
        <w:t>（Ａ）の１０％</w:t>
      </w:r>
    </w:p>
    <w:p w14:paraId="43AEDD10" w14:textId="77777777" w:rsidR="00382CC6" w:rsidRPr="006B6511" w:rsidRDefault="00382CC6" w:rsidP="00BD30A5">
      <w:pPr>
        <w:tabs>
          <w:tab w:val="left" w:pos="2100"/>
        </w:tabs>
        <w:spacing w:line="240" w:lineRule="auto"/>
        <w:ind w:left="2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・技術料・建物使用料</w:t>
      </w:r>
      <w:r w:rsidRPr="006B6511">
        <w:rPr>
          <w:rFonts w:ascii="HG丸ｺﾞｼｯｸM-PRO" w:eastAsia="HG丸ｺﾞｼｯｸM-PRO" w:hAnsi="HG丸ｺﾞｼｯｸM-PRO" w:hint="eastAsia"/>
          <w:sz w:val="21"/>
          <w:szCs w:val="21"/>
        </w:rPr>
        <w:tab/>
      </w:r>
      <w:r w:rsidR="006227BE" w:rsidRPr="006B6511">
        <w:rPr>
          <w:rFonts w:ascii="HG丸ｺﾞｼｯｸM-PRO" w:eastAsia="HG丸ｺﾞｼｯｸM-PRO" w:hAnsi="HG丸ｺﾞｼｯｸM-PRO" w:hint="eastAsia"/>
          <w:sz w:val="21"/>
          <w:szCs w:val="21"/>
        </w:rPr>
        <w:t xml:space="preserve">（Ｃ） </w:t>
      </w:r>
      <w:r w:rsidRPr="006B6511">
        <w:rPr>
          <w:rFonts w:ascii="HG丸ｺﾞｼｯｸM-PRO" w:eastAsia="HG丸ｺﾞｼｯｸM-PRO" w:hAnsi="HG丸ｺﾞｼｯｸM-PRO" w:hint="eastAsia"/>
          <w:sz w:val="21"/>
          <w:szCs w:val="21"/>
        </w:rPr>
        <w:t>：</w:t>
      </w:r>
      <w:r w:rsidR="006227BE" w:rsidRPr="006B6511">
        <w:rPr>
          <w:rFonts w:ascii="HG丸ｺﾞｼｯｸM-PRO" w:eastAsia="HG丸ｺﾞｼｯｸM-PRO" w:hAnsi="HG丸ｺﾞｼｯｸM-PRO" w:hint="eastAsia"/>
          <w:sz w:val="21"/>
          <w:szCs w:val="21"/>
        </w:rPr>
        <w:t xml:space="preserve"> </w:t>
      </w:r>
      <w:r w:rsidRPr="006B6511">
        <w:rPr>
          <w:rFonts w:ascii="HG丸ｺﾞｼｯｸM-PRO" w:eastAsia="HG丸ｺﾞｼｯｸM-PRO" w:hAnsi="HG丸ｺﾞｼｯｸM-PRO" w:hint="eastAsia"/>
          <w:sz w:val="21"/>
          <w:szCs w:val="21"/>
        </w:rPr>
        <w:t>（Ａ）＋（Ｂ）の３０％</w:t>
      </w:r>
    </w:p>
    <w:p w14:paraId="266390AC" w14:textId="77777777" w:rsidR="00382CC6" w:rsidRPr="006B6511" w:rsidRDefault="00382CC6" w:rsidP="00BD30A5">
      <w:pPr>
        <w:tabs>
          <w:tab w:val="left" w:pos="426"/>
          <w:tab w:val="left" w:pos="884"/>
          <w:tab w:val="left" w:pos="1105"/>
        </w:tabs>
        <w:spacing w:line="240" w:lineRule="auto"/>
        <w:ind w:left="477" w:hangingChars="113" w:hanging="237"/>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①</w:t>
      </w:r>
      <w:r w:rsidR="00F467F1" w:rsidRPr="006B6511">
        <w:rPr>
          <w:rFonts w:ascii="HG丸ｺﾞｼｯｸM-PRO" w:eastAsia="HG丸ｺﾞｼｯｸM-PRO" w:hAnsi="HG丸ｺﾞｼｯｸM-PRO" w:hint="eastAsia"/>
          <w:sz w:val="21"/>
          <w:szCs w:val="21"/>
        </w:rPr>
        <w:t>研究費の30パーセントを固定費として契約後に請求する</w:t>
      </w:r>
      <w:r w:rsidRPr="006B6511">
        <w:rPr>
          <w:rFonts w:ascii="HG丸ｺﾞｼｯｸM-PRO" w:eastAsia="HG丸ｺﾞｼｯｸM-PRO" w:hAnsi="HG丸ｺﾞｼｯｸM-PRO" w:hint="eastAsia"/>
          <w:sz w:val="21"/>
          <w:szCs w:val="21"/>
        </w:rPr>
        <w:t>。</w:t>
      </w:r>
      <w:r w:rsidR="00F467F1" w:rsidRPr="006B6511">
        <w:rPr>
          <w:rFonts w:ascii="HG丸ｺﾞｼｯｸM-PRO" w:eastAsia="HG丸ｺﾞｼｯｸM-PRO" w:hAnsi="HG丸ｺﾞｼｯｸM-PRO" w:hint="eastAsia"/>
          <w:sz w:val="21"/>
          <w:szCs w:val="21"/>
        </w:rPr>
        <w:t>残りの70パーセントを症例数で除した金額を出来高とし、被験者への治験薬投与</w:t>
      </w:r>
      <w:r w:rsidR="006B6511">
        <w:rPr>
          <w:rFonts w:ascii="HG丸ｺﾞｼｯｸM-PRO" w:eastAsia="HG丸ｺﾞｼｯｸM-PRO" w:hAnsi="HG丸ｺﾞｼｯｸM-PRO" w:hint="eastAsia"/>
          <w:sz w:val="21"/>
          <w:szCs w:val="21"/>
        </w:rPr>
        <w:t>をもって</w:t>
      </w:r>
      <w:r w:rsidR="00F467F1" w:rsidRPr="006B6511">
        <w:rPr>
          <w:rFonts w:ascii="HG丸ｺﾞｼｯｸM-PRO" w:eastAsia="HG丸ｺﾞｼｯｸM-PRO" w:hAnsi="HG丸ｺﾞｼｯｸM-PRO" w:hint="eastAsia"/>
          <w:sz w:val="21"/>
          <w:szCs w:val="21"/>
        </w:rPr>
        <w:t>請求</w:t>
      </w:r>
      <w:r w:rsidR="0088629B">
        <w:rPr>
          <w:rFonts w:ascii="HG丸ｺﾞｼｯｸM-PRO" w:eastAsia="HG丸ｺﾞｼｯｸM-PRO" w:hAnsi="HG丸ｺﾞｼｯｸM-PRO" w:hint="eastAsia"/>
          <w:sz w:val="21"/>
          <w:szCs w:val="21"/>
        </w:rPr>
        <w:t>させていただきます</w:t>
      </w:r>
      <w:r w:rsidR="00F467F1" w:rsidRPr="006B6511">
        <w:rPr>
          <w:rFonts w:ascii="HG丸ｺﾞｼｯｸM-PRO" w:eastAsia="HG丸ｺﾞｼｯｸM-PRO" w:hAnsi="HG丸ｺﾞｼｯｸM-PRO" w:hint="eastAsia"/>
          <w:sz w:val="21"/>
          <w:szCs w:val="21"/>
        </w:rPr>
        <w:t>。</w:t>
      </w:r>
    </w:p>
    <w:p w14:paraId="54B1D280" w14:textId="77777777" w:rsidR="00382CC6" w:rsidRPr="006B6511" w:rsidRDefault="00382CC6" w:rsidP="00BD30A5">
      <w:pPr>
        <w:tabs>
          <w:tab w:val="left" w:pos="24"/>
          <w:tab w:val="left" w:pos="442"/>
          <w:tab w:val="left" w:pos="663"/>
          <w:tab w:val="left" w:pos="884"/>
          <w:tab w:val="left" w:pos="1105"/>
        </w:tabs>
        <w:spacing w:line="240" w:lineRule="auto"/>
        <w:ind w:left="2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②</w:t>
      </w:r>
      <w:r w:rsidR="00F467F1" w:rsidRPr="006B6511">
        <w:rPr>
          <w:rFonts w:ascii="HG丸ｺﾞｼｯｸM-PRO" w:eastAsia="HG丸ｺﾞｼｯｸM-PRO" w:hAnsi="HG丸ｺﾞｼｯｸM-PRO" w:hint="eastAsia"/>
          <w:sz w:val="21"/>
          <w:szCs w:val="21"/>
          <w:u w:val="single"/>
        </w:rPr>
        <w:t>固定費</w:t>
      </w:r>
      <w:r w:rsidRPr="006B6511">
        <w:rPr>
          <w:rFonts w:ascii="HG丸ｺﾞｼｯｸM-PRO" w:eastAsia="HG丸ｺﾞｼｯｸM-PRO" w:hAnsi="HG丸ｺﾞｼｯｸM-PRO" w:hint="eastAsia"/>
          <w:sz w:val="21"/>
          <w:szCs w:val="21"/>
          <w:u w:val="single"/>
        </w:rPr>
        <w:t>は契約症例数に達しなくとも返還は</w:t>
      </w:r>
      <w:r w:rsidR="0088629B">
        <w:rPr>
          <w:rFonts w:ascii="HG丸ｺﾞｼｯｸM-PRO" w:eastAsia="HG丸ｺﾞｼｯｸM-PRO" w:hAnsi="HG丸ｺﾞｼｯｸM-PRO" w:hint="eastAsia"/>
          <w:sz w:val="21"/>
          <w:szCs w:val="21"/>
          <w:u w:val="single"/>
        </w:rPr>
        <w:t>致しません</w:t>
      </w:r>
      <w:r w:rsidRPr="006B6511">
        <w:rPr>
          <w:rFonts w:ascii="HG丸ｺﾞｼｯｸM-PRO" w:eastAsia="HG丸ｺﾞｼｯｸM-PRO" w:hAnsi="HG丸ｺﾞｼｯｸM-PRO" w:hint="eastAsia"/>
          <w:sz w:val="21"/>
          <w:szCs w:val="21"/>
          <w:u w:val="single"/>
        </w:rPr>
        <w:t>。</w:t>
      </w:r>
      <w:r w:rsidR="0088629B">
        <w:rPr>
          <w:rFonts w:ascii="HG丸ｺﾞｼｯｸM-PRO" w:eastAsia="HG丸ｺﾞｼｯｸM-PRO" w:hAnsi="HG丸ｺﾞｼｯｸM-PRO" w:hint="eastAsia"/>
          <w:sz w:val="21"/>
          <w:szCs w:val="21"/>
        </w:rPr>
        <w:t>また、症例数の増加は変更契約で対応致します</w:t>
      </w:r>
      <w:r w:rsidRPr="006B6511">
        <w:rPr>
          <w:rFonts w:ascii="HG丸ｺﾞｼｯｸM-PRO" w:eastAsia="HG丸ｺﾞｼｯｸM-PRO" w:hAnsi="HG丸ｺﾞｼｯｸM-PRO" w:hint="eastAsia"/>
          <w:sz w:val="21"/>
          <w:szCs w:val="21"/>
        </w:rPr>
        <w:t>。</w:t>
      </w:r>
    </w:p>
    <w:p w14:paraId="44E5654C" w14:textId="77777777" w:rsidR="003314E6" w:rsidRDefault="003314E6" w:rsidP="00BD30A5">
      <w:pPr>
        <w:tabs>
          <w:tab w:val="left" w:pos="24"/>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highlight w:val="yellow"/>
        </w:rPr>
      </w:pPr>
    </w:p>
    <w:p w14:paraId="2F6BE48F" w14:textId="77777777" w:rsidR="00137D4B" w:rsidRPr="006B6511" w:rsidRDefault="00137D4B" w:rsidP="00137D4B">
      <w:pPr>
        <w:tabs>
          <w:tab w:val="left" w:pos="34"/>
          <w:tab w:val="left" w:pos="442"/>
          <w:tab w:val="left" w:pos="663"/>
          <w:tab w:val="left" w:pos="884"/>
          <w:tab w:val="left" w:pos="1105"/>
        </w:tabs>
        <w:spacing w:line="240" w:lineRule="auto"/>
        <w:ind w:leftChars="0" w:left="3501" w:hanging="3501"/>
        <w:jc w:val="left"/>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highlight w:val="lightGray"/>
          <w:lang w:eastAsia="zh-TW"/>
        </w:rPr>
        <w:t>2</w:t>
      </w:r>
      <w:r w:rsidRPr="006B6511">
        <w:rPr>
          <w:rFonts w:ascii="HG丸ｺﾞｼｯｸM-PRO" w:eastAsia="HG丸ｺﾞｼｯｸM-PRO" w:hAnsi="HG丸ｺﾞｼｯｸM-PRO" w:hint="eastAsia"/>
          <w:sz w:val="21"/>
          <w:szCs w:val="21"/>
          <w:highlight w:val="lightGray"/>
          <w:lang w:eastAsia="zh-TW"/>
        </w:rPr>
        <w:t>．</w:t>
      </w:r>
      <w:r w:rsidRPr="00683073">
        <w:rPr>
          <w:rFonts w:ascii="HG丸ｺﾞｼｯｸM-PRO" w:eastAsia="HG丸ｺﾞｼｯｸM-PRO" w:hAnsi="HG丸ｺﾞｼｯｸM-PRO" w:hint="eastAsia"/>
          <w:sz w:val="21"/>
          <w:szCs w:val="21"/>
          <w:shd w:val="pct15" w:color="auto" w:fill="FFFFFF"/>
          <w:lang w:eastAsia="zh-TW"/>
        </w:rPr>
        <w:t>治験審査委員会審査費用</w:t>
      </w:r>
      <w:r w:rsidRPr="006B6511">
        <w:rPr>
          <w:rFonts w:ascii="HG丸ｺﾞｼｯｸM-PRO" w:eastAsia="HG丸ｺﾞｼｯｸM-PRO" w:hAnsi="HG丸ｺﾞｼｯｸM-PRO" w:hint="eastAsia"/>
          <w:sz w:val="21"/>
          <w:szCs w:val="21"/>
          <w:highlight w:val="lightGray"/>
          <w:lang w:eastAsia="zh-TW"/>
        </w:rPr>
        <w:t xml:space="preserve">　　　　　　　　　　　　　　　　　　　　　　</w:t>
      </w:r>
      <w:r>
        <w:rPr>
          <w:rFonts w:ascii="HG丸ｺﾞｼｯｸM-PRO" w:eastAsia="HG丸ｺﾞｼｯｸM-PRO" w:hAnsi="HG丸ｺﾞｼｯｸM-PRO" w:hint="eastAsia"/>
          <w:sz w:val="21"/>
          <w:szCs w:val="21"/>
          <w:highlight w:val="lightGray"/>
          <w:lang w:eastAsia="zh-TW"/>
        </w:rPr>
        <w:t xml:space="preserve">　　　　　　　　</w:t>
      </w:r>
      <w:r w:rsidRPr="00683073">
        <w:rPr>
          <w:rFonts w:ascii="HG丸ｺﾞｼｯｸM-PRO" w:eastAsia="HG丸ｺﾞｼｯｸM-PRO" w:hAnsi="HG丸ｺﾞｼｯｸM-PRO"/>
          <w:sz w:val="21"/>
          <w:szCs w:val="21"/>
          <w:shd w:val="pct15" w:color="auto" w:fill="FFFFFF"/>
          <w:lang w:eastAsia="zh-TW"/>
        </w:rPr>
        <w:t xml:space="preserve">           </w:t>
      </w:r>
    </w:p>
    <w:p w14:paraId="592C1485" w14:textId="77777777" w:rsidR="00137D4B" w:rsidRPr="006B6511" w:rsidRDefault="00137D4B" w:rsidP="00E86813">
      <w:pPr>
        <w:tabs>
          <w:tab w:val="left" w:pos="2100"/>
        </w:tabs>
        <w:spacing w:line="240" w:lineRule="auto"/>
        <w:ind w:left="2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w:t>
      </w:r>
      <w:r w:rsidR="00FD7309" w:rsidRPr="00FD7309">
        <w:rPr>
          <w:rFonts w:ascii="HG丸ｺﾞｼｯｸM-PRO" w:eastAsia="HG丸ｺﾞｼｯｸM-PRO" w:hAnsi="HG丸ｺﾞｼｯｸM-PRO" w:hint="eastAsia"/>
          <w:sz w:val="21"/>
          <w:szCs w:val="21"/>
        </w:rPr>
        <w:t>治験審査委員会審査費用（</w:t>
      </w:r>
      <w:r w:rsidR="00FD7309" w:rsidRPr="00FD7309">
        <w:rPr>
          <w:rFonts w:ascii="HG丸ｺﾞｼｯｸM-PRO" w:eastAsia="HG丸ｺﾞｼｯｸM-PRO" w:hAnsi="HG丸ｺﾞｼｯｸM-PRO"/>
          <w:sz w:val="21"/>
          <w:szCs w:val="21"/>
        </w:rPr>
        <w:t>D）：</w:t>
      </w:r>
      <w:r w:rsidR="00FD7309" w:rsidRPr="00FD7309">
        <w:rPr>
          <w:rFonts w:ascii="HG丸ｺﾞｼｯｸM-PRO" w:eastAsia="HG丸ｺﾞｼｯｸM-PRO" w:hAnsi="HG丸ｺﾞｼｯｸM-PRO" w:hint="eastAsia"/>
          <w:sz w:val="21"/>
          <w:szCs w:val="21"/>
        </w:rPr>
        <w:t>初回時</w:t>
      </w:r>
      <w:r w:rsidR="00FD7309" w:rsidRPr="00FD7309">
        <w:rPr>
          <w:rFonts w:ascii="HG丸ｺﾞｼｯｸM-PRO" w:eastAsia="HG丸ｺﾞｼｯｸM-PRO" w:hAnsi="HG丸ｺﾞｼｯｸM-PRO"/>
          <w:sz w:val="21"/>
          <w:szCs w:val="21"/>
        </w:rPr>
        <w:t>500,000円</w:t>
      </w:r>
    </w:p>
    <w:p w14:paraId="0B1C129A" w14:textId="18D7FA9D" w:rsidR="00137D4B" w:rsidRDefault="00FD7309" w:rsidP="00137D4B">
      <w:pPr>
        <w:tabs>
          <w:tab w:val="left" w:pos="426"/>
          <w:tab w:val="left" w:pos="884"/>
          <w:tab w:val="left" w:pos="1105"/>
        </w:tabs>
        <w:spacing w:line="240" w:lineRule="auto"/>
        <w:ind w:left="477" w:hangingChars="113" w:hanging="237"/>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137D4B" w:rsidRPr="006B6511">
        <w:rPr>
          <w:rFonts w:ascii="HG丸ｺﾞｼｯｸM-PRO" w:eastAsia="HG丸ｺﾞｼｯｸM-PRO" w:hAnsi="HG丸ｺﾞｼｯｸM-PRO" w:hint="eastAsia"/>
          <w:sz w:val="21"/>
          <w:szCs w:val="21"/>
        </w:rPr>
        <w:t>契約後に請求</w:t>
      </w:r>
      <w:r w:rsidR="00137D4B">
        <w:rPr>
          <w:rFonts w:ascii="HG丸ｺﾞｼｯｸM-PRO" w:eastAsia="HG丸ｺﾞｼｯｸM-PRO" w:hAnsi="HG丸ｺﾞｼｯｸM-PRO" w:hint="eastAsia"/>
          <w:sz w:val="21"/>
          <w:szCs w:val="21"/>
        </w:rPr>
        <w:t>させていただきます</w:t>
      </w:r>
      <w:r w:rsidR="00137D4B" w:rsidRPr="006B6511">
        <w:rPr>
          <w:rFonts w:ascii="HG丸ｺﾞｼｯｸM-PRO" w:eastAsia="HG丸ｺﾞｼｯｸM-PRO" w:hAnsi="HG丸ｺﾞｼｯｸM-PRO" w:hint="eastAsia"/>
          <w:sz w:val="21"/>
          <w:szCs w:val="21"/>
        </w:rPr>
        <w:t>。</w:t>
      </w:r>
      <w:r w:rsidR="00A35218" w:rsidRPr="00FD7309">
        <w:rPr>
          <w:rFonts w:ascii="HG丸ｺﾞｼｯｸM-PRO" w:eastAsia="HG丸ｺﾞｼｯｸM-PRO" w:hAnsi="HG丸ｺﾞｼｯｸM-PRO" w:hint="eastAsia"/>
          <w:sz w:val="21"/>
          <w:szCs w:val="21"/>
        </w:rPr>
        <w:t>治験審査委員会審査費用</w:t>
      </w:r>
      <w:r w:rsidR="00A35218">
        <w:rPr>
          <w:rFonts w:ascii="HG丸ｺﾞｼｯｸM-PRO" w:eastAsia="HG丸ｺﾞｼｯｸM-PRO" w:hAnsi="HG丸ｺﾞｼｯｸM-PRO" w:hint="eastAsia"/>
          <w:sz w:val="21"/>
          <w:szCs w:val="21"/>
        </w:rPr>
        <w:t>の</w:t>
      </w:r>
      <w:r w:rsidR="00A35218" w:rsidRPr="00A35218">
        <w:rPr>
          <w:rFonts w:ascii="HG丸ｺﾞｼｯｸM-PRO" w:eastAsia="HG丸ｺﾞｼｯｸM-PRO" w:hAnsi="HG丸ｺﾞｼｯｸM-PRO" w:hint="eastAsia"/>
          <w:sz w:val="21"/>
          <w:szCs w:val="21"/>
        </w:rPr>
        <w:t>返還は致しません。</w:t>
      </w:r>
    </w:p>
    <w:p w14:paraId="4F026115" w14:textId="77777777" w:rsidR="00FD7309" w:rsidRPr="006B6511" w:rsidRDefault="00FD7309" w:rsidP="00137D4B">
      <w:pPr>
        <w:tabs>
          <w:tab w:val="left" w:pos="426"/>
          <w:tab w:val="left" w:pos="884"/>
          <w:tab w:val="left" w:pos="1105"/>
        </w:tabs>
        <w:spacing w:line="240" w:lineRule="auto"/>
        <w:ind w:left="477" w:hangingChars="113" w:hanging="237"/>
        <w:jc w:val="left"/>
        <w:rPr>
          <w:rFonts w:ascii="HG丸ｺﾞｼｯｸM-PRO" w:eastAsia="HG丸ｺﾞｼｯｸM-PRO" w:hAnsi="HG丸ｺﾞｼｯｸM-PRO"/>
          <w:sz w:val="21"/>
          <w:szCs w:val="21"/>
        </w:rPr>
      </w:pPr>
    </w:p>
    <w:p w14:paraId="295332E1" w14:textId="77777777" w:rsidR="00FD7309" w:rsidRPr="006B6511" w:rsidRDefault="00FD7309" w:rsidP="00FD7309">
      <w:pPr>
        <w:tabs>
          <w:tab w:val="left" w:pos="34"/>
          <w:tab w:val="left" w:pos="442"/>
          <w:tab w:val="left" w:pos="663"/>
          <w:tab w:val="left" w:pos="884"/>
          <w:tab w:val="left" w:pos="1105"/>
        </w:tabs>
        <w:spacing w:line="240" w:lineRule="auto"/>
        <w:ind w:leftChars="0" w:left="3501" w:hanging="3501"/>
        <w:jc w:val="left"/>
        <w:rPr>
          <w:rFonts w:ascii="HG丸ｺﾞｼｯｸM-PRO" w:eastAsia="HG丸ｺﾞｼｯｸM-PRO" w:hAnsi="HG丸ｺﾞｼｯｸM-PRO"/>
          <w:sz w:val="21"/>
          <w:szCs w:val="21"/>
          <w:lang w:eastAsia="zh-TW"/>
        </w:rPr>
      </w:pPr>
      <w:r>
        <w:rPr>
          <w:rFonts w:ascii="HG丸ｺﾞｼｯｸM-PRO" w:eastAsia="HG丸ｺﾞｼｯｸM-PRO" w:hAnsi="HG丸ｺﾞｼｯｸM-PRO"/>
          <w:sz w:val="21"/>
          <w:szCs w:val="21"/>
          <w:highlight w:val="lightGray"/>
          <w:lang w:eastAsia="zh-TW"/>
        </w:rPr>
        <w:t>3</w:t>
      </w:r>
      <w:r w:rsidRPr="006B6511">
        <w:rPr>
          <w:rFonts w:ascii="HG丸ｺﾞｼｯｸM-PRO" w:eastAsia="HG丸ｺﾞｼｯｸM-PRO" w:hAnsi="HG丸ｺﾞｼｯｸM-PRO" w:hint="eastAsia"/>
          <w:sz w:val="21"/>
          <w:szCs w:val="21"/>
          <w:highlight w:val="lightGray"/>
          <w:lang w:eastAsia="zh-TW"/>
        </w:rPr>
        <w:t>．</w:t>
      </w:r>
      <w:r w:rsidRPr="00FD7309">
        <w:rPr>
          <w:rFonts w:ascii="HG丸ｺﾞｼｯｸM-PRO" w:eastAsia="HG丸ｺﾞｼｯｸM-PRO" w:hAnsi="HG丸ｺﾞｼｯｸM-PRO" w:hint="eastAsia"/>
          <w:sz w:val="21"/>
          <w:szCs w:val="21"/>
          <w:shd w:val="pct15" w:color="auto" w:fill="FFFFFF"/>
          <w:lang w:eastAsia="zh-TW"/>
        </w:rPr>
        <w:t>脱落症例</w:t>
      </w:r>
      <w:r w:rsidRPr="00FA63D8">
        <w:rPr>
          <w:rFonts w:ascii="HG丸ｺﾞｼｯｸM-PRO" w:eastAsia="HG丸ｺﾞｼｯｸM-PRO" w:hAnsi="HG丸ｺﾞｼｯｸM-PRO" w:hint="eastAsia"/>
          <w:sz w:val="21"/>
          <w:szCs w:val="21"/>
          <w:shd w:val="pct15" w:color="auto" w:fill="FFFFFF"/>
          <w:lang w:eastAsia="zh-TW"/>
        </w:rPr>
        <w:t>費用</w:t>
      </w:r>
      <w:r w:rsidRPr="006B6511">
        <w:rPr>
          <w:rFonts w:ascii="HG丸ｺﾞｼｯｸM-PRO" w:eastAsia="HG丸ｺﾞｼｯｸM-PRO" w:hAnsi="HG丸ｺﾞｼｯｸM-PRO" w:hint="eastAsia"/>
          <w:sz w:val="21"/>
          <w:szCs w:val="21"/>
          <w:highlight w:val="lightGray"/>
          <w:lang w:eastAsia="zh-TW"/>
        </w:rPr>
        <w:t xml:space="preserve">　　　　　　　　　　　　　　　　　　　　　　</w:t>
      </w:r>
      <w:r>
        <w:rPr>
          <w:rFonts w:ascii="HG丸ｺﾞｼｯｸM-PRO" w:eastAsia="HG丸ｺﾞｼｯｸM-PRO" w:hAnsi="HG丸ｺﾞｼｯｸM-PRO" w:hint="eastAsia"/>
          <w:sz w:val="21"/>
          <w:szCs w:val="21"/>
          <w:highlight w:val="lightGray"/>
          <w:lang w:eastAsia="zh-TW"/>
        </w:rPr>
        <w:t xml:space="preserve">　　　　</w:t>
      </w:r>
      <w:r w:rsidR="00AC6018">
        <w:rPr>
          <w:rFonts w:ascii="HG丸ｺﾞｼｯｸM-PRO" w:eastAsia="HG丸ｺﾞｼｯｸM-PRO" w:hAnsi="HG丸ｺﾞｼｯｸM-PRO" w:hint="eastAsia"/>
          <w:sz w:val="21"/>
          <w:szCs w:val="21"/>
          <w:highlight w:val="lightGray"/>
          <w:lang w:eastAsia="zh-TW"/>
        </w:rPr>
        <w:t xml:space="preserve">　　　　　</w:t>
      </w:r>
      <w:r>
        <w:rPr>
          <w:rFonts w:ascii="HG丸ｺﾞｼｯｸM-PRO" w:eastAsia="HG丸ｺﾞｼｯｸM-PRO" w:hAnsi="HG丸ｺﾞｼｯｸM-PRO" w:hint="eastAsia"/>
          <w:sz w:val="21"/>
          <w:szCs w:val="21"/>
          <w:highlight w:val="lightGray"/>
          <w:lang w:eastAsia="zh-TW"/>
        </w:rPr>
        <w:t xml:space="preserve">　　　　</w:t>
      </w:r>
      <w:r w:rsidRPr="00FA63D8">
        <w:rPr>
          <w:rFonts w:ascii="HG丸ｺﾞｼｯｸM-PRO" w:eastAsia="HG丸ｺﾞｼｯｸM-PRO" w:hAnsi="HG丸ｺﾞｼｯｸM-PRO" w:hint="eastAsia"/>
          <w:sz w:val="21"/>
          <w:szCs w:val="21"/>
          <w:shd w:val="pct15" w:color="auto" w:fill="FFFFFF"/>
          <w:lang w:eastAsia="zh-TW"/>
        </w:rPr>
        <w:t xml:space="preserve"> </w:t>
      </w:r>
      <w:r w:rsidRPr="00FA63D8">
        <w:rPr>
          <w:rFonts w:ascii="HG丸ｺﾞｼｯｸM-PRO" w:eastAsia="HG丸ｺﾞｼｯｸM-PRO" w:hAnsi="HG丸ｺﾞｼｯｸM-PRO"/>
          <w:sz w:val="21"/>
          <w:szCs w:val="21"/>
          <w:shd w:val="pct15" w:color="auto" w:fill="FFFFFF"/>
          <w:lang w:eastAsia="zh-TW"/>
        </w:rPr>
        <w:t xml:space="preserve">          </w:t>
      </w:r>
    </w:p>
    <w:p w14:paraId="77D3A9D1" w14:textId="77777777" w:rsidR="00FD7309" w:rsidRPr="006B6511" w:rsidRDefault="00FD7309" w:rsidP="00FD7309">
      <w:pPr>
        <w:tabs>
          <w:tab w:val="left" w:pos="2100"/>
        </w:tabs>
        <w:spacing w:line="240" w:lineRule="auto"/>
        <w:ind w:left="2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w:t>
      </w:r>
      <w:r w:rsidRPr="00FD7309">
        <w:rPr>
          <w:rFonts w:ascii="HG丸ｺﾞｼｯｸM-PRO" w:eastAsia="HG丸ｺﾞｼｯｸM-PRO" w:hAnsi="HG丸ｺﾞｼｯｸM-PRO" w:hint="eastAsia"/>
          <w:sz w:val="21"/>
          <w:szCs w:val="21"/>
        </w:rPr>
        <w:t>脱落症例費用（</w:t>
      </w:r>
      <w:r w:rsidRPr="00FD7309">
        <w:rPr>
          <w:rFonts w:ascii="HG丸ｺﾞｼｯｸM-PRO" w:eastAsia="HG丸ｺﾞｼｯｸM-PRO" w:hAnsi="HG丸ｺﾞｼｯｸM-PRO"/>
          <w:sz w:val="21"/>
          <w:szCs w:val="21"/>
        </w:rPr>
        <w:t>E）：</w:t>
      </w:r>
      <w:r w:rsidRPr="00FD7309">
        <w:rPr>
          <w:rFonts w:ascii="HG丸ｺﾞｼｯｸM-PRO" w:eastAsia="HG丸ｺﾞｼｯｸM-PRO" w:hAnsi="HG丸ｺﾞｼｯｸM-PRO" w:hint="eastAsia"/>
          <w:sz w:val="21"/>
          <w:szCs w:val="21"/>
        </w:rPr>
        <w:t>特殊な場合を除き原則</w:t>
      </w:r>
      <w:r w:rsidRPr="00FD7309">
        <w:rPr>
          <w:rFonts w:ascii="HG丸ｺﾞｼｯｸM-PRO" w:eastAsia="HG丸ｺﾞｼｯｸM-PRO" w:hAnsi="HG丸ｺﾞｼｯｸM-PRO"/>
          <w:sz w:val="21"/>
          <w:szCs w:val="21"/>
        </w:rPr>
        <w:t>50,000円（＊要相談）</w:t>
      </w:r>
    </w:p>
    <w:p w14:paraId="0E26AD17" w14:textId="77777777" w:rsidR="00FD7309" w:rsidRDefault="00FD7309" w:rsidP="00FD7309">
      <w:pPr>
        <w:tabs>
          <w:tab w:val="left" w:pos="34"/>
          <w:tab w:val="left" w:pos="442"/>
          <w:tab w:val="left" w:pos="663"/>
          <w:tab w:val="left" w:pos="884"/>
          <w:tab w:val="left" w:pos="1105"/>
        </w:tabs>
        <w:spacing w:line="240" w:lineRule="auto"/>
        <w:ind w:leftChars="0" w:left="3501" w:hanging="3501"/>
        <w:jc w:val="left"/>
        <w:rPr>
          <w:rFonts w:ascii="HG丸ｺﾞｼｯｸM-PRO" w:eastAsia="HG丸ｺﾞｼｯｸM-PRO" w:hAnsi="HG丸ｺﾞｼｯｸM-PRO"/>
          <w:sz w:val="21"/>
          <w:szCs w:val="21"/>
          <w:highlight w:val="lightGray"/>
        </w:rPr>
      </w:pPr>
    </w:p>
    <w:p w14:paraId="7CCB1010" w14:textId="77777777" w:rsidR="00FD7309" w:rsidRPr="006B6511" w:rsidRDefault="00FD7309" w:rsidP="00FD7309">
      <w:pPr>
        <w:tabs>
          <w:tab w:val="left" w:pos="34"/>
          <w:tab w:val="left" w:pos="442"/>
          <w:tab w:val="left" w:pos="663"/>
          <w:tab w:val="left" w:pos="884"/>
          <w:tab w:val="left" w:pos="1105"/>
        </w:tabs>
        <w:spacing w:line="240" w:lineRule="auto"/>
        <w:ind w:leftChars="0" w:left="3501" w:hanging="3501"/>
        <w:jc w:val="left"/>
        <w:rPr>
          <w:rFonts w:ascii="HG丸ｺﾞｼｯｸM-PRO" w:eastAsia="HG丸ｺﾞｼｯｸM-PRO" w:hAnsi="HG丸ｺﾞｼｯｸM-PRO"/>
          <w:sz w:val="21"/>
          <w:szCs w:val="21"/>
          <w:lang w:eastAsia="zh-TW"/>
        </w:rPr>
      </w:pPr>
      <w:r>
        <w:rPr>
          <w:rFonts w:ascii="HG丸ｺﾞｼｯｸM-PRO" w:eastAsia="HG丸ｺﾞｼｯｸM-PRO" w:hAnsi="HG丸ｺﾞｼｯｸM-PRO"/>
          <w:sz w:val="21"/>
          <w:szCs w:val="21"/>
          <w:highlight w:val="lightGray"/>
          <w:lang w:eastAsia="zh-TW"/>
        </w:rPr>
        <w:t>4</w:t>
      </w:r>
      <w:r w:rsidRPr="006B6511">
        <w:rPr>
          <w:rFonts w:ascii="HG丸ｺﾞｼｯｸM-PRO" w:eastAsia="HG丸ｺﾞｼｯｸM-PRO" w:hAnsi="HG丸ｺﾞｼｯｸM-PRO" w:hint="eastAsia"/>
          <w:sz w:val="21"/>
          <w:szCs w:val="21"/>
          <w:highlight w:val="lightGray"/>
          <w:lang w:eastAsia="zh-TW"/>
        </w:rPr>
        <w:t>．</w:t>
      </w:r>
      <w:r w:rsidRPr="00FD7309">
        <w:rPr>
          <w:rFonts w:ascii="HG丸ｺﾞｼｯｸM-PRO" w:eastAsia="HG丸ｺﾞｼｯｸM-PRO" w:hAnsi="HG丸ｺﾞｼｯｸM-PRO" w:hint="eastAsia"/>
          <w:sz w:val="21"/>
          <w:szCs w:val="21"/>
          <w:shd w:val="pct15" w:color="auto" w:fill="FFFFFF"/>
          <w:lang w:eastAsia="zh-TW"/>
        </w:rPr>
        <w:t>監査費用</w:t>
      </w:r>
      <w:r w:rsidRPr="006B6511">
        <w:rPr>
          <w:rFonts w:ascii="HG丸ｺﾞｼｯｸM-PRO" w:eastAsia="HG丸ｺﾞｼｯｸM-PRO" w:hAnsi="HG丸ｺﾞｼｯｸM-PRO" w:hint="eastAsia"/>
          <w:sz w:val="21"/>
          <w:szCs w:val="21"/>
          <w:highlight w:val="lightGray"/>
          <w:lang w:eastAsia="zh-TW"/>
        </w:rPr>
        <w:t xml:space="preserve">　　　　　　　　　　　　　　　　　　　　　　</w:t>
      </w:r>
      <w:r>
        <w:rPr>
          <w:rFonts w:ascii="HG丸ｺﾞｼｯｸM-PRO" w:eastAsia="HG丸ｺﾞｼｯｸM-PRO" w:hAnsi="HG丸ｺﾞｼｯｸM-PRO" w:hint="eastAsia"/>
          <w:sz w:val="21"/>
          <w:szCs w:val="21"/>
          <w:highlight w:val="lightGray"/>
          <w:lang w:eastAsia="zh-TW"/>
        </w:rPr>
        <w:t xml:space="preserve">　　　　　　　　</w:t>
      </w:r>
      <w:r w:rsidRPr="00FA63D8">
        <w:rPr>
          <w:rFonts w:ascii="HG丸ｺﾞｼｯｸM-PRO" w:eastAsia="HG丸ｺﾞｼｯｸM-PRO" w:hAnsi="HG丸ｺﾞｼｯｸM-PRO" w:hint="eastAsia"/>
          <w:sz w:val="21"/>
          <w:szCs w:val="21"/>
          <w:shd w:val="pct15" w:color="auto" w:fill="FFFFFF"/>
          <w:lang w:eastAsia="zh-TW"/>
        </w:rPr>
        <w:t xml:space="preserve"> </w:t>
      </w:r>
      <w:r w:rsidRPr="00FA63D8">
        <w:rPr>
          <w:rFonts w:ascii="HG丸ｺﾞｼｯｸM-PRO" w:eastAsia="HG丸ｺﾞｼｯｸM-PRO" w:hAnsi="HG丸ｺﾞｼｯｸM-PRO"/>
          <w:sz w:val="21"/>
          <w:szCs w:val="21"/>
          <w:shd w:val="pct15" w:color="auto" w:fill="FFFFFF"/>
          <w:lang w:eastAsia="zh-TW"/>
        </w:rPr>
        <w:t xml:space="preserve">        </w:t>
      </w:r>
      <w:r w:rsidR="00AC6018">
        <w:rPr>
          <w:rFonts w:ascii="HG丸ｺﾞｼｯｸM-PRO" w:eastAsia="HG丸ｺﾞｼｯｸM-PRO" w:hAnsi="HG丸ｺﾞｼｯｸM-PRO" w:hint="eastAsia"/>
          <w:sz w:val="21"/>
          <w:szCs w:val="21"/>
          <w:shd w:val="pct15" w:color="auto" w:fill="FFFFFF"/>
          <w:lang w:eastAsia="zh-TW"/>
        </w:rPr>
        <w:t xml:space="preserve">　　　　　　　</w:t>
      </w:r>
      <w:r w:rsidRPr="00FA63D8">
        <w:rPr>
          <w:rFonts w:ascii="HG丸ｺﾞｼｯｸM-PRO" w:eastAsia="HG丸ｺﾞｼｯｸM-PRO" w:hAnsi="HG丸ｺﾞｼｯｸM-PRO"/>
          <w:sz w:val="21"/>
          <w:szCs w:val="21"/>
          <w:shd w:val="pct15" w:color="auto" w:fill="FFFFFF"/>
          <w:lang w:eastAsia="zh-TW"/>
        </w:rPr>
        <w:t xml:space="preserve">  </w:t>
      </w:r>
    </w:p>
    <w:p w14:paraId="1534254F" w14:textId="2E1237F4" w:rsidR="00FD7309" w:rsidRPr="006B6511" w:rsidRDefault="00FD7309" w:rsidP="00FD7309">
      <w:pPr>
        <w:tabs>
          <w:tab w:val="left" w:pos="2100"/>
        </w:tabs>
        <w:spacing w:line="240" w:lineRule="auto"/>
        <w:ind w:left="2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w:t>
      </w:r>
      <w:r w:rsidRPr="00FD7309">
        <w:rPr>
          <w:rFonts w:ascii="HG丸ｺﾞｼｯｸM-PRO" w:eastAsia="HG丸ｺﾞｼｯｸM-PRO" w:hAnsi="HG丸ｺﾞｼｯｸM-PRO" w:hint="eastAsia"/>
          <w:sz w:val="21"/>
          <w:szCs w:val="21"/>
        </w:rPr>
        <w:t>監査費用（</w:t>
      </w:r>
      <w:r>
        <w:rPr>
          <w:rFonts w:ascii="HG丸ｺﾞｼｯｸM-PRO" w:eastAsia="HG丸ｺﾞｼｯｸM-PRO" w:hAnsi="HG丸ｺﾞｼｯｸM-PRO"/>
          <w:sz w:val="21"/>
          <w:szCs w:val="21"/>
        </w:rPr>
        <w:t>F</w:t>
      </w:r>
      <w:r w:rsidRPr="00FD7309">
        <w:rPr>
          <w:rFonts w:ascii="HG丸ｺﾞｼｯｸM-PRO" w:eastAsia="HG丸ｺﾞｼｯｸM-PRO" w:hAnsi="HG丸ｺﾞｼｯｸM-PRO"/>
          <w:sz w:val="21"/>
          <w:szCs w:val="21"/>
        </w:rPr>
        <w:t>）：50,000円</w:t>
      </w:r>
    </w:p>
    <w:p w14:paraId="0C8805F8" w14:textId="77777777" w:rsidR="00137D4B" w:rsidRDefault="00FD7309" w:rsidP="00683073">
      <w:pPr>
        <w:tabs>
          <w:tab w:val="left" w:pos="442"/>
          <w:tab w:val="left" w:pos="884"/>
          <w:tab w:val="left" w:pos="1105"/>
        </w:tabs>
        <w:spacing w:line="240" w:lineRule="auto"/>
        <w:ind w:left="477" w:hangingChars="113" w:hanging="237"/>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※監査</w:t>
      </w:r>
      <w:r w:rsidRPr="006B6511">
        <w:rPr>
          <w:rFonts w:ascii="HG丸ｺﾞｼｯｸM-PRO" w:eastAsia="HG丸ｺﾞｼｯｸM-PRO" w:hAnsi="HG丸ｺﾞｼｯｸM-PRO" w:hint="eastAsia"/>
          <w:sz w:val="21"/>
          <w:szCs w:val="21"/>
        </w:rPr>
        <w:t>後に請求</w:t>
      </w:r>
      <w:r>
        <w:rPr>
          <w:rFonts w:ascii="HG丸ｺﾞｼｯｸM-PRO" w:eastAsia="HG丸ｺﾞｼｯｸM-PRO" w:hAnsi="HG丸ｺﾞｼｯｸM-PRO" w:hint="eastAsia"/>
          <w:sz w:val="21"/>
          <w:szCs w:val="21"/>
        </w:rPr>
        <w:t>させていただきます</w:t>
      </w:r>
      <w:r w:rsidRPr="006B6511">
        <w:rPr>
          <w:rFonts w:ascii="HG丸ｺﾞｼｯｸM-PRO" w:eastAsia="HG丸ｺﾞｼｯｸM-PRO" w:hAnsi="HG丸ｺﾞｼｯｸM-PRO" w:hint="eastAsia"/>
          <w:sz w:val="21"/>
          <w:szCs w:val="21"/>
        </w:rPr>
        <w:t>。</w:t>
      </w:r>
    </w:p>
    <w:p w14:paraId="5959AC65" w14:textId="77777777" w:rsidR="00137D4B" w:rsidRPr="00E86813" w:rsidRDefault="00137D4B" w:rsidP="00137D4B">
      <w:pPr>
        <w:tabs>
          <w:tab w:val="left" w:pos="24"/>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highlight w:val="yellow"/>
        </w:rPr>
      </w:pPr>
    </w:p>
    <w:p w14:paraId="60378C76" w14:textId="77777777" w:rsidR="00382CC6" w:rsidRPr="006B6511" w:rsidRDefault="00E86813" w:rsidP="00BD30A5">
      <w:pPr>
        <w:tabs>
          <w:tab w:val="left" w:pos="24"/>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lang w:eastAsia="zh-TW"/>
        </w:rPr>
      </w:pPr>
      <w:r>
        <w:rPr>
          <w:rFonts w:ascii="HG丸ｺﾞｼｯｸM-PRO" w:eastAsia="HG丸ｺﾞｼｯｸM-PRO" w:hAnsi="HG丸ｺﾞｼｯｸM-PRO" w:hint="eastAsia"/>
          <w:sz w:val="21"/>
          <w:szCs w:val="21"/>
          <w:highlight w:val="lightGray"/>
          <w:lang w:eastAsia="zh-TW"/>
        </w:rPr>
        <w:t>5</w:t>
      </w:r>
      <w:r w:rsidR="00382CC6" w:rsidRPr="006B6511">
        <w:rPr>
          <w:rFonts w:ascii="HG丸ｺﾞｼｯｸM-PRO" w:eastAsia="HG丸ｺﾞｼｯｸM-PRO" w:hAnsi="HG丸ｺﾞｼｯｸM-PRO" w:hint="eastAsia"/>
          <w:sz w:val="21"/>
          <w:szCs w:val="21"/>
          <w:highlight w:val="lightGray"/>
          <w:lang w:eastAsia="zh-TW"/>
        </w:rPr>
        <w:t>．被験者負担軽減費</w:t>
      </w:r>
      <w:r w:rsidR="003314E6" w:rsidRPr="006B6511">
        <w:rPr>
          <w:rFonts w:ascii="HG丸ｺﾞｼｯｸM-PRO" w:eastAsia="HG丸ｺﾞｼｯｸM-PRO" w:hAnsi="HG丸ｺﾞｼｯｸM-PRO" w:hint="eastAsia"/>
          <w:sz w:val="21"/>
          <w:szCs w:val="21"/>
          <w:highlight w:val="lightGray"/>
          <w:lang w:eastAsia="zh-TW"/>
        </w:rPr>
        <w:t xml:space="preserve">　　　　　　　　　　　　　　　　　　　　　　　　　　　　　　　</w:t>
      </w:r>
      <w:r w:rsidR="00F467F1" w:rsidRPr="006B6511">
        <w:rPr>
          <w:rFonts w:ascii="HG丸ｺﾞｼｯｸM-PRO" w:eastAsia="HG丸ｺﾞｼｯｸM-PRO" w:hAnsi="HG丸ｺﾞｼｯｸM-PRO" w:hint="eastAsia"/>
          <w:sz w:val="21"/>
          <w:szCs w:val="21"/>
          <w:highlight w:val="lightGray"/>
          <w:lang w:eastAsia="zh-TW"/>
        </w:rPr>
        <w:t xml:space="preserve">　　　　　</w:t>
      </w:r>
      <w:r w:rsidR="006B6511">
        <w:rPr>
          <w:rFonts w:ascii="HG丸ｺﾞｼｯｸM-PRO" w:eastAsia="HG丸ｺﾞｼｯｸM-PRO" w:hAnsi="HG丸ｺﾞｼｯｸM-PRO" w:hint="eastAsia"/>
          <w:sz w:val="21"/>
          <w:szCs w:val="21"/>
          <w:highlight w:val="lightGray"/>
          <w:lang w:eastAsia="zh-TW"/>
        </w:rPr>
        <w:t xml:space="preserve">　　　　　　　　</w:t>
      </w:r>
    </w:p>
    <w:p w14:paraId="4E1468AD" w14:textId="0A401455" w:rsidR="00382CC6" w:rsidRPr="006B6511" w:rsidRDefault="00382CC6" w:rsidP="00BD30A5">
      <w:pPr>
        <w:tabs>
          <w:tab w:val="left" w:pos="221"/>
          <w:tab w:val="left" w:pos="442"/>
          <w:tab w:val="left" w:pos="663"/>
          <w:tab w:val="left" w:pos="884"/>
          <w:tab w:val="left" w:pos="1105"/>
        </w:tabs>
        <w:spacing w:line="240" w:lineRule="auto"/>
        <w:ind w:leftChars="128" w:left="3740" w:hangingChars="1635" w:hanging="3433"/>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被験者の交通費等来院一回につき、</w:t>
      </w:r>
      <w:r w:rsidR="00F1373C">
        <w:rPr>
          <w:rFonts w:ascii="HG丸ｺﾞｼｯｸM-PRO" w:eastAsia="HG丸ｺﾞｼｯｸM-PRO" w:hAnsi="HG丸ｺﾞｼｯｸM-PRO" w:hint="eastAsia"/>
          <w:sz w:val="21"/>
          <w:szCs w:val="21"/>
        </w:rPr>
        <w:t>10</w:t>
      </w:r>
      <w:r w:rsidRPr="006B6511">
        <w:rPr>
          <w:rFonts w:ascii="HG丸ｺﾞｼｯｸM-PRO" w:eastAsia="HG丸ｺﾞｼｯｸM-PRO" w:hAnsi="HG丸ｺﾞｼｯｸM-PRO" w:hint="eastAsia"/>
          <w:sz w:val="21"/>
          <w:szCs w:val="21"/>
        </w:rPr>
        <w:t>，０００円。（入院は、入・退院で１回）</w:t>
      </w:r>
    </w:p>
    <w:p w14:paraId="00009E93" w14:textId="77777777" w:rsidR="00382CC6" w:rsidRPr="006B6511" w:rsidRDefault="006B6511" w:rsidP="00BD30A5">
      <w:pPr>
        <w:tabs>
          <w:tab w:val="left" w:pos="221"/>
          <w:tab w:val="left" w:pos="442"/>
          <w:tab w:val="left" w:pos="663"/>
          <w:tab w:val="left" w:pos="884"/>
          <w:tab w:val="left" w:pos="1105"/>
        </w:tabs>
        <w:spacing w:line="240" w:lineRule="auto"/>
        <w:ind w:leftChars="128" w:left="3740" w:hangingChars="1635" w:hanging="3433"/>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製造販売後臨床試験については依頼者と調整</w:t>
      </w:r>
      <w:r w:rsidR="005376DF">
        <w:rPr>
          <w:rFonts w:ascii="HG丸ｺﾞｼｯｸM-PRO" w:eastAsia="HG丸ｺﾞｼｯｸM-PRO" w:hAnsi="HG丸ｺﾞｼｯｸM-PRO" w:hint="eastAsia"/>
          <w:sz w:val="21"/>
          <w:szCs w:val="21"/>
        </w:rPr>
        <w:t>して決めさせていただきます</w:t>
      </w:r>
      <w:r w:rsidR="00382CC6" w:rsidRPr="006B6511">
        <w:rPr>
          <w:rFonts w:ascii="HG丸ｺﾞｼｯｸM-PRO" w:eastAsia="HG丸ｺﾞｼｯｸM-PRO" w:hAnsi="HG丸ｺﾞｼｯｸM-PRO" w:hint="eastAsia"/>
          <w:sz w:val="21"/>
          <w:szCs w:val="21"/>
        </w:rPr>
        <w:t>。</w:t>
      </w:r>
    </w:p>
    <w:p w14:paraId="32D02C32" w14:textId="77777777" w:rsidR="006B6511" w:rsidRDefault="00382CC6" w:rsidP="00BD30A5">
      <w:pPr>
        <w:tabs>
          <w:tab w:val="left" w:pos="142"/>
          <w:tab w:val="left" w:pos="442"/>
          <w:tab w:val="left" w:pos="663"/>
          <w:tab w:val="left" w:pos="884"/>
          <w:tab w:val="left" w:pos="1105"/>
        </w:tabs>
        <w:spacing w:line="240" w:lineRule="auto"/>
        <w:ind w:leftChars="128" w:left="307"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当センターでは、３ヶ月ごと（入金は７月、１０月、１月、４月）に被験者の口座へ振り込みを</w:t>
      </w:r>
      <w:r w:rsidR="005376DF">
        <w:rPr>
          <w:rFonts w:ascii="HG丸ｺﾞｼｯｸM-PRO" w:eastAsia="HG丸ｺﾞｼｯｸM-PRO" w:hAnsi="HG丸ｺﾞｼｯｸM-PRO" w:hint="eastAsia"/>
          <w:sz w:val="21"/>
          <w:szCs w:val="21"/>
        </w:rPr>
        <w:t>行っています</w:t>
      </w:r>
      <w:r w:rsidRPr="006B6511">
        <w:rPr>
          <w:rFonts w:ascii="HG丸ｺﾞｼｯｸM-PRO" w:eastAsia="HG丸ｺﾞｼｯｸM-PRO" w:hAnsi="HG丸ｺﾞｼｯｸM-PRO" w:hint="eastAsia"/>
          <w:sz w:val="21"/>
          <w:szCs w:val="21"/>
        </w:rPr>
        <w:t>。</w:t>
      </w:r>
      <w:r w:rsidR="005376DF">
        <w:rPr>
          <w:rFonts w:ascii="HG丸ｺﾞｼｯｸM-PRO" w:eastAsia="HG丸ｺﾞｼｯｸM-PRO" w:hAnsi="HG丸ｺﾞｼｯｸM-PRO" w:hint="eastAsia"/>
          <w:sz w:val="21"/>
          <w:szCs w:val="21"/>
        </w:rPr>
        <w:t>その金額を後日請求させていただきます。請求のタイミングは以下の通りです。</w:t>
      </w:r>
    </w:p>
    <w:p w14:paraId="773C35E1" w14:textId="77777777" w:rsidR="00F95D75" w:rsidRPr="006B6511" w:rsidRDefault="00F95D75" w:rsidP="00BD30A5">
      <w:pPr>
        <w:tabs>
          <w:tab w:val="left" w:pos="142"/>
          <w:tab w:val="left" w:pos="442"/>
          <w:tab w:val="left" w:pos="663"/>
          <w:tab w:val="left" w:pos="884"/>
          <w:tab w:val="left" w:pos="1105"/>
        </w:tabs>
        <w:spacing w:line="240" w:lineRule="auto"/>
        <w:ind w:leftChars="128" w:left="307" w:firstLineChars="0" w:firstLine="0"/>
        <w:jc w:val="left"/>
        <w:rPr>
          <w:rFonts w:ascii="HG丸ｺﾞｼｯｸM-PRO" w:eastAsia="HG丸ｺﾞｼｯｸM-PRO" w:hAnsi="HG丸ｺﾞｼｯｸM-PRO"/>
          <w:sz w:val="21"/>
          <w:szCs w:val="21"/>
        </w:rPr>
      </w:pPr>
    </w:p>
    <w:tbl>
      <w:tblPr>
        <w:tblStyle w:val="a8"/>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5299"/>
        <w:gridCol w:w="851"/>
        <w:gridCol w:w="1842"/>
      </w:tblGrid>
      <w:tr w:rsidR="0088629B" w14:paraId="7A9A316F" w14:textId="77777777" w:rsidTr="00BD30A5">
        <w:tc>
          <w:tcPr>
            <w:tcW w:w="459" w:type="dxa"/>
          </w:tcPr>
          <w:p w14:paraId="5BEBFDCF" w14:textId="77777777" w:rsidR="0088629B" w:rsidRDefault="0088629B" w:rsidP="00BD30A5">
            <w:pPr>
              <w:tabs>
                <w:tab w:val="left" w:pos="1989"/>
              </w:tabs>
              <w:spacing w:line="240" w:lineRule="auto"/>
              <w:ind w:leftChars="0" w:left="0" w:firstLineChars="0" w:firstLine="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5299" w:type="dxa"/>
          </w:tcPr>
          <w:p w14:paraId="0774DED2" w14:textId="1A9CDF0A" w:rsidR="0088629B" w:rsidRDefault="00BD30A5" w:rsidP="00BD30A5">
            <w:pPr>
              <w:tabs>
                <w:tab w:val="left" w:pos="1989"/>
              </w:tabs>
              <w:spacing w:line="240" w:lineRule="auto"/>
              <w:ind w:left="3741" w:hanging="3501"/>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第</w:t>
            </w:r>
            <w:r w:rsidR="00F1373C">
              <w:rPr>
                <w:rFonts w:ascii="HG丸ｺﾞｼｯｸM-PRO" w:eastAsia="HG丸ｺﾞｼｯｸM-PRO" w:hAnsi="HG丸ｺﾞｼｯｸM-PRO" w:hint="eastAsia"/>
                <w:sz w:val="21"/>
                <w:szCs w:val="21"/>
              </w:rPr>
              <w:t>1</w:t>
            </w:r>
            <w:r w:rsidR="007B1218">
              <w:rPr>
                <w:rFonts w:ascii="HG丸ｺﾞｼｯｸM-PRO" w:eastAsia="HG丸ｺﾞｼｯｸM-PRO" w:hAnsi="HG丸ｺﾞｼｯｸM-PRO" w:hint="eastAsia"/>
                <w:sz w:val="21"/>
                <w:szCs w:val="21"/>
              </w:rPr>
              <w:t>四半期（</w:t>
            </w:r>
            <w:r w:rsidR="0088629B">
              <w:rPr>
                <w:rFonts w:ascii="HG丸ｺﾞｼｯｸM-PRO" w:eastAsia="HG丸ｺﾞｼｯｸM-PRO" w:hAnsi="HG丸ｺﾞｼｯｸM-PRO" w:hint="eastAsia"/>
                <w:sz w:val="21"/>
                <w:szCs w:val="21"/>
              </w:rPr>
              <w:t>４～６月分</w:t>
            </w:r>
            <w:r w:rsidR="007B1218">
              <w:rPr>
                <w:rFonts w:ascii="HG丸ｺﾞｼｯｸM-PRO" w:eastAsia="HG丸ｺﾞｼｯｸM-PRO" w:hAnsi="HG丸ｺﾞｼｯｸM-PRO" w:hint="eastAsia"/>
                <w:sz w:val="21"/>
                <w:szCs w:val="21"/>
              </w:rPr>
              <w:t>）</w:t>
            </w:r>
          </w:p>
        </w:tc>
        <w:tc>
          <w:tcPr>
            <w:tcW w:w="851" w:type="dxa"/>
          </w:tcPr>
          <w:p w14:paraId="2994D1FE" w14:textId="77777777" w:rsidR="0088629B" w:rsidRDefault="0088629B" w:rsidP="00BD30A5">
            <w:pPr>
              <w:tabs>
                <w:tab w:val="left" w:pos="221"/>
                <w:tab w:val="left" w:pos="442"/>
                <w:tab w:val="left" w:pos="663"/>
                <w:tab w:val="left" w:pos="884"/>
                <w:tab w:val="left" w:pos="1105"/>
              </w:tabs>
              <w:spacing w:line="240" w:lineRule="auto"/>
              <w:ind w:leftChars="0" w:left="0" w:firstLineChars="0"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1842" w:type="dxa"/>
          </w:tcPr>
          <w:p w14:paraId="4D48BD7D" w14:textId="2A9CF6CE" w:rsidR="0088629B" w:rsidRDefault="000F4140" w:rsidP="00BD30A5">
            <w:pPr>
              <w:tabs>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8</w:t>
            </w:r>
            <w:r w:rsidR="0088629B">
              <w:rPr>
                <w:rFonts w:ascii="HG丸ｺﾞｼｯｸM-PRO" w:eastAsia="HG丸ｺﾞｼｯｸM-PRO" w:hAnsi="HG丸ｺﾞｼｯｸM-PRO" w:hint="eastAsia"/>
                <w:sz w:val="21"/>
                <w:szCs w:val="21"/>
              </w:rPr>
              <w:t>月請求</w:t>
            </w:r>
          </w:p>
        </w:tc>
      </w:tr>
      <w:tr w:rsidR="0088629B" w14:paraId="5A5C40EB" w14:textId="77777777" w:rsidTr="00BD30A5">
        <w:tc>
          <w:tcPr>
            <w:tcW w:w="459" w:type="dxa"/>
          </w:tcPr>
          <w:p w14:paraId="0867650A" w14:textId="77777777" w:rsidR="0088629B" w:rsidRDefault="0088629B" w:rsidP="00BD30A5">
            <w:pPr>
              <w:tabs>
                <w:tab w:val="left" w:pos="221"/>
                <w:tab w:val="left" w:pos="442"/>
                <w:tab w:val="left" w:pos="663"/>
                <w:tab w:val="left" w:pos="884"/>
                <w:tab w:val="left" w:pos="1105"/>
              </w:tabs>
              <w:spacing w:line="240" w:lineRule="auto"/>
              <w:ind w:leftChars="0" w:left="0" w:firstLineChars="0" w:firstLine="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5299" w:type="dxa"/>
          </w:tcPr>
          <w:p w14:paraId="019BF1E6" w14:textId="77777777" w:rsidR="0088629B" w:rsidRDefault="0088629B" w:rsidP="00BD30A5">
            <w:pPr>
              <w:tabs>
                <w:tab w:val="left" w:pos="221"/>
                <w:tab w:val="left" w:pos="442"/>
                <w:tab w:val="left" w:pos="663"/>
                <w:tab w:val="left" w:pos="884"/>
                <w:tab w:val="left" w:pos="1105"/>
              </w:tabs>
              <w:spacing w:line="240" w:lineRule="auto"/>
              <w:ind w:left="3741" w:hanging="3501"/>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７～９月分</w:t>
            </w:r>
          </w:p>
        </w:tc>
        <w:tc>
          <w:tcPr>
            <w:tcW w:w="851" w:type="dxa"/>
          </w:tcPr>
          <w:p w14:paraId="569BC00C" w14:textId="77777777" w:rsidR="0088629B" w:rsidRDefault="0088629B" w:rsidP="00BD30A5">
            <w:pPr>
              <w:tabs>
                <w:tab w:val="left" w:pos="221"/>
                <w:tab w:val="left" w:pos="442"/>
                <w:tab w:val="left" w:pos="663"/>
                <w:tab w:val="left" w:pos="884"/>
                <w:tab w:val="left" w:pos="1105"/>
              </w:tabs>
              <w:spacing w:line="240" w:lineRule="auto"/>
              <w:ind w:leftChars="0" w:left="0" w:firstLineChars="0"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1842" w:type="dxa"/>
          </w:tcPr>
          <w:p w14:paraId="30236EBE" w14:textId="7EFBEF46" w:rsidR="0088629B" w:rsidRDefault="000F4140" w:rsidP="00BD30A5">
            <w:pPr>
              <w:tabs>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11</w:t>
            </w:r>
            <w:r w:rsidR="0088629B">
              <w:rPr>
                <w:rFonts w:ascii="HG丸ｺﾞｼｯｸM-PRO" w:eastAsia="HG丸ｺﾞｼｯｸM-PRO" w:hAnsi="HG丸ｺﾞｼｯｸM-PRO" w:hint="eastAsia"/>
                <w:sz w:val="21"/>
                <w:szCs w:val="21"/>
              </w:rPr>
              <w:t>月請求</w:t>
            </w:r>
          </w:p>
        </w:tc>
      </w:tr>
      <w:tr w:rsidR="0088629B" w14:paraId="7331C142" w14:textId="77777777" w:rsidTr="00BD30A5">
        <w:tc>
          <w:tcPr>
            <w:tcW w:w="459" w:type="dxa"/>
          </w:tcPr>
          <w:p w14:paraId="203365AB" w14:textId="77777777" w:rsidR="0088629B" w:rsidRDefault="0088629B" w:rsidP="00BD30A5">
            <w:pPr>
              <w:tabs>
                <w:tab w:val="left" w:pos="221"/>
                <w:tab w:val="left" w:pos="442"/>
                <w:tab w:val="left" w:pos="663"/>
                <w:tab w:val="left" w:pos="884"/>
                <w:tab w:val="left" w:pos="1105"/>
              </w:tabs>
              <w:spacing w:line="240" w:lineRule="auto"/>
              <w:ind w:leftChars="0" w:left="0" w:firstLineChars="0" w:firstLine="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5299" w:type="dxa"/>
          </w:tcPr>
          <w:p w14:paraId="6ED012FB" w14:textId="77777777" w:rsidR="0088629B" w:rsidRDefault="0088629B" w:rsidP="00BD30A5">
            <w:pPr>
              <w:tabs>
                <w:tab w:val="left" w:pos="221"/>
                <w:tab w:val="left" w:pos="442"/>
                <w:tab w:val="left" w:pos="663"/>
                <w:tab w:val="left" w:pos="884"/>
                <w:tab w:val="left" w:pos="1105"/>
              </w:tabs>
              <w:spacing w:line="240" w:lineRule="auto"/>
              <w:ind w:left="3741" w:hanging="3501"/>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１０～１２月分</w:t>
            </w:r>
          </w:p>
        </w:tc>
        <w:tc>
          <w:tcPr>
            <w:tcW w:w="851" w:type="dxa"/>
          </w:tcPr>
          <w:p w14:paraId="3F751A6C" w14:textId="77777777" w:rsidR="0088629B" w:rsidRDefault="0088629B" w:rsidP="00BD30A5">
            <w:pPr>
              <w:tabs>
                <w:tab w:val="left" w:pos="221"/>
                <w:tab w:val="left" w:pos="442"/>
                <w:tab w:val="left" w:pos="663"/>
                <w:tab w:val="left" w:pos="884"/>
                <w:tab w:val="left" w:pos="1105"/>
              </w:tabs>
              <w:spacing w:line="240" w:lineRule="auto"/>
              <w:ind w:leftChars="0" w:left="0" w:firstLineChars="0"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1842" w:type="dxa"/>
          </w:tcPr>
          <w:p w14:paraId="0A83892A" w14:textId="12420366" w:rsidR="0088629B" w:rsidRDefault="000F4140" w:rsidP="00BD30A5">
            <w:pPr>
              <w:tabs>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2</w:t>
            </w:r>
            <w:r w:rsidR="0088629B">
              <w:rPr>
                <w:rFonts w:ascii="HG丸ｺﾞｼｯｸM-PRO" w:eastAsia="HG丸ｺﾞｼｯｸM-PRO" w:hAnsi="HG丸ｺﾞｼｯｸM-PRO" w:hint="eastAsia"/>
                <w:sz w:val="21"/>
                <w:szCs w:val="21"/>
              </w:rPr>
              <w:t>月請求</w:t>
            </w:r>
          </w:p>
        </w:tc>
      </w:tr>
      <w:tr w:rsidR="0088629B" w14:paraId="0211EA59" w14:textId="77777777" w:rsidTr="00BD30A5">
        <w:tc>
          <w:tcPr>
            <w:tcW w:w="459" w:type="dxa"/>
          </w:tcPr>
          <w:p w14:paraId="56CFF93C" w14:textId="77777777" w:rsidR="0088629B" w:rsidRDefault="0088629B" w:rsidP="00BD30A5">
            <w:pPr>
              <w:tabs>
                <w:tab w:val="left" w:pos="221"/>
                <w:tab w:val="left" w:pos="442"/>
                <w:tab w:val="left" w:pos="663"/>
                <w:tab w:val="left" w:pos="884"/>
                <w:tab w:val="left" w:pos="1105"/>
              </w:tabs>
              <w:spacing w:line="240" w:lineRule="auto"/>
              <w:ind w:leftChars="0" w:left="0" w:firstLineChars="0" w:firstLine="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5299" w:type="dxa"/>
          </w:tcPr>
          <w:p w14:paraId="0399612C" w14:textId="77777777" w:rsidR="0088629B" w:rsidRDefault="0088629B" w:rsidP="00BD30A5">
            <w:pPr>
              <w:tabs>
                <w:tab w:val="left" w:pos="221"/>
                <w:tab w:val="left" w:pos="442"/>
                <w:tab w:val="left" w:pos="663"/>
                <w:tab w:val="left" w:pos="884"/>
                <w:tab w:val="left" w:pos="1105"/>
              </w:tabs>
              <w:spacing w:line="240" w:lineRule="auto"/>
              <w:ind w:left="3741" w:hanging="3501"/>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１～３月分</w:t>
            </w:r>
          </w:p>
        </w:tc>
        <w:tc>
          <w:tcPr>
            <w:tcW w:w="851" w:type="dxa"/>
          </w:tcPr>
          <w:p w14:paraId="2E317774" w14:textId="77777777" w:rsidR="0088629B" w:rsidRDefault="0088629B" w:rsidP="00BD30A5">
            <w:pPr>
              <w:tabs>
                <w:tab w:val="left" w:pos="221"/>
                <w:tab w:val="left" w:pos="442"/>
                <w:tab w:val="left" w:pos="663"/>
                <w:tab w:val="left" w:pos="884"/>
                <w:tab w:val="left" w:pos="1105"/>
              </w:tabs>
              <w:spacing w:line="240" w:lineRule="auto"/>
              <w:ind w:leftChars="0" w:left="0" w:firstLineChars="0" w:firstLine="0"/>
              <w:jc w:val="center"/>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p>
        </w:tc>
        <w:tc>
          <w:tcPr>
            <w:tcW w:w="1842" w:type="dxa"/>
          </w:tcPr>
          <w:p w14:paraId="3AC065E6" w14:textId="452CB0AB" w:rsidR="0088629B" w:rsidRDefault="000F4140" w:rsidP="00BD30A5">
            <w:pPr>
              <w:tabs>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5</w:t>
            </w:r>
            <w:r w:rsidR="0088629B">
              <w:rPr>
                <w:rFonts w:ascii="HG丸ｺﾞｼｯｸM-PRO" w:eastAsia="HG丸ｺﾞｼｯｸM-PRO" w:hAnsi="HG丸ｺﾞｼｯｸM-PRO" w:hint="eastAsia"/>
                <w:sz w:val="21"/>
                <w:szCs w:val="21"/>
              </w:rPr>
              <w:t>月請求</w:t>
            </w:r>
          </w:p>
        </w:tc>
      </w:tr>
    </w:tbl>
    <w:p w14:paraId="0457F7E1" w14:textId="77777777" w:rsidR="003314E6" w:rsidRPr="006B6511" w:rsidRDefault="003314E6" w:rsidP="00BD30A5">
      <w:pPr>
        <w:tabs>
          <w:tab w:val="left" w:pos="221"/>
          <w:tab w:val="left" w:pos="442"/>
          <w:tab w:val="left" w:pos="663"/>
          <w:tab w:val="left" w:pos="884"/>
          <w:tab w:val="left" w:pos="1105"/>
        </w:tabs>
        <w:spacing w:line="240" w:lineRule="auto"/>
        <w:ind w:leftChars="1250" w:left="4932" w:hangingChars="920" w:hanging="1932"/>
        <w:jc w:val="left"/>
        <w:rPr>
          <w:rFonts w:ascii="HG丸ｺﾞｼｯｸM-PRO" w:eastAsia="HG丸ｺﾞｼｯｸM-PRO" w:hAnsi="HG丸ｺﾞｼｯｸM-PRO"/>
          <w:sz w:val="21"/>
          <w:szCs w:val="21"/>
        </w:rPr>
      </w:pPr>
    </w:p>
    <w:p w14:paraId="3DCD3846" w14:textId="77777777" w:rsidR="00382CC6" w:rsidRPr="006B6511" w:rsidRDefault="00382CC6" w:rsidP="00BD30A5">
      <w:pPr>
        <w:tabs>
          <w:tab w:val="left" w:pos="34"/>
          <w:tab w:val="left" w:pos="442"/>
          <w:tab w:val="left" w:pos="663"/>
          <w:tab w:val="left" w:pos="884"/>
          <w:tab w:val="left" w:pos="1105"/>
        </w:tabs>
        <w:spacing w:line="240" w:lineRule="auto"/>
        <w:ind w:leftChars="0" w:left="0" w:firstLineChars="0"/>
        <w:jc w:val="left"/>
        <w:rPr>
          <w:rFonts w:ascii="HG丸ｺﾞｼｯｸM-PRO" w:eastAsia="HG丸ｺﾞｼｯｸM-PRO" w:hAnsi="HG丸ｺﾞｼｯｸM-PRO"/>
          <w:spacing w:val="16"/>
          <w:sz w:val="21"/>
          <w:szCs w:val="21"/>
        </w:rPr>
      </w:pPr>
      <w:r w:rsidRPr="006B6511">
        <w:rPr>
          <w:rFonts w:ascii="HG丸ｺﾞｼｯｸM-PRO" w:eastAsia="HG丸ｺﾞｼｯｸM-PRO" w:hAnsi="HG丸ｺﾞｼｯｸM-PRO" w:hint="eastAsia"/>
          <w:sz w:val="21"/>
          <w:szCs w:val="21"/>
        </w:rPr>
        <w:tab/>
      </w:r>
      <w:r w:rsidR="00E86813">
        <w:rPr>
          <w:rFonts w:ascii="HG丸ｺﾞｼｯｸM-PRO" w:eastAsia="HG丸ｺﾞｼｯｸM-PRO" w:hAnsi="HG丸ｺﾞｼｯｸM-PRO" w:hint="eastAsia"/>
          <w:sz w:val="21"/>
          <w:szCs w:val="21"/>
          <w:highlight w:val="lightGray"/>
        </w:rPr>
        <w:t>6</w:t>
      </w:r>
      <w:r w:rsidRPr="006B6511">
        <w:rPr>
          <w:rFonts w:ascii="HG丸ｺﾞｼｯｸM-PRO" w:eastAsia="HG丸ｺﾞｼｯｸM-PRO" w:hAnsi="HG丸ｺﾞｼｯｸM-PRO" w:hint="eastAsia"/>
          <w:sz w:val="21"/>
          <w:szCs w:val="21"/>
          <w:highlight w:val="lightGray"/>
        </w:rPr>
        <w:t>．保険外併用療養費の支給対象外の経費</w:t>
      </w:r>
      <w:r w:rsidR="003314E6" w:rsidRPr="006B6511">
        <w:rPr>
          <w:rFonts w:ascii="HG丸ｺﾞｼｯｸM-PRO" w:eastAsia="HG丸ｺﾞｼｯｸM-PRO" w:hAnsi="HG丸ｺﾞｼｯｸM-PRO" w:hint="eastAsia"/>
          <w:sz w:val="21"/>
          <w:szCs w:val="21"/>
          <w:highlight w:val="lightGray"/>
        </w:rPr>
        <w:t xml:space="preserve">　　　　　　　　　　　　　　　　</w:t>
      </w:r>
      <w:r w:rsidR="00F467F1" w:rsidRPr="006B6511">
        <w:rPr>
          <w:rFonts w:ascii="HG丸ｺﾞｼｯｸM-PRO" w:eastAsia="HG丸ｺﾞｼｯｸM-PRO" w:hAnsi="HG丸ｺﾞｼｯｸM-PRO" w:hint="eastAsia"/>
          <w:sz w:val="21"/>
          <w:szCs w:val="21"/>
          <w:highlight w:val="lightGray"/>
        </w:rPr>
        <w:t xml:space="preserve">　　　　　　　　　　　</w:t>
      </w:r>
      <w:r w:rsidR="006B6511">
        <w:rPr>
          <w:rFonts w:ascii="HG丸ｺﾞｼｯｸM-PRO" w:eastAsia="HG丸ｺﾞｼｯｸM-PRO" w:hAnsi="HG丸ｺﾞｼｯｸM-PRO" w:hint="eastAsia"/>
          <w:sz w:val="21"/>
          <w:szCs w:val="21"/>
          <w:highlight w:val="lightGray"/>
        </w:rPr>
        <w:t xml:space="preserve">　　　　　　　　</w:t>
      </w:r>
    </w:p>
    <w:p w14:paraId="60409686" w14:textId="77777777" w:rsidR="00F1373C" w:rsidRDefault="00382CC6" w:rsidP="00BD30A5">
      <w:pPr>
        <w:pStyle w:val="a9"/>
        <w:numPr>
          <w:ilvl w:val="0"/>
          <w:numId w:val="11"/>
        </w:numPr>
        <w:spacing w:line="240" w:lineRule="auto"/>
        <w:ind w:leftChars="0" w:firstLineChars="0"/>
        <w:jc w:val="left"/>
        <w:rPr>
          <w:rFonts w:ascii="HG丸ｺﾞｼｯｸM-PRO" w:eastAsia="HG丸ｺﾞｼｯｸM-PRO" w:hAnsi="HG丸ｺﾞｼｯｸM-PRO"/>
          <w:sz w:val="21"/>
          <w:szCs w:val="21"/>
        </w:rPr>
      </w:pPr>
      <w:r w:rsidRPr="005376DF">
        <w:rPr>
          <w:rFonts w:ascii="HG丸ｺﾞｼｯｸM-PRO" w:eastAsia="HG丸ｺﾞｼｯｸM-PRO" w:hAnsi="HG丸ｺﾞｼｯｸM-PRO" w:hint="eastAsia"/>
          <w:sz w:val="21"/>
          <w:szCs w:val="21"/>
        </w:rPr>
        <w:t>治験期間</w:t>
      </w:r>
    </w:p>
    <w:p w14:paraId="04F4B57B" w14:textId="2520393D" w:rsidR="003604D6" w:rsidRDefault="00272872" w:rsidP="00F1373C">
      <w:pPr>
        <w:pStyle w:val="a9"/>
        <w:spacing w:line="240" w:lineRule="auto"/>
        <w:ind w:leftChars="0" w:left="641" w:firstLineChars="0" w:firstLine="0"/>
        <w:jc w:val="left"/>
        <w:rPr>
          <w:rFonts w:ascii="HG丸ｺﾞｼｯｸM-PRO" w:eastAsia="HG丸ｺﾞｼｯｸM-PRO" w:hAnsi="HG丸ｺﾞｼｯｸM-PRO"/>
          <w:sz w:val="21"/>
          <w:szCs w:val="21"/>
        </w:rPr>
      </w:pPr>
      <w:r w:rsidRPr="005376DF">
        <w:rPr>
          <w:rFonts w:ascii="HG丸ｺﾞｼｯｸM-PRO" w:eastAsia="HG丸ｺﾞｼｯｸM-PRO" w:hAnsi="HG丸ｺﾞｼｯｸM-PRO" w:hint="eastAsia"/>
          <w:sz w:val="21"/>
          <w:szCs w:val="21"/>
        </w:rPr>
        <w:t>当センター</w:t>
      </w:r>
      <w:r w:rsidR="005376DF" w:rsidRPr="005376DF">
        <w:rPr>
          <w:rFonts w:ascii="HG丸ｺﾞｼｯｸM-PRO" w:eastAsia="HG丸ｺﾞｼｯｸM-PRO" w:hAnsi="HG丸ｺﾞｼｯｸM-PRO" w:hint="eastAsia"/>
          <w:sz w:val="21"/>
          <w:szCs w:val="21"/>
        </w:rPr>
        <w:t>では</w:t>
      </w:r>
      <w:r w:rsidRPr="005376DF">
        <w:rPr>
          <w:rFonts w:ascii="HG丸ｺﾞｼｯｸM-PRO" w:eastAsia="HG丸ｺﾞｼｯｸM-PRO" w:hAnsi="HG丸ｺﾞｼｯｸM-PRO" w:hint="eastAsia"/>
          <w:sz w:val="21"/>
          <w:szCs w:val="21"/>
        </w:rPr>
        <w:t>、</w:t>
      </w:r>
      <w:r w:rsidR="003604D6">
        <w:rPr>
          <w:rFonts w:ascii="HG丸ｺﾞｼｯｸM-PRO" w:eastAsia="HG丸ｺﾞｼｯｸM-PRO" w:hAnsi="HG丸ｺﾞｼｯｸM-PRO" w:hint="eastAsia"/>
          <w:sz w:val="21"/>
          <w:szCs w:val="21"/>
        </w:rPr>
        <w:t>治験薬投与期間に加えて、</w:t>
      </w:r>
      <w:r w:rsidR="00382CC6" w:rsidRPr="005376DF">
        <w:rPr>
          <w:rFonts w:ascii="HG丸ｺﾞｼｯｸM-PRO" w:eastAsia="HG丸ｺﾞｼｯｸM-PRO" w:hAnsi="HG丸ｺﾞｼｯｸM-PRO" w:hint="eastAsia"/>
          <w:sz w:val="21"/>
          <w:szCs w:val="21"/>
        </w:rPr>
        <w:t>患者さんの同意を取った日の翌日（当日検査等があればその日から）から</w:t>
      </w:r>
      <w:r w:rsidR="003604D6">
        <w:rPr>
          <w:rFonts w:ascii="HG丸ｺﾞｼｯｸM-PRO" w:eastAsia="HG丸ｺﾞｼｯｸM-PRO" w:hAnsi="HG丸ｺﾞｼｯｸM-PRO" w:hint="eastAsia"/>
          <w:sz w:val="21"/>
          <w:szCs w:val="21"/>
        </w:rPr>
        <w:t>治験薬投与前日、治験薬最終投与の翌日から</w:t>
      </w:r>
      <w:r w:rsidR="005376DF" w:rsidRPr="005376DF">
        <w:rPr>
          <w:rFonts w:ascii="HG丸ｺﾞｼｯｸM-PRO" w:eastAsia="HG丸ｺﾞｼｯｸM-PRO" w:hAnsi="HG丸ｺﾞｼｯｸM-PRO" w:hint="eastAsia"/>
          <w:sz w:val="21"/>
          <w:szCs w:val="21"/>
        </w:rPr>
        <w:t>後観察</w:t>
      </w:r>
      <w:r w:rsidR="005376DF">
        <w:rPr>
          <w:rFonts w:ascii="HG丸ｺﾞｼｯｸM-PRO" w:eastAsia="HG丸ｺﾞｼｯｸM-PRO" w:hAnsi="HG丸ｺﾞｼｯｸM-PRO" w:hint="eastAsia"/>
          <w:sz w:val="21"/>
          <w:szCs w:val="21"/>
        </w:rPr>
        <w:t>終了</w:t>
      </w:r>
      <w:r w:rsidR="00382CC6" w:rsidRPr="005376DF">
        <w:rPr>
          <w:rFonts w:ascii="HG丸ｺﾞｼｯｸM-PRO" w:eastAsia="HG丸ｺﾞｼｯｸM-PRO" w:hAnsi="HG丸ｺﾞｼｯｸM-PRO" w:hint="eastAsia"/>
          <w:sz w:val="21"/>
          <w:szCs w:val="21"/>
        </w:rPr>
        <w:t>まで</w:t>
      </w:r>
      <w:r w:rsidR="003604D6">
        <w:rPr>
          <w:rFonts w:ascii="HG丸ｺﾞｼｯｸM-PRO" w:eastAsia="HG丸ｺﾞｼｯｸM-PRO" w:hAnsi="HG丸ｺﾞｼｯｸM-PRO" w:hint="eastAsia"/>
          <w:sz w:val="21"/>
          <w:szCs w:val="21"/>
        </w:rPr>
        <w:t>お願いしています。</w:t>
      </w:r>
    </w:p>
    <w:p w14:paraId="3AE2F4FE" w14:textId="77777777" w:rsidR="005376DF" w:rsidRPr="006B6511" w:rsidRDefault="005376DF" w:rsidP="00BD30A5">
      <w:pPr>
        <w:spacing w:line="240" w:lineRule="auto"/>
        <w:ind w:leftChars="641" w:left="1690" w:hangingChars="63" w:hanging="152"/>
        <w:jc w:val="left"/>
        <w:rPr>
          <w:rFonts w:ascii="HG丸ｺﾞｼｯｸM-PRO" w:eastAsia="HG丸ｺﾞｼｯｸM-PRO" w:hAnsi="HG丸ｺﾞｼｯｸM-PRO"/>
          <w:spacing w:val="16"/>
          <w:sz w:val="21"/>
          <w:szCs w:val="21"/>
        </w:rPr>
      </w:pPr>
    </w:p>
    <w:p w14:paraId="2FDD8ECA" w14:textId="77777777" w:rsidR="00382CC6" w:rsidRPr="005376DF" w:rsidRDefault="00382CC6" w:rsidP="00BD30A5">
      <w:pPr>
        <w:pStyle w:val="a9"/>
        <w:numPr>
          <w:ilvl w:val="0"/>
          <w:numId w:val="11"/>
        </w:numPr>
        <w:tabs>
          <w:tab w:val="left" w:pos="2873"/>
        </w:tabs>
        <w:snapToGrid w:val="0"/>
        <w:spacing w:line="240" w:lineRule="auto"/>
        <w:ind w:leftChars="0" w:firstLineChars="0"/>
        <w:jc w:val="left"/>
        <w:rPr>
          <w:rFonts w:ascii="HG丸ｺﾞｼｯｸM-PRO" w:eastAsia="HG丸ｺﾞｼｯｸM-PRO" w:hAnsi="HG丸ｺﾞｼｯｸM-PRO"/>
          <w:sz w:val="21"/>
          <w:szCs w:val="21"/>
        </w:rPr>
      </w:pPr>
      <w:r w:rsidRPr="005376DF">
        <w:rPr>
          <w:rFonts w:ascii="HG丸ｺﾞｼｯｸM-PRO" w:eastAsia="HG丸ｺﾞｼｯｸM-PRO" w:hAnsi="HG丸ｺﾞｼｯｸM-PRO" w:cs="HG丸ｺﾞｼｯｸM-PRO" w:hint="eastAsia"/>
          <w:sz w:val="21"/>
          <w:szCs w:val="21"/>
        </w:rPr>
        <w:t>経費の内容</w:t>
      </w:r>
    </w:p>
    <w:p w14:paraId="61BB9F0B" w14:textId="77777777" w:rsidR="00382CC6" w:rsidRPr="006B6511" w:rsidRDefault="00382CC6" w:rsidP="00BD30A5">
      <w:pPr>
        <w:tabs>
          <w:tab w:val="left" w:pos="884"/>
          <w:tab w:val="left" w:pos="1326"/>
          <w:tab w:val="left" w:pos="2873"/>
        </w:tabs>
        <w:snapToGrid w:val="0"/>
        <w:spacing w:line="240" w:lineRule="auto"/>
        <w:ind w:leftChars="97" w:left="2165" w:hangingChars="920" w:hanging="1932"/>
        <w:jc w:val="left"/>
        <w:rPr>
          <w:rFonts w:ascii="HG丸ｺﾞｼｯｸM-PRO" w:eastAsia="HG丸ｺﾞｼｯｸM-PRO" w:hAnsi="HG丸ｺﾞｼｯｸM-PRO"/>
          <w:sz w:val="21"/>
          <w:szCs w:val="21"/>
          <w:lang w:eastAsia="zh-TW"/>
        </w:rPr>
      </w:pPr>
      <w:r w:rsidRPr="006B6511">
        <w:rPr>
          <w:rFonts w:ascii="HG丸ｺﾞｼｯｸM-PRO" w:eastAsia="HG丸ｺﾞｼｯｸM-PRO" w:hAnsi="HG丸ｺﾞｼｯｸM-PRO" w:hint="eastAsia"/>
          <w:sz w:val="21"/>
          <w:szCs w:val="21"/>
          <w:lang w:eastAsia="zh-TW"/>
        </w:rPr>
        <w:t xml:space="preserve">　</w:t>
      </w:r>
      <w:r w:rsidR="003314E6" w:rsidRPr="006B6511">
        <w:rPr>
          <w:rFonts w:ascii="HG丸ｺﾞｼｯｸM-PRO" w:eastAsia="HG丸ｺﾞｼｯｸM-PRO" w:hAnsi="HG丸ｺﾞｼｯｸM-PRO" w:hint="eastAsia"/>
          <w:sz w:val="21"/>
          <w:szCs w:val="21"/>
          <w:lang w:eastAsia="zh-TW"/>
        </w:rPr>
        <w:tab/>
      </w:r>
      <w:r w:rsidRPr="006B6511">
        <w:rPr>
          <w:rFonts w:ascii="HG丸ｺﾞｼｯｸM-PRO" w:eastAsia="HG丸ｺﾞｼｯｸM-PRO" w:hAnsi="HG丸ｺﾞｼｯｸM-PRO" w:hint="eastAsia"/>
          <w:sz w:val="21"/>
          <w:szCs w:val="21"/>
          <w:lang w:eastAsia="zh-TW"/>
        </w:rPr>
        <w:t>①検査料、画像診断料</w:t>
      </w:r>
    </w:p>
    <w:p w14:paraId="75D143A8" w14:textId="77777777" w:rsidR="00382CC6" w:rsidRPr="006B6511" w:rsidRDefault="00382CC6" w:rsidP="00BD30A5">
      <w:pPr>
        <w:tabs>
          <w:tab w:val="left" w:pos="884"/>
          <w:tab w:val="left" w:pos="1326"/>
          <w:tab w:val="left" w:pos="3241"/>
        </w:tabs>
        <w:snapToGrid w:val="0"/>
        <w:spacing w:line="240" w:lineRule="auto"/>
        <w:ind w:leftChars="600" w:left="14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治験</w:t>
      </w:r>
      <w:r w:rsidR="003604D6">
        <w:rPr>
          <w:rFonts w:ascii="HG丸ｺﾞｼｯｸM-PRO" w:eastAsia="HG丸ｺﾞｼｯｸM-PRO" w:hAnsi="HG丸ｺﾞｼｯｸM-PRO" w:hint="eastAsia"/>
          <w:sz w:val="21"/>
          <w:szCs w:val="21"/>
        </w:rPr>
        <w:t>薬投与</w:t>
      </w:r>
      <w:r w:rsidRPr="006B6511">
        <w:rPr>
          <w:rFonts w:ascii="HG丸ｺﾞｼｯｸM-PRO" w:eastAsia="HG丸ｺﾞｼｯｸM-PRO" w:hAnsi="HG丸ｺﾞｼｯｸM-PRO" w:hint="eastAsia"/>
          <w:sz w:val="21"/>
          <w:szCs w:val="21"/>
        </w:rPr>
        <w:t>期間中に発生した、（治験、治験外診療に関わ</w:t>
      </w:r>
      <w:r w:rsidR="005376DF">
        <w:rPr>
          <w:rFonts w:ascii="HG丸ｺﾞｼｯｸM-PRO" w:eastAsia="HG丸ｺﾞｼｯｸM-PRO" w:hAnsi="HG丸ｺﾞｼｯｸM-PRO" w:hint="eastAsia"/>
          <w:sz w:val="21"/>
          <w:szCs w:val="21"/>
        </w:rPr>
        <w:t>らず）すべての検査、画像診断にかかる費用について治験依頼者にご負担をお願いしています</w:t>
      </w:r>
      <w:r w:rsidRPr="006B6511">
        <w:rPr>
          <w:rFonts w:ascii="HG丸ｺﾞｼｯｸM-PRO" w:eastAsia="HG丸ｺﾞｼｯｸM-PRO" w:hAnsi="HG丸ｺﾞｼｯｸM-PRO" w:hint="eastAsia"/>
          <w:sz w:val="21"/>
          <w:szCs w:val="21"/>
        </w:rPr>
        <w:t>。また、</w:t>
      </w:r>
      <w:r w:rsidR="003604D6">
        <w:rPr>
          <w:rFonts w:ascii="HG丸ｺﾞｼｯｸM-PRO" w:eastAsia="HG丸ｺﾞｼｯｸM-PRO" w:hAnsi="HG丸ｺﾞｼｯｸM-PRO" w:hint="eastAsia"/>
          <w:sz w:val="21"/>
          <w:szCs w:val="21"/>
        </w:rPr>
        <w:t>上記１）の対象期間において、</w:t>
      </w:r>
      <w:r w:rsidRPr="006B6511">
        <w:rPr>
          <w:rFonts w:ascii="HG丸ｺﾞｼｯｸM-PRO" w:eastAsia="HG丸ｺﾞｼｯｸM-PRO" w:hAnsi="HG丸ｺﾞｼｯｸM-PRO" w:hint="eastAsia"/>
          <w:sz w:val="21"/>
          <w:szCs w:val="21"/>
        </w:rPr>
        <w:t>プロトコールに定められた適格条項を確認するための検査等についても、</w:t>
      </w:r>
      <w:r w:rsidR="003604D6">
        <w:rPr>
          <w:rFonts w:ascii="HG丸ｺﾞｼｯｸM-PRO" w:eastAsia="HG丸ｺﾞｼｯｸM-PRO" w:hAnsi="HG丸ｺﾞｼｯｸM-PRO" w:hint="eastAsia"/>
          <w:sz w:val="21"/>
          <w:szCs w:val="21"/>
        </w:rPr>
        <w:t>被験者負担分を</w:t>
      </w:r>
      <w:r w:rsidRPr="006B6511">
        <w:rPr>
          <w:rFonts w:ascii="HG丸ｺﾞｼｯｸM-PRO" w:eastAsia="HG丸ｺﾞｼｯｸM-PRO" w:hAnsi="HG丸ｺﾞｼｯｸM-PRO" w:hint="eastAsia"/>
          <w:sz w:val="21"/>
          <w:szCs w:val="21"/>
        </w:rPr>
        <w:t>治験依頼者</w:t>
      </w:r>
      <w:r w:rsidR="005376DF">
        <w:rPr>
          <w:rFonts w:ascii="HG丸ｺﾞｼｯｸM-PRO" w:eastAsia="HG丸ｺﾞｼｯｸM-PRO" w:hAnsi="HG丸ｺﾞｼｯｸM-PRO" w:hint="eastAsia"/>
          <w:sz w:val="21"/>
          <w:szCs w:val="21"/>
        </w:rPr>
        <w:t>に</w:t>
      </w:r>
      <w:r w:rsidRPr="006B6511">
        <w:rPr>
          <w:rFonts w:ascii="HG丸ｺﾞｼｯｸM-PRO" w:eastAsia="HG丸ｺﾞｼｯｸM-PRO" w:hAnsi="HG丸ｺﾞｼｯｸM-PRO" w:hint="eastAsia"/>
          <w:sz w:val="21"/>
          <w:szCs w:val="21"/>
        </w:rPr>
        <w:t>負担</w:t>
      </w:r>
      <w:r w:rsidR="005376DF">
        <w:rPr>
          <w:rFonts w:ascii="HG丸ｺﾞｼｯｸM-PRO" w:eastAsia="HG丸ｺﾞｼｯｸM-PRO" w:hAnsi="HG丸ｺﾞｼｯｸM-PRO" w:hint="eastAsia"/>
          <w:sz w:val="21"/>
          <w:szCs w:val="21"/>
        </w:rPr>
        <w:t>をお願いしています</w:t>
      </w:r>
      <w:r w:rsidRPr="006B6511">
        <w:rPr>
          <w:rFonts w:ascii="HG丸ｺﾞｼｯｸM-PRO" w:eastAsia="HG丸ｺﾞｼｯｸM-PRO" w:hAnsi="HG丸ｺﾞｼｯｸM-PRO" w:hint="eastAsia"/>
          <w:sz w:val="21"/>
          <w:szCs w:val="21"/>
        </w:rPr>
        <w:t>。</w:t>
      </w:r>
      <w:r w:rsidR="000C7256">
        <w:rPr>
          <w:rFonts w:ascii="HG丸ｺﾞｼｯｸM-PRO" w:eastAsia="HG丸ｺﾞｼｯｸM-PRO" w:hAnsi="HG丸ｺﾞｼｯｸM-PRO" w:hint="eastAsia"/>
          <w:sz w:val="21"/>
          <w:szCs w:val="21"/>
        </w:rPr>
        <w:t>一部、妊娠検査など保険が適応されない検査については治験薬投与期間外であっても全額負担をお願いしています。</w:t>
      </w:r>
    </w:p>
    <w:p w14:paraId="781D7BFD" w14:textId="77777777" w:rsidR="00382CC6" w:rsidRPr="006B6511" w:rsidRDefault="003314E6" w:rsidP="00BD30A5">
      <w:pPr>
        <w:tabs>
          <w:tab w:val="left" w:pos="884"/>
          <w:tab w:val="left" w:pos="1326"/>
          <w:tab w:val="left" w:pos="3315"/>
        </w:tabs>
        <w:snapToGrid w:val="0"/>
        <w:spacing w:line="240" w:lineRule="auto"/>
        <w:ind w:leftChars="200" w:left="3735" w:hangingChars="1550" w:hanging="3255"/>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ab/>
      </w:r>
      <w:r w:rsidR="00382CC6" w:rsidRPr="006B6511">
        <w:rPr>
          <w:rFonts w:ascii="HG丸ｺﾞｼｯｸM-PRO" w:eastAsia="HG丸ｺﾞｼｯｸM-PRO" w:hAnsi="HG丸ｺﾞｼｯｸM-PRO" w:hint="eastAsia"/>
          <w:sz w:val="21"/>
          <w:szCs w:val="21"/>
        </w:rPr>
        <w:t>②治験薬と同様の効能・効果を有する医薬品</w:t>
      </w:r>
    </w:p>
    <w:p w14:paraId="1E2A91C6" w14:textId="77777777" w:rsidR="00382CC6" w:rsidRPr="006B6511" w:rsidRDefault="003604D6" w:rsidP="00BD30A5">
      <w:pPr>
        <w:tabs>
          <w:tab w:val="left" w:pos="884"/>
          <w:tab w:val="left" w:pos="1326"/>
          <w:tab w:val="left" w:pos="3315"/>
        </w:tabs>
        <w:snapToGrid w:val="0"/>
        <w:spacing w:line="240" w:lineRule="auto"/>
        <w:ind w:leftChars="600" w:left="1440" w:firstLineChars="0" w:firstLine="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治験薬投与期間の</w:t>
      </w:r>
      <w:r w:rsidR="00382CC6" w:rsidRPr="006B6511">
        <w:rPr>
          <w:rFonts w:ascii="HG丸ｺﾞｼｯｸM-PRO" w:eastAsia="HG丸ｺﾞｼｯｸM-PRO" w:hAnsi="HG丸ｺﾞｼｯｸM-PRO" w:hint="eastAsia"/>
          <w:sz w:val="21"/>
          <w:szCs w:val="21"/>
        </w:rPr>
        <w:t>治験薬の予定される効能・効果と同様の効能・効果を有する医薬品の投薬、注射の費用に限り、治験依頼者</w:t>
      </w:r>
      <w:r w:rsidR="005376DF">
        <w:rPr>
          <w:rFonts w:ascii="HG丸ｺﾞｼｯｸM-PRO" w:eastAsia="HG丸ｺﾞｼｯｸM-PRO" w:hAnsi="HG丸ｺﾞｼｯｸM-PRO" w:hint="eastAsia"/>
          <w:sz w:val="21"/>
          <w:szCs w:val="21"/>
        </w:rPr>
        <w:t>に</w:t>
      </w:r>
      <w:r w:rsidR="00382CC6" w:rsidRPr="006B6511">
        <w:rPr>
          <w:rFonts w:ascii="HG丸ｺﾞｼｯｸM-PRO" w:eastAsia="HG丸ｺﾞｼｯｸM-PRO" w:hAnsi="HG丸ｺﾞｼｯｸM-PRO" w:hint="eastAsia"/>
          <w:sz w:val="21"/>
          <w:szCs w:val="21"/>
        </w:rPr>
        <w:t>負担</w:t>
      </w:r>
      <w:r w:rsidR="005376DF">
        <w:rPr>
          <w:rFonts w:ascii="HG丸ｺﾞｼｯｸM-PRO" w:eastAsia="HG丸ｺﾞｼｯｸM-PRO" w:hAnsi="HG丸ｺﾞｼｯｸM-PRO" w:hint="eastAsia"/>
          <w:sz w:val="21"/>
          <w:szCs w:val="21"/>
        </w:rPr>
        <w:t>をお願いしています</w:t>
      </w:r>
      <w:r w:rsidR="00382CC6" w:rsidRPr="006B6511">
        <w:rPr>
          <w:rFonts w:ascii="HG丸ｺﾞｼｯｸM-PRO" w:eastAsia="HG丸ｺﾞｼｯｸM-PRO" w:hAnsi="HG丸ｺﾞｼｯｸM-PRO" w:hint="eastAsia"/>
          <w:sz w:val="21"/>
          <w:szCs w:val="21"/>
        </w:rPr>
        <w:t>。（センター内でレジメンに登録された薬剤がある場合、その薬を含む）</w:t>
      </w:r>
    </w:p>
    <w:p w14:paraId="62270BF4" w14:textId="77777777" w:rsidR="00382CC6" w:rsidRPr="006B6511" w:rsidRDefault="003314E6" w:rsidP="00534EC0">
      <w:pPr>
        <w:tabs>
          <w:tab w:val="left" w:pos="884"/>
          <w:tab w:val="left" w:pos="1326"/>
          <w:tab w:val="left" w:pos="3315"/>
        </w:tabs>
        <w:snapToGrid w:val="0"/>
        <w:spacing w:line="240" w:lineRule="auto"/>
        <w:ind w:leftChars="200" w:left="3735" w:hangingChars="1550" w:hanging="3255"/>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ab/>
      </w:r>
      <w:r w:rsidR="00382CC6" w:rsidRPr="006B6511">
        <w:rPr>
          <w:rFonts w:ascii="HG丸ｺﾞｼｯｸM-PRO" w:eastAsia="HG丸ｺﾞｼｯｸM-PRO" w:hAnsi="HG丸ｺﾞｼｯｸM-PRO" w:hint="eastAsia"/>
          <w:sz w:val="21"/>
          <w:szCs w:val="21"/>
        </w:rPr>
        <w:t>③注射による治験薬の投与</w:t>
      </w:r>
    </w:p>
    <w:p w14:paraId="0F02843B" w14:textId="77777777" w:rsidR="00534EC0" w:rsidRDefault="00382CC6" w:rsidP="00534EC0">
      <w:pPr>
        <w:tabs>
          <w:tab w:val="left" w:pos="3315"/>
        </w:tabs>
        <w:snapToGrid w:val="0"/>
        <w:spacing w:line="240" w:lineRule="auto"/>
        <w:ind w:leftChars="600" w:left="1440" w:firstLineChars="0" w:firstLine="0"/>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治験薬と併用する生理的食塩水等及び技術料については、治験依頼者</w:t>
      </w:r>
      <w:r w:rsidR="005376DF">
        <w:rPr>
          <w:rFonts w:ascii="HG丸ｺﾞｼｯｸM-PRO" w:eastAsia="HG丸ｺﾞｼｯｸM-PRO" w:hAnsi="HG丸ｺﾞｼｯｸM-PRO" w:hint="eastAsia"/>
          <w:sz w:val="21"/>
          <w:szCs w:val="21"/>
        </w:rPr>
        <w:t>に</w:t>
      </w:r>
      <w:r w:rsidRPr="006B6511">
        <w:rPr>
          <w:rFonts w:ascii="HG丸ｺﾞｼｯｸM-PRO" w:eastAsia="HG丸ｺﾞｼｯｸM-PRO" w:hAnsi="HG丸ｺﾞｼｯｸM-PRO" w:hint="eastAsia"/>
          <w:sz w:val="21"/>
          <w:szCs w:val="21"/>
        </w:rPr>
        <w:t>負担</w:t>
      </w:r>
      <w:r w:rsidR="005376DF">
        <w:rPr>
          <w:rFonts w:ascii="HG丸ｺﾞｼｯｸM-PRO" w:eastAsia="HG丸ｺﾞｼｯｸM-PRO" w:hAnsi="HG丸ｺﾞｼｯｸM-PRO" w:hint="eastAsia"/>
          <w:sz w:val="21"/>
          <w:szCs w:val="21"/>
        </w:rPr>
        <w:t>をお願いしています</w:t>
      </w:r>
      <w:r w:rsidRPr="006B6511">
        <w:rPr>
          <w:rFonts w:ascii="HG丸ｺﾞｼｯｸM-PRO" w:eastAsia="HG丸ｺﾞｼｯｸM-PRO" w:hAnsi="HG丸ｺﾞｼｯｸM-PRO" w:hint="eastAsia"/>
          <w:sz w:val="21"/>
          <w:szCs w:val="21"/>
        </w:rPr>
        <w:t>。</w:t>
      </w:r>
    </w:p>
    <w:p w14:paraId="6E97972F" w14:textId="77777777" w:rsidR="00F95D75" w:rsidRDefault="00F95D75" w:rsidP="00534EC0">
      <w:pPr>
        <w:tabs>
          <w:tab w:val="left" w:pos="907"/>
          <w:tab w:val="left" w:pos="3315"/>
        </w:tabs>
        <w:snapToGrid w:val="0"/>
        <w:spacing w:line="240" w:lineRule="auto"/>
        <w:ind w:leftChars="378" w:left="3055" w:firstLineChars="0" w:hanging="2148"/>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④その他の費用</w:t>
      </w:r>
    </w:p>
    <w:p w14:paraId="488FD86A" w14:textId="77777777" w:rsidR="00F95D75" w:rsidRDefault="00F95D75" w:rsidP="00BD30A5">
      <w:pPr>
        <w:tabs>
          <w:tab w:val="left" w:pos="3315"/>
        </w:tabs>
        <w:snapToGrid w:val="0"/>
        <w:spacing w:line="240" w:lineRule="auto"/>
        <w:ind w:leftChars="411" w:left="1353" w:firstLineChars="0" w:hanging="367"/>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lastRenderedPageBreak/>
        <w:t xml:space="preserve">　　治験のための入院に係る費用や腫瘍評価の中央判定のためのCD-R代（税抜2,500円）についてはご相談</w:t>
      </w:r>
      <w:r w:rsidR="008202D8">
        <w:rPr>
          <w:rFonts w:ascii="HG丸ｺﾞｼｯｸM-PRO" w:eastAsia="HG丸ｺﾞｼｯｸM-PRO" w:hAnsi="HG丸ｺﾞｼｯｸM-PRO" w:hint="eastAsia"/>
          <w:sz w:val="21"/>
          <w:szCs w:val="21"/>
        </w:rPr>
        <w:t>の上、決定しています</w:t>
      </w:r>
      <w:r>
        <w:rPr>
          <w:rFonts w:ascii="HG丸ｺﾞｼｯｸM-PRO" w:eastAsia="HG丸ｺﾞｼｯｸM-PRO" w:hAnsi="HG丸ｺﾞｼｯｸM-PRO" w:hint="eastAsia"/>
          <w:sz w:val="21"/>
          <w:szCs w:val="21"/>
        </w:rPr>
        <w:t>。</w:t>
      </w:r>
      <w:r w:rsidR="00A53A4D">
        <w:rPr>
          <w:rFonts w:ascii="HG丸ｺﾞｼｯｸM-PRO" w:eastAsia="HG丸ｺﾞｼｯｸM-PRO" w:hAnsi="HG丸ｺﾞｼｯｸM-PRO" w:hint="eastAsia"/>
          <w:sz w:val="21"/>
          <w:szCs w:val="21"/>
        </w:rPr>
        <w:t>また、入院が必要になる試験については入院基本料（食事代含む）、及び差額ベッド代などの負担についてもご相談の上、決定しています。</w:t>
      </w:r>
    </w:p>
    <w:p w14:paraId="516E3B8A" w14:textId="77777777" w:rsidR="005376DF" w:rsidRPr="006B6511" w:rsidRDefault="005376DF" w:rsidP="00BD30A5">
      <w:pPr>
        <w:tabs>
          <w:tab w:val="left" w:pos="3315"/>
        </w:tabs>
        <w:snapToGrid w:val="0"/>
        <w:spacing w:line="240" w:lineRule="auto"/>
        <w:ind w:leftChars="600" w:left="1440" w:firstLineChars="0" w:firstLine="0"/>
        <w:jc w:val="left"/>
        <w:rPr>
          <w:rFonts w:ascii="HG丸ｺﾞｼｯｸM-PRO" w:eastAsia="HG丸ｺﾞｼｯｸM-PRO" w:hAnsi="HG丸ｺﾞｼｯｸM-PRO"/>
          <w:sz w:val="21"/>
          <w:szCs w:val="21"/>
        </w:rPr>
      </w:pPr>
    </w:p>
    <w:p w14:paraId="0CEEFF98" w14:textId="77777777" w:rsidR="00382CC6" w:rsidRDefault="00382CC6" w:rsidP="00BD30A5">
      <w:pPr>
        <w:tabs>
          <w:tab w:val="left" w:pos="3241"/>
        </w:tabs>
        <w:spacing w:line="240" w:lineRule="auto"/>
        <w:ind w:leftChars="500" w:left="1387" w:hangingChars="89" w:hanging="187"/>
        <w:jc w:val="left"/>
        <w:rPr>
          <w:rFonts w:ascii="HG丸ｺﾞｼｯｸM-PRO" w:eastAsia="HG丸ｺﾞｼｯｸM-PRO" w:hAnsi="HG丸ｺﾞｼｯｸM-PRO"/>
          <w:sz w:val="21"/>
          <w:szCs w:val="21"/>
        </w:rPr>
      </w:pPr>
      <w:r w:rsidRPr="006B6511">
        <w:rPr>
          <w:rFonts w:ascii="HG丸ｺﾞｼｯｸM-PRO" w:eastAsia="HG丸ｺﾞｼｯｸM-PRO" w:hAnsi="HG丸ｺﾞｼｯｸM-PRO" w:hint="eastAsia"/>
          <w:sz w:val="21"/>
          <w:szCs w:val="21"/>
        </w:rPr>
        <w:t>※上記①～</w:t>
      </w:r>
      <w:r w:rsidR="00F95D75">
        <w:rPr>
          <w:rFonts w:ascii="HG丸ｺﾞｼｯｸM-PRO" w:eastAsia="HG丸ｺﾞｼｯｸM-PRO" w:hAnsi="HG丸ｺﾞｼｯｸM-PRO" w:hint="eastAsia"/>
          <w:sz w:val="21"/>
          <w:szCs w:val="21"/>
        </w:rPr>
        <w:t>④</w:t>
      </w:r>
      <w:r w:rsidRPr="006B6511">
        <w:rPr>
          <w:rFonts w:ascii="HG丸ｺﾞｼｯｸM-PRO" w:eastAsia="HG丸ｺﾞｼｯｸM-PRO" w:hAnsi="HG丸ｺﾞｼｯｸM-PRO" w:hint="eastAsia"/>
          <w:sz w:val="21"/>
          <w:szCs w:val="21"/>
        </w:rPr>
        <w:t>の経費については、千葉県がんセンターからの治験課題別</w:t>
      </w:r>
      <w:r w:rsidR="005376DF">
        <w:rPr>
          <w:rFonts w:ascii="HG丸ｺﾞｼｯｸM-PRO" w:eastAsia="HG丸ｺﾞｼｯｸM-PRO" w:hAnsi="HG丸ｺﾞｼｯｸM-PRO" w:hint="eastAsia"/>
          <w:sz w:val="21"/>
          <w:szCs w:val="21"/>
        </w:rPr>
        <w:t>に納入通知書を発行しますので、それ</w:t>
      </w:r>
      <w:r w:rsidRPr="006B6511">
        <w:rPr>
          <w:rFonts w:ascii="HG丸ｺﾞｼｯｸM-PRO" w:eastAsia="HG丸ｺﾞｼｯｸM-PRO" w:hAnsi="HG丸ｺﾞｼｯｸM-PRO" w:hint="eastAsia"/>
          <w:sz w:val="21"/>
          <w:szCs w:val="21"/>
        </w:rPr>
        <w:t>に基づき</w:t>
      </w:r>
      <w:r w:rsidR="005376DF">
        <w:rPr>
          <w:rFonts w:ascii="HG丸ｺﾞｼｯｸM-PRO" w:eastAsia="HG丸ｺﾞｼｯｸM-PRO" w:hAnsi="HG丸ｺﾞｼｯｸM-PRO" w:hint="eastAsia"/>
          <w:sz w:val="21"/>
          <w:szCs w:val="21"/>
        </w:rPr>
        <w:t>お支払をお願いします。</w:t>
      </w:r>
    </w:p>
    <w:p w14:paraId="47D01142" w14:textId="77777777" w:rsidR="00382CC6" w:rsidRPr="006B6511" w:rsidRDefault="005376DF" w:rsidP="00BD30A5">
      <w:pPr>
        <w:tabs>
          <w:tab w:val="left" w:pos="3241"/>
        </w:tabs>
        <w:spacing w:line="240" w:lineRule="auto"/>
        <w:ind w:leftChars="500" w:left="1387" w:hangingChars="89" w:hanging="187"/>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w:t>
      </w:r>
      <w:r w:rsidR="00382CC6" w:rsidRPr="006B6511">
        <w:rPr>
          <w:rFonts w:ascii="HG丸ｺﾞｼｯｸM-PRO" w:eastAsia="HG丸ｺﾞｼｯｸM-PRO" w:hAnsi="HG丸ｺﾞｼｯｸM-PRO" w:hint="eastAsia"/>
          <w:sz w:val="21"/>
          <w:szCs w:val="21"/>
        </w:rPr>
        <w:t>請求方法については</w:t>
      </w:r>
      <w:r w:rsidR="00F563E1">
        <w:rPr>
          <w:rFonts w:ascii="HG丸ｺﾞｼｯｸM-PRO" w:eastAsia="HG丸ｺﾞｼｯｸM-PRO" w:hAnsi="HG丸ｺﾞｼｯｸM-PRO" w:hint="eastAsia"/>
          <w:sz w:val="21"/>
          <w:szCs w:val="21"/>
        </w:rPr>
        <w:t>毎月</w:t>
      </w:r>
      <w:r w:rsidR="00382CC6" w:rsidRPr="006B6511">
        <w:rPr>
          <w:rFonts w:ascii="HG丸ｺﾞｼｯｸM-PRO" w:eastAsia="HG丸ｺﾞｼｯｸM-PRO" w:hAnsi="HG丸ｺﾞｼｯｸM-PRO" w:hint="eastAsia"/>
          <w:sz w:val="21"/>
          <w:szCs w:val="21"/>
        </w:rPr>
        <w:t>とする。</w:t>
      </w:r>
    </w:p>
    <w:p w14:paraId="1432DCCF" w14:textId="77777777" w:rsidR="005376DF" w:rsidRDefault="005376DF" w:rsidP="00BD30A5">
      <w:pPr>
        <w:tabs>
          <w:tab w:val="left" w:pos="663"/>
          <w:tab w:val="left" w:pos="884"/>
          <w:tab w:val="left" w:pos="2873"/>
        </w:tabs>
        <w:snapToGrid w:val="0"/>
        <w:spacing w:line="240" w:lineRule="auto"/>
        <w:ind w:leftChars="97" w:left="2228" w:hangingChars="950" w:hanging="1995"/>
        <w:jc w:val="left"/>
        <w:rPr>
          <w:rFonts w:ascii="HG丸ｺﾞｼｯｸM-PRO" w:eastAsia="HG丸ｺﾞｼｯｸM-PRO" w:hAnsi="HG丸ｺﾞｼｯｸM-PRO"/>
          <w:sz w:val="21"/>
          <w:szCs w:val="21"/>
        </w:rPr>
      </w:pPr>
    </w:p>
    <w:p w14:paraId="12543081" w14:textId="77777777" w:rsidR="00F1373C" w:rsidRDefault="00382CC6" w:rsidP="006C31D0">
      <w:pPr>
        <w:pStyle w:val="a9"/>
        <w:numPr>
          <w:ilvl w:val="0"/>
          <w:numId w:val="11"/>
        </w:numPr>
        <w:tabs>
          <w:tab w:val="left" w:pos="663"/>
          <w:tab w:val="left" w:pos="884"/>
          <w:tab w:val="left" w:pos="2873"/>
        </w:tabs>
        <w:snapToGrid w:val="0"/>
        <w:spacing w:line="240" w:lineRule="auto"/>
        <w:ind w:leftChars="128" w:left="2266" w:hangingChars="933" w:hanging="1959"/>
        <w:jc w:val="left"/>
        <w:rPr>
          <w:rFonts w:ascii="HG丸ｺﾞｼｯｸM-PRO" w:eastAsia="HG丸ｺﾞｼｯｸM-PRO" w:hAnsi="HG丸ｺﾞｼｯｸM-PRO"/>
          <w:sz w:val="21"/>
          <w:szCs w:val="21"/>
          <w:lang w:eastAsia="zh-TW"/>
        </w:rPr>
      </w:pPr>
      <w:r w:rsidRPr="005376DF">
        <w:rPr>
          <w:rFonts w:ascii="HG丸ｺﾞｼｯｸM-PRO" w:eastAsia="HG丸ｺﾞｼｯｸM-PRO" w:hAnsi="HG丸ｺﾞｼｯｸM-PRO" w:hint="eastAsia"/>
          <w:sz w:val="21"/>
          <w:szCs w:val="21"/>
        </w:rPr>
        <w:t>治験概要の提出</w:t>
      </w:r>
    </w:p>
    <w:p w14:paraId="7E4D9DC7" w14:textId="2484B659" w:rsidR="00382CC6" w:rsidRPr="005376DF" w:rsidRDefault="00382CC6" w:rsidP="00F1373C">
      <w:pPr>
        <w:pStyle w:val="a9"/>
        <w:spacing w:line="240" w:lineRule="auto"/>
        <w:ind w:leftChars="0" w:left="641" w:firstLineChars="0" w:firstLine="0"/>
        <w:jc w:val="left"/>
        <w:rPr>
          <w:rFonts w:ascii="HG丸ｺﾞｼｯｸM-PRO" w:eastAsia="HG丸ｺﾞｼｯｸM-PRO" w:hAnsi="HG丸ｺﾞｼｯｸM-PRO"/>
          <w:sz w:val="21"/>
          <w:szCs w:val="21"/>
          <w:lang w:eastAsia="zh-TW"/>
        </w:rPr>
      </w:pPr>
      <w:r w:rsidRPr="005376DF">
        <w:rPr>
          <w:rFonts w:ascii="HG丸ｺﾞｼｯｸM-PRO" w:eastAsia="HG丸ｺﾞｼｯｸM-PRO" w:hAnsi="HG丸ｺﾞｼｯｸM-PRO" w:hint="eastAsia"/>
          <w:sz w:val="21"/>
          <w:szCs w:val="21"/>
        </w:rPr>
        <w:t>治験依頼者は別紙「治験概要」</w:t>
      </w:r>
      <w:r w:rsidR="00272872" w:rsidRPr="005376DF">
        <w:rPr>
          <w:rFonts w:ascii="HG丸ｺﾞｼｯｸM-PRO" w:eastAsia="HG丸ｺﾞｼｯｸM-PRO" w:hAnsi="HG丸ｺﾞｼｯｸM-PRO" w:hint="eastAsia"/>
          <w:sz w:val="21"/>
          <w:szCs w:val="21"/>
        </w:rPr>
        <w:t>に入力後、</w:t>
      </w:r>
      <w:r w:rsidRPr="005376DF">
        <w:rPr>
          <w:rFonts w:ascii="HG丸ｺﾞｼｯｸM-PRO" w:eastAsia="HG丸ｺﾞｼｯｸM-PRO" w:hAnsi="HG丸ｺﾞｼｯｸM-PRO" w:hint="eastAsia"/>
          <w:sz w:val="21"/>
          <w:szCs w:val="21"/>
        </w:rPr>
        <w:t>電子媒体（</w:t>
      </w:r>
      <w:r w:rsidR="006C31D0">
        <w:rPr>
          <w:rFonts w:ascii="HG丸ｺﾞｼｯｸM-PRO" w:eastAsia="HG丸ｺﾞｼｯｸM-PRO" w:hAnsi="HG丸ｺﾞｼｯｸM-PRO" w:hint="eastAsia"/>
          <w:sz w:val="21"/>
          <w:szCs w:val="21"/>
        </w:rPr>
        <w:t>e</w:t>
      </w:r>
      <w:r w:rsidRPr="005376DF">
        <w:rPr>
          <w:rFonts w:ascii="HG丸ｺﾞｼｯｸM-PRO" w:eastAsia="HG丸ｺﾞｼｯｸM-PRO" w:hAnsi="HG丸ｺﾞｼｯｸM-PRO" w:hint="eastAsia"/>
          <w:sz w:val="21"/>
          <w:szCs w:val="21"/>
        </w:rPr>
        <w:t>メール）にて</w:t>
      </w:r>
      <w:r w:rsidR="006C31D0">
        <w:rPr>
          <w:rFonts w:ascii="HG丸ｺﾞｼｯｸM-PRO" w:eastAsia="HG丸ｺﾞｼｯｸM-PRO" w:hAnsi="HG丸ｺﾞｼｯｸM-PRO" w:hint="eastAsia"/>
          <w:sz w:val="21"/>
          <w:szCs w:val="21"/>
        </w:rPr>
        <w:t>担当CRC</w:t>
      </w:r>
      <w:r w:rsidRPr="005376DF">
        <w:rPr>
          <w:rFonts w:ascii="HG丸ｺﾞｼｯｸM-PRO" w:eastAsia="HG丸ｺﾞｼｯｸM-PRO" w:hAnsi="HG丸ｺﾞｼｯｸM-PRO" w:hint="eastAsia"/>
          <w:sz w:val="21"/>
          <w:szCs w:val="21"/>
        </w:rPr>
        <w:t>へ</w:t>
      </w:r>
      <w:r w:rsidR="006C31D0">
        <w:rPr>
          <w:rFonts w:ascii="HG丸ｺﾞｼｯｸM-PRO" w:eastAsia="HG丸ｺﾞｼｯｸM-PRO" w:hAnsi="HG丸ｺﾞｼｯｸM-PRO" w:hint="eastAsia"/>
          <w:sz w:val="21"/>
          <w:szCs w:val="21"/>
        </w:rPr>
        <w:t>ご</w:t>
      </w:r>
      <w:r w:rsidRPr="005376DF">
        <w:rPr>
          <w:rFonts w:ascii="HG丸ｺﾞｼｯｸM-PRO" w:eastAsia="HG丸ｺﾞｼｯｸM-PRO" w:hAnsi="HG丸ｺﾞｼｯｸM-PRO" w:hint="eastAsia"/>
          <w:sz w:val="21"/>
          <w:szCs w:val="21"/>
        </w:rPr>
        <w:t>提出</w:t>
      </w:r>
      <w:r w:rsidR="005376DF" w:rsidRPr="005376DF">
        <w:rPr>
          <w:rFonts w:ascii="HG丸ｺﾞｼｯｸM-PRO" w:eastAsia="HG丸ｺﾞｼｯｸM-PRO" w:hAnsi="HG丸ｺﾞｼｯｸM-PRO" w:hint="eastAsia"/>
          <w:sz w:val="21"/>
          <w:szCs w:val="21"/>
        </w:rPr>
        <w:t>をお願いします</w:t>
      </w:r>
      <w:r w:rsidRPr="005376DF">
        <w:rPr>
          <w:rFonts w:ascii="HG丸ｺﾞｼｯｸM-PRO" w:eastAsia="HG丸ｺﾞｼｯｸM-PRO" w:hAnsi="HG丸ｺﾞｼｯｸM-PRO" w:hint="eastAsia"/>
          <w:sz w:val="21"/>
          <w:szCs w:val="21"/>
        </w:rPr>
        <w:t>。</w:t>
      </w:r>
      <w:r w:rsidR="00272872" w:rsidRPr="005376DF">
        <w:rPr>
          <w:rFonts w:ascii="HG丸ｺﾞｼｯｸM-PRO" w:eastAsia="HG丸ｺﾞｼｯｸM-PRO" w:hAnsi="HG丸ｺﾞｼｯｸM-PRO" w:hint="eastAsia"/>
          <w:sz w:val="21"/>
          <w:szCs w:val="21"/>
          <w:lang w:eastAsia="zh-TW"/>
        </w:rPr>
        <w:t>（新規申請時、</w:t>
      </w:r>
      <w:r w:rsidR="0082330C" w:rsidRPr="005376DF">
        <w:rPr>
          <w:rFonts w:ascii="HG丸ｺﾞｼｯｸM-PRO" w:eastAsia="HG丸ｺﾞｼｯｸM-PRO" w:hAnsi="HG丸ｺﾞｼｯｸM-PRO" w:hint="eastAsia"/>
          <w:sz w:val="21"/>
          <w:szCs w:val="21"/>
          <w:lang w:eastAsia="zh-TW"/>
        </w:rPr>
        <w:t>記載</w:t>
      </w:r>
      <w:r w:rsidR="00272872" w:rsidRPr="005376DF">
        <w:rPr>
          <w:rFonts w:ascii="HG丸ｺﾞｼｯｸM-PRO" w:eastAsia="HG丸ｺﾞｼｯｸM-PRO" w:hAnsi="HG丸ｺﾞｼｯｸM-PRO" w:hint="eastAsia"/>
          <w:sz w:val="21"/>
          <w:szCs w:val="21"/>
          <w:lang w:eastAsia="zh-TW"/>
        </w:rPr>
        <w:t>内容変更時）</w:t>
      </w:r>
    </w:p>
    <w:p w14:paraId="02AADE6C" w14:textId="77777777" w:rsidR="00375884" w:rsidRPr="006B6511" w:rsidRDefault="00375884" w:rsidP="00BD30A5">
      <w:pPr>
        <w:tabs>
          <w:tab w:val="left" w:pos="3315"/>
        </w:tabs>
        <w:spacing w:line="240" w:lineRule="auto"/>
        <w:ind w:leftChars="0" w:left="0" w:firstLineChars="0" w:firstLine="0"/>
        <w:jc w:val="left"/>
        <w:rPr>
          <w:rFonts w:ascii="HG丸ｺﾞｼｯｸM-PRO" w:eastAsia="HG丸ｺﾞｼｯｸM-PRO" w:hAnsi="HG丸ｺﾞｼｯｸM-PRO"/>
          <w:sz w:val="21"/>
          <w:szCs w:val="21"/>
          <w:lang w:eastAsia="zh-TW"/>
        </w:rPr>
      </w:pPr>
    </w:p>
    <w:p w14:paraId="702383E9" w14:textId="77777777" w:rsidR="00382CC6" w:rsidRPr="006B6511" w:rsidRDefault="00E86813" w:rsidP="00BD30A5">
      <w:pPr>
        <w:tabs>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highlight w:val="lightGray"/>
        </w:rPr>
      </w:pPr>
      <w:r>
        <w:rPr>
          <w:rFonts w:ascii="HG丸ｺﾞｼｯｸM-PRO" w:eastAsia="HG丸ｺﾞｼｯｸM-PRO" w:hAnsi="HG丸ｺﾞｼｯｸM-PRO" w:hint="eastAsia"/>
          <w:sz w:val="21"/>
          <w:szCs w:val="21"/>
          <w:highlight w:val="lightGray"/>
        </w:rPr>
        <w:t>7</w:t>
      </w:r>
      <w:r w:rsidR="00382CC6" w:rsidRPr="006B6511">
        <w:rPr>
          <w:rFonts w:ascii="HG丸ｺﾞｼｯｸM-PRO" w:eastAsia="HG丸ｺﾞｼｯｸM-PRO" w:hAnsi="HG丸ｺﾞｼｯｸM-PRO" w:hint="eastAsia"/>
          <w:sz w:val="21"/>
          <w:szCs w:val="21"/>
          <w:highlight w:val="lightGray"/>
        </w:rPr>
        <w:t>．治験事務局</w:t>
      </w:r>
      <w:r w:rsidR="00BD30A5">
        <w:rPr>
          <w:rFonts w:ascii="HG丸ｺﾞｼｯｸM-PRO" w:eastAsia="HG丸ｺﾞｼｯｸM-PRO" w:hAnsi="HG丸ｺﾞｼｯｸM-PRO" w:hint="eastAsia"/>
          <w:sz w:val="21"/>
          <w:szCs w:val="21"/>
          <w:highlight w:val="lightGray"/>
        </w:rPr>
        <w:t>業務に係る</w:t>
      </w:r>
      <w:r w:rsidR="00382CC6" w:rsidRPr="006B6511">
        <w:rPr>
          <w:rFonts w:ascii="HG丸ｺﾞｼｯｸM-PRO" w:eastAsia="HG丸ｺﾞｼｯｸM-PRO" w:hAnsi="HG丸ｺﾞｼｯｸM-PRO" w:hint="eastAsia"/>
          <w:sz w:val="21"/>
          <w:szCs w:val="21"/>
          <w:highlight w:val="lightGray"/>
        </w:rPr>
        <w:t>経費</w:t>
      </w:r>
      <w:r w:rsidR="00010E90" w:rsidRPr="006B6511">
        <w:rPr>
          <w:rFonts w:ascii="HG丸ｺﾞｼｯｸM-PRO" w:eastAsia="HG丸ｺﾞｼｯｸM-PRO" w:hAnsi="HG丸ｺﾞｼｯｸM-PRO" w:hint="eastAsia"/>
          <w:sz w:val="21"/>
          <w:szCs w:val="21"/>
          <w:highlight w:val="lightGray"/>
        </w:rPr>
        <w:t xml:space="preserve">　　　　　　</w:t>
      </w:r>
      <w:r w:rsidR="003314E6" w:rsidRPr="006B6511">
        <w:rPr>
          <w:rFonts w:ascii="HG丸ｺﾞｼｯｸM-PRO" w:eastAsia="HG丸ｺﾞｼｯｸM-PRO" w:hAnsi="HG丸ｺﾞｼｯｸM-PRO" w:hint="eastAsia"/>
          <w:sz w:val="21"/>
          <w:szCs w:val="21"/>
          <w:highlight w:val="lightGray"/>
        </w:rPr>
        <w:t xml:space="preserve">　　　　　　　　　　　　　　　　　　　　　　　　　　</w:t>
      </w:r>
      <w:r w:rsidR="00F467F1" w:rsidRPr="006B6511">
        <w:rPr>
          <w:rFonts w:ascii="HG丸ｺﾞｼｯｸM-PRO" w:eastAsia="HG丸ｺﾞｼｯｸM-PRO" w:hAnsi="HG丸ｺﾞｼｯｸM-PRO" w:hint="eastAsia"/>
          <w:sz w:val="21"/>
          <w:szCs w:val="21"/>
          <w:highlight w:val="lightGray"/>
        </w:rPr>
        <w:t xml:space="preserve">　　　　　</w:t>
      </w:r>
      <w:r w:rsidR="005376DF">
        <w:rPr>
          <w:rFonts w:ascii="HG丸ｺﾞｼｯｸM-PRO" w:eastAsia="HG丸ｺﾞｼｯｸM-PRO" w:hAnsi="HG丸ｺﾞｼｯｸM-PRO" w:hint="eastAsia"/>
          <w:sz w:val="21"/>
          <w:szCs w:val="21"/>
          <w:highlight w:val="lightGray"/>
        </w:rPr>
        <w:t xml:space="preserve">　　　　　　　　</w:t>
      </w:r>
    </w:p>
    <w:p w14:paraId="1D888812" w14:textId="77777777" w:rsidR="00382CC6" w:rsidRPr="006B6511" w:rsidRDefault="00382CC6" w:rsidP="00BD30A5">
      <w:pPr>
        <w:tabs>
          <w:tab w:val="left" w:pos="442"/>
          <w:tab w:val="left" w:pos="663"/>
          <w:tab w:val="left" w:pos="1105"/>
        </w:tabs>
        <w:spacing w:line="240" w:lineRule="auto"/>
        <w:ind w:left="240" w:firstLineChars="0" w:firstLine="0"/>
        <w:jc w:val="left"/>
        <w:rPr>
          <w:rFonts w:ascii="HG丸ｺﾞｼｯｸM-PRO" w:eastAsia="HG丸ｺﾞｼｯｸM-PRO" w:hAnsi="HG丸ｺﾞｼｯｸM-PRO"/>
          <w:sz w:val="21"/>
          <w:szCs w:val="21"/>
          <w:highlight w:val="yellow"/>
        </w:rPr>
      </w:pPr>
      <w:r w:rsidRPr="006B6511">
        <w:rPr>
          <w:rFonts w:ascii="HG丸ｺﾞｼｯｸM-PRO" w:eastAsia="HG丸ｺﾞｼｯｸM-PRO" w:hAnsi="HG丸ｺﾞｼｯｸM-PRO" w:hint="eastAsia"/>
          <w:sz w:val="21"/>
          <w:szCs w:val="21"/>
        </w:rPr>
        <w:t>千葉県がんセンターは㈱</w:t>
      </w:r>
      <w:r w:rsidR="007D4C2C">
        <w:rPr>
          <w:rFonts w:ascii="HG丸ｺﾞｼｯｸM-PRO" w:eastAsia="HG丸ｺﾞｼｯｸM-PRO" w:hAnsi="HG丸ｺﾞｼｯｸM-PRO" w:hint="eastAsia"/>
          <w:sz w:val="21"/>
          <w:szCs w:val="21"/>
        </w:rPr>
        <w:t>ＥＰファーマ</w:t>
      </w:r>
      <w:r w:rsidR="00062CA5" w:rsidRPr="006B6511">
        <w:rPr>
          <w:rFonts w:ascii="HG丸ｺﾞｼｯｸM-PRO" w:eastAsia="HG丸ｺﾞｼｯｸM-PRO" w:hAnsi="HG丸ｺﾞｼｯｸM-PRO" w:hint="eastAsia"/>
          <w:sz w:val="21"/>
          <w:szCs w:val="21"/>
        </w:rPr>
        <w:t>ライン</w:t>
      </w:r>
      <w:r w:rsidRPr="006B6511">
        <w:rPr>
          <w:rFonts w:ascii="HG丸ｺﾞｼｯｸM-PRO" w:eastAsia="HG丸ｺﾞｼｯｸM-PRO" w:hAnsi="HG丸ｺﾞｼｯｸM-PRO" w:hint="eastAsia"/>
          <w:sz w:val="21"/>
          <w:szCs w:val="21"/>
        </w:rPr>
        <w:t>へ治験事務局業務</w:t>
      </w:r>
      <w:r w:rsidR="00BD30A5">
        <w:rPr>
          <w:rFonts w:ascii="HG丸ｺﾞｼｯｸM-PRO" w:eastAsia="HG丸ｺﾞｼｯｸM-PRO" w:hAnsi="HG丸ｺﾞｼｯｸM-PRO" w:hint="eastAsia"/>
          <w:sz w:val="21"/>
          <w:szCs w:val="21"/>
        </w:rPr>
        <w:t>を</w:t>
      </w:r>
      <w:r w:rsidRPr="006B6511">
        <w:rPr>
          <w:rFonts w:ascii="HG丸ｺﾞｼｯｸM-PRO" w:eastAsia="HG丸ｺﾞｼｯｸM-PRO" w:hAnsi="HG丸ｺﾞｼｯｸM-PRO" w:hint="eastAsia"/>
          <w:sz w:val="21"/>
          <w:szCs w:val="21"/>
        </w:rPr>
        <w:t>委託</w:t>
      </w:r>
      <w:r w:rsidR="00BD30A5">
        <w:rPr>
          <w:rFonts w:ascii="HG丸ｺﾞｼｯｸM-PRO" w:eastAsia="HG丸ｺﾞｼｯｸM-PRO" w:hAnsi="HG丸ｺﾞｼｯｸM-PRO" w:hint="eastAsia"/>
          <w:sz w:val="21"/>
          <w:szCs w:val="21"/>
        </w:rPr>
        <w:t>し</w:t>
      </w:r>
      <w:r w:rsidR="005376DF">
        <w:rPr>
          <w:rFonts w:ascii="HG丸ｺﾞｼｯｸM-PRO" w:eastAsia="HG丸ｺﾞｼｯｸM-PRO" w:hAnsi="HG丸ｺﾞｼｯｸM-PRO" w:hint="eastAsia"/>
          <w:sz w:val="21"/>
          <w:szCs w:val="21"/>
        </w:rPr>
        <w:t>ています</w:t>
      </w:r>
      <w:r w:rsidRPr="006B6511">
        <w:rPr>
          <w:rFonts w:ascii="HG丸ｺﾞｼｯｸM-PRO" w:eastAsia="HG丸ｺﾞｼｯｸM-PRO" w:hAnsi="HG丸ｺﾞｼｯｸM-PRO" w:hint="eastAsia"/>
          <w:sz w:val="21"/>
          <w:szCs w:val="21"/>
        </w:rPr>
        <w:t>。そのため治験事務局経費については、千葉県がんセンター・治験依頼者</w:t>
      </w:r>
      <w:r w:rsidR="00BD30A5" w:rsidRPr="006B6511">
        <w:rPr>
          <w:rFonts w:ascii="HG丸ｺﾞｼｯｸM-PRO" w:eastAsia="HG丸ｺﾞｼｯｸM-PRO" w:hAnsi="HG丸ｺﾞｼｯｸM-PRO" w:hint="eastAsia"/>
          <w:sz w:val="21"/>
          <w:szCs w:val="21"/>
        </w:rPr>
        <w:t>・㈱</w:t>
      </w:r>
      <w:r w:rsidR="00BD30A5">
        <w:rPr>
          <w:rFonts w:ascii="HG丸ｺﾞｼｯｸM-PRO" w:eastAsia="HG丸ｺﾞｼｯｸM-PRO" w:hAnsi="HG丸ｺﾞｼｯｸM-PRO" w:hint="eastAsia"/>
          <w:sz w:val="21"/>
          <w:szCs w:val="21"/>
        </w:rPr>
        <w:t>ＥＰファーマ</w:t>
      </w:r>
      <w:r w:rsidR="00BD30A5" w:rsidRPr="006B6511">
        <w:rPr>
          <w:rFonts w:ascii="HG丸ｺﾞｼｯｸM-PRO" w:eastAsia="HG丸ｺﾞｼｯｸM-PRO" w:hAnsi="HG丸ｺﾞｼｯｸM-PRO" w:hint="eastAsia"/>
          <w:sz w:val="21"/>
          <w:szCs w:val="21"/>
        </w:rPr>
        <w:t>ライン</w:t>
      </w:r>
      <w:r w:rsidRPr="006B6511">
        <w:rPr>
          <w:rFonts w:ascii="HG丸ｺﾞｼｯｸM-PRO" w:eastAsia="HG丸ｺﾞｼｯｸM-PRO" w:hAnsi="HG丸ｺﾞｼｯｸM-PRO" w:hint="eastAsia"/>
          <w:sz w:val="21"/>
          <w:szCs w:val="21"/>
        </w:rPr>
        <w:t>の三者による覚書を締結し、</w:t>
      </w:r>
      <w:r w:rsidR="005376DF">
        <w:rPr>
          <w:rFonts w:ascii="HG丸ｺﾞｼｯｸM-PRO" w:eastAsia="HG丸ｺﾞｼｯｸM-PRO" w:hAnsi="HG丸ｺﾞｼｯｸM-PRO" w:hint="eastAsia"/>
          <w:sz w:val="21"/>
          <w:szCs w:val="21"/>
        </w:rPr>
        <w:t>費用については</w:t>
      </w:r>
      <w:r w:rsidRPr="006B6511">
        <w:rPr>
          <w:rFonts w:ascii="HG丸ｺﾞｼｯｸM-PRO" w:eastAsia="HG丸ｺﾞｼｯｸM-PRO" w:hAnsi="HG丸ｺﾞｼｯｸM-PRO" w:hint="eastAsia"/>
          <w:sz w:val="21"/>
          <w:szCs w:val="21"/>
        </w:rPr>
        <w:t>治験依頼者から㈱</w:t>
      </w:r>
      <w:r w:rsidR="007D4C2C">
        <w:rPr>
          <w:rFonts w:ascii="HG丸ｺﾞｼｯｸM-PRO" w:eastAsia="HG丸ｺﾞｼｯｸM-PRO" w:hAnsi="HG丸ｺﾞｼｯｸM-PRO" w:hint="eastAsia"/>
          <w:sz w:val="21"/>
          <w:szCs w:val="21"/>
        </w:rPr>
        <w:t>ＥＰファーマ</w:t>
      </w:r>
      <w:r w:rsidR="00062CA5" w:rsidRPr="006B6511">
        <w:rPr>
          <w:rFonts w:ascii="HG丸ｺﾞｼｯｸM-PRO" w:eastAsia="HG丸ｺﾞｼｯｸM-PRO" w:hAnsi="HG丸ｺﾞｼｯｸM-PRO" w:hint="eastAsia"/>
          <w:sz w:val="21"/>
          <w:szCs w:val="21"/>
        </w:rPr>
        <w:t>ライン</w:t>
      </w:r>
      <w:r w:rsidRPr="006B6511">
        <w:rPr>
          <w:rFonts w:ascii="HG丸ｺﾞｼｯｸM-PRO" w:eastAsia="HG丸ｺﾞｼｯｸM-PRO" w:hAnsi="HG丸ｺﾞｼｯｸM-PRO" w:hint="eastAsia"/>
          <w:sz w:val="21"/>
          <w:szCs w:val="21"/>
        </w:rPr>
        <w:t>へ</w:t>
      </w:r>
      <w:r w:rsidR="005376DF">
        <w:rPr>
          <w:rFonts w:ascii="HG丸ｺﾞｼｯｸM-PRO" w:eastAsia="HG丸ｺﾞｼｯｸM-PRO" w:hAnsi="HG丸ｺﾞｼｯｸM-PRO" w:hint="eastAsia"/>
          <w:sz w:val="21"/>
          <w:szCs w:val="21"/>
        </w:rPr>
        <w:t>お支払いをお願いしています</w:t>
      </w:r>
      <w:r w:rsidRPr="006B6511">
        <w:rPr>
          <w:rFonts w:ascii="HG丸ｺﾞｼｯｸM-PRO" w:eastAsia="HG丸ｺﾞｼｯｸM-PRO" w:hAnsi="HG丸ｺﾞｼｯｸM-PRO" w:hint="eastAsia"/>
          <w:sz w:val="21"/>
          <w:szCs w:val="21"/>
        </w:rPr>
        <w:t>。</w:t>
      </w:r>
      <w:r w:rsidR="00BD30A5">
        <w:rPr>
          <w:rFonts w:ascii="HG丸ｺﾞｼｯｸM-PRO" w:eastAsia="HG丸ｺﾞｼｯｸM-PRO" w:hAnsi="HG丸ｺﾞｼｯｸM-PRO" w:hint="eastAsia"/>
          <w:sz w:val="21"/>
          <w:szCs w:val="21"/>
        </w:rPr>
        <w:t>毎月月末締めで</w:t>
      </w:r>
      <w:r w:rsidR="009D3F55">
        <w:rPr>
          <w:rFonts w:ascii="HG丸ｺﾞｼｯｸM-PRO" w:eastAsia="HG丸ｺﾞｼｯｸM-PRO" w:hAnsi="HG丸ｺﾞｼｯｸM-PRO" w:hint="eastAsia"/>
          <w:sz w:val="21"/>
          <w:szCs w:val="21"/>
        </w:rPr>
        <w:t>業務報告書と請求書を治験依頼者へ発送いたします。</w:t>
      </w:r>
    </w:p>
    <w:p w14:paraId="19D8DFDA" w14:textId="77777777" w:rsidR="003314E6" w:rsidRPr="00BD30A5" w:rsidRDefault="003314E6" w:rsidP="00BD30A5">
      <w:pPr>
        <w:tabs>
          <w:tab w:val="left" w:pos="221"/>
          <w:tab w:val="left" w:pos="442"/>
          <w:tab w:val="left" w:pos="663"/>
          <w:tab w:val="left" w:pos="884"/>
          <w:tab w:val="left" w:pos="1105"/>
        </w:tabs>
        <w:spacing w:line="240" w:lineRule="auto"/>
        <w:ind w:left="240" w:firstLineChars="0" w:firstLine="0"/>
        <w:jc w:val="left"/>
        <w:rPr>
          <w:rFonts w:ascii="HG丸ｺﾞｼｯｸM-PRO" w:eastAsia="HG丸ｺﾞｼｯｸM-PRO" w:hAnsi="HG丸ｺﾞｼｯｸM-PRO"/>
          <w:sz w:val="21"/>
          <w:szCs w:val="21"/>
          <w:highlight w:val="yellow"/>
        </w:rPr>
      </w:pPr>
    </w:p>
    <w:p w14:paraId="30106259" w14:textId="77777777" w:rsidR="00382CC6" w:rsidRPr="006B6511" w:rsidRDefault="00E86813" w:rsidP="00BD30A5">
      <w:pPr>
        <w:tabs>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highlight w:val="lightGray"/>
        </w:rPr>
        <w:t>8</w:t>
      </w:r>
      <w:r w:rsidR="00382CC6" w:rsidRPr="006B6511">
        <w:rPr>
          <w:rFonts w:ascii="HG丸ｺﾞｼｯｸM-PRO" w:eastAsia="HG丸ｺﾞｼｯｸM-PRO" w:hAnsi="HG丸ｺﾞｼｯｸM-PRO" w:hint="eastAsia"/>
          <w:sz w:val="21"/>
          <w:szCs w:val="21"/>
          <w:highlight w:val="lightGray"/>
        </w:rPr>
        <w:t xml:space="preserve">．ＣＲＣ等業務の委託に係る経費　</w:t>
      </w:r>
      <w:r w:rsidR="005E2689">
        <w:rPr>
          <w:rFonts w:ascii="HG丸ｺﾞｼｯｸM-PRO" w:eastAsia="HG丸ｺﾞｼｯｸM-PRO" w:hAnsi="HG丸ｺﾞｼｯｸM-PRO" w:hint="eastAsia"/>
          <w:sz w:val="21"/>
          <w:szCs w:val="21"/>
          <w:highlight w:val="lightGray"/>
        </w:rPr>
        <w:t xml:space="preserve">                                        </w:t>
      </w:r>
      <w:r w:rsidR="00010E90" w:rsidRPr="006B6511">
        <w:rPr>
          <w:rFonts w:ascii="HG丸ｺﾞｼｯｸM-PRO" w:eastAsia="HG丸ｺﾞｼｯｸM-PRO" w:hAnsi="HG丸ｺﾞｼｯｸM-PRO" w:hint="eastAsia"/>
          <w:sz w:val="21"/>
          <w:szCs w:val="21"/>
          <w:highlight w:val="lightGray"/>
        </w:rPr>
        <w:t xml:space="preserve">　　　　　　　　　　　　　　　　</w:t>
      </w:r>
      <w:r w:rsidR="009D3F55">
        <w:rPr>
          <w:rFonts w:ascii="HG丸ｺﾞｼｯｸM-PRO" w:eastAsia="HG丸ｺﾞｼｯｸM-PRO" w:hAnsi="HG丸ｺﾞｼｯｸM-PRO" w:hint="eastAsia"/>
          <w:sz w:val="21"/>
          <w:szCs w:val="21"/>
          <w:highlight w:val="lightGray"/>
        </w:rPr>
        <w:t xml:space="preserve">　</w:t>
      </w:r>
    </w:p>
    <w:p w14:paraId="7F99B3FD" w14:textId="77777777" w:rsidR="00382CC6" w:rsidRPr="006B6511" w:rsidRDefault="009D3F55" w:rsidP="00BD30A5">
      <w:pPr>
        <w:tabs>
          <w:tab w:val="left" w:pos="221"/>
          <w:tab w:val="left" w:pos="442"/>
          <w:tab w:val="left" w:pos="663"/>
          <w:tab w:val="left" w:pos="884"/>
          <w:tab w:val="left" w:pos="1105"/>
        </w:tabs>
        <w:spacing w:line="240" w:lineRule="auto"/>
        <w:ind w:left="240" w:firstLineChars="0" w:firstLine="0"/>
        <w:jc w:val="left"/>
        <w:rPr>
          <w:rFonts w:ascii="HG丸ｺﾞｼｯｸM-PRO" w:eastAsia="HG丸ｺﾞｼｯｸM-PRO" w:hAnsi="HG丸ｺﾞｼｯｸM-PRO"/>
          <w:sz w:val="21"/>
          <w:szCs w:val="21"/>
          <w:highlight w:val="yellow"/>
        </w:rPr>
      </w:pPr>
      <w:r>
        <w:rPr>
          <w:rFonts w:ascii="HG丸ｺﾞｼｯｸM-PRO" w:eastAsia="HG丸ｺﾞｼｯｸM-PRO" w:hAnsi="HG丸ｺﾞｼｯｸM-PRO" w:hint="eastAsia"/>
          <w:sz w:val="21"/>
          <w:szCs w:val="21"/>
        </w:rPr>
        <w:t>千葉県がんセンターは</w:t>
      </w:r>
      <w:r w:rsidR="00BD30A5">
        <w:rPr>
          <w:rFonts w:ascii="HG丸ｺﾞｼｯｸM-PRO" w:eastAsia="HG丸ｺﾞｼｯｸM-PRO" w:hAnsi="HG丸ｺﾞｼｯｸM-PRO" w:hint="eastAsia"/>
          <w:sz w:val="21"/>
          <w:szCs w:val="21"/>
        </w:rPr>
        <w:t>SMO</w:t>
      </w:r>
      <w:r>
        <w:rPr>
          <w:rFonts w:ascii="HG丸ｺﾞｼｯｸM-PRO" w:eastAsia="HG丸ｺﾞｼｯｸM-PRO" w:hAnsi="HG丸ｺﾞｼｯｸM-PRO" w:hint="eastAsia"/>
          <w:sz w:val="21"/>
          <w:szCs w:val="21"/>
        </w:rPr>
        <w:t>へ治験補助業務を委託しています。そのためCRC費用については</w:t>
      </w:r>
      <w:r w:rsidRPr="006B6511">
        <w:rPr>
          <w:rFonts w:ascii="HG丸ｺﾞｼｯｸM-PRO" w:eastAsia="HG丸ｺﾞｼｯｸM-PRO" w:hAnsi="HG丸ｺﾞｼｯｸM-PRO" w:hint="eastAsia"/>
          <w:sz w:val="21"/>
          <w:szCs w:val="21"/>
        </w:rPr>
        <w:t>千葉県がんセンター・</w:t>
      </w:r>
      <w:r>
        <w:rPr>
          <w:rFonts w:ascii="HG丸ｺﾞｼｯｸM-PRO" w:eastAsia="HG丸ｺﾞｼｯｸM-PRO" w:hAnsi="HG丸ｺﾞｼｯｸM-PRO" w:hint="eastAsia"/>
          <w:sz w:val="21"/>
          <w:szCs w:val="21"/>
        </w:rPr>
        <w:t>SMO</w:t>
      </w:r>
      <w:r w:rsidRPr="006B6511">
        <w:rPr>
          <w:rFonts w:ascii="HG丸ｺﾞｼｯｸM-PRO" w:eastAsia="HG丸ｺﾞｼｯｸM-PRO" w:hAnsi="HG丸ｺﾞｼｯｸM-PRO" w:hint="eastAsia"/>
          <w:sz w:val="21"/>
          <w:szCs w:val="21"/>
        </w:rPr>
        <w:t>・治験依頼者の三者による覚書を締結し、</w:t>
      </w:r>
      <w:r>
        <w:rPr>
          <w:rFonts w:ascii="HG丸ｺﾞｼｯｸM-PRO" w:eastAsia="HG丸ｺﾞｼｯｸM-PRO" w:hAnsi="HG丸ｺﾞｼｯｸM-PRO" w:hint="eastAsia"/>
          <w:sz w:val="21"/>
          <w:szCs w:val="21"/>
        </w:rPr>
        <w:t>CRC</w:t>
      </w:r>
      <w:r w:rsidR="00382CC6" w:rsidRPr="006B6511">
        <w:rPr>
          <w:rFonts w:ascii="HG丸ｺﾞｼｯｸM-PRO" w:eastAsia="HG丸ｺﾞｼｯｸM-PRO" w:hAnsi="HG丸ｺﾞｼｯｸM-PRO" w:hint="eastAsia"/>
          <w:sz w:val="21"/>
          <w:szCs w:val="21"/>
        </w:rPr>
        <w:t>等業務の委託に係る経費については、別途</w:t>
      </w:r>
      <w:r w:rsidR="00605981" w:rsidRPr="006B6511">
        <w:rPr>
          <w:rFonts w:ascii="HG丸ｺﾞｼｯｸM-PRO" w:eastAsia="HG丸ｺﾞｼｯｸM-PRO" w:hAnsi="HG丸ｺﾞｼｯｸM-PRO" w:hint="eastAsia"/>
          <w:sz w:val="21"/>
          <w:szCs w:val="21"/>
        </w:rPr>
        <w:t>ＳＭＯ</w:t>
      </w:r>
      <w:r>
        <w:rPr>
          <w:rFonts w:ascii="HG丸ｺﾞｼｯｸM-PRO" w:eastAsia="HG丸ｺﾞｼｯｸM-PRO" w:hAnsi="HG丸ｺﾞｼｯｸM-PRO" w:hint="eastAsia"/>
          <w:sz w:val="21"/>
          <w:szCs w:val="21"/>
        </w:rPr>
        <w:t>の</w:t>
      </w:r>
      <w:r w:rsidR="00382CC6" w:rsidRPr="006B6511">
        <w:rPr>
          <w:rFonts w:ascii="HG丸ｺﾞｼｯｸM-PRO" w:eastAsia="HG丸ｺﾞｼｯｸM-PRO" w:hAnsi="HG丸ｺﾞｼｯｸM-PRO" w:hint="eastAsia"/>
          <w:sz w:val="21"/>
          <w:szCs w:val="21"/>
        </w:rPr>
        <w:t>請求</w:t>
      </w:r>
      <w:r>
        <w:rPr>
          <w:rFonts w:ascii="HG丸ｺﾞｼｯｸM-PRO" w:eastAsia="HG丸ｺﾞｼｯｸM-PRO" w:hAnsi="HG丸ｺﾞｼｯｸM-PRO" w:hint="eastAsia"/>
          <w:sz w:val="21"/>
          <w:szCs w:val="21"/>
        </w:rPr>
        <w:t>をもってお支払いただきます。尚、SMOについては治験依頼者へ選定をお願いしています。</w:t>
      </w:r>
    </w:p>
    <w:p w14:paraId="469AF1F0" w14:textId="77777777" w:rsidR="003314E6" w:rsidRPr="006B6511" w:rsidRDefault="003314E6" w:rsidP="00BD30A5">
      <w:pPr>
        <w:tabs>
          <w:tab w:val="left" w:pos="221"/>
          <w:tab w:val="left" w:pos="442"/>
          <w:tab w:val="left" w:pos="663"/>
          <w:tab w:val="left" w:pos="884"/>
          <w:tab w:val="left" w:pos="1105"/>
        </w:tabs>
        <w:spacing w:line="240" w:lineRule="auto"/>
        <w:ind w:left="240" w:firstLineChars="0" w:firstLine="0"/>
        <w:jc w:val="left"/>
        <w:rPr>
          <w:rFonts w:ascii="HG丸ｺﾞｼｯｸM-PRO" w:eastAsia="HG丸ｺﾞｼｯｸM-PRO" w:hAnsi="HG丸ｺﾞｼｯｸM-PRO"/>
          <w:sz w:val="21"/>
          <w:szCs w:val="21"/>
          <w:highlight w:val="yellow"/>
        </w:rPr>
      </w:pPr>
    </w:p>
    <w:p w14:paraId="414055EF" w14:textId="77777777" w:rsidR="00382CC6" w:rsidRPr="006B6511" w:rsidRDefault="00E86813" w:rsidP="00BD30A5">
      <w:pPr>
        <w:tabs>
          <w:tab w:val="left" w:pos="221"/>
          <w:tab w:val="left" w:pos="442"/>
          <w:tab w:val="left" w:pos="663"/>
          <w:tab w:val="left" w:pos="884"/>
          <w:tab w:val="left" w:pos="1105"/>
        </w:tabs>
        <w:spacing w:line="240" w:lineRule="auto"/>
        <w:ind w:leftChars="0" w:left="0" w:firstLineChars="0" w:firstLine="0"/>
        <w:jc w:val="left"/>
        <w:rPr>
          <w:rFonts w:ascii="HG丸ｺﾞｼｯｸM-PRO" w:eastAsia="HG丸ｺﾞｼｯｸM-PRO" w:hAnsi="HG丸ｺﾞｼｯｸM-PRO"/>
          <w:sz w:val="21"/>
          <w:szCs w:val="21"/>
          <w:highlight w:val="lightGray"/>
        </w:rPr>
      </w:pPr>
      <w:r>
        <w:rPr>
          <w:rFonts w:ascii="HG丸ｺﾞｼｯｸM-PRO" w:eastAsia="HG丸ｺﾞｼｯｸM-PRO" w:hAnsi="HG丸ｺﾞｼｯｸM-PRO" w:hint="eastAsia"/>
          <w:sz w:val="21"/>
          <w:szCs w:val="21"/>
          <w:highlight w:val="lightGray"/>
        </w:rPr>
        <w:t>9</w:t>
      </w:r>
      <w:r w:rsidR="00382CC6" w:rsidRPr="006B6511">
        <w:rPr>
          <w:rFonts w:ascii="HG丸ｺﾞｼｯｸM-PRO" w:eastAsia="HG丸ｺﾞｼｯｸM-PRO" w:hAnsi="HG丸ｺﾞｼｯｸM-PRO" w:hint="eastAsia"/>
          <w:sz w:val="21"/>
          <w:szCs w:val="21"/>
          <w:highlight w:val="lightGray"/>
        </w:rPr>
        <w:t>．治験関係書類の保管会社への委託に係る経費</w:t>
      </w:r>
      <w:r w:rsidR="00010E90" w:rsidRPr="006B6511">
        <w:rPr>
          <w:rFonts w:ascii="HG丸ｺﾞｼｯｸM-PRO" w:eastAsia="HG丸ｺﾞｼｯｸM-PRO" w:hAnsi="HG丸ｺﾞｼｯｸM-PRO" w:hint="eastAsia"/>
          <w:sz w:val="21"/>
          <w:szCs w:val="21"/>
          <w:highlight w:val="lightGray"/>
        </w:rPr>
        <w:t xml:space="preserve">　　　　　　　　　　　　　　　　　　　　　　　　</w:t>
      </w:r>
      <w:r w:rsidR="009D3F55">
        <w:rPr>
          <w:rFonts w:ascii="HG丸ｺﾞｼｯｸM-PRO" w:eastAsia="HG丸ｺﾞｼｯｸM-PRO" w:hAnsi="HG丸ｺﾞｼｯｸM-PRO" w:hint="eastAsia"/>
          <w:sz w:val="21"/>
          <w:szCs w:val="21"/>
          <w:highlight w:val="lightGray"/>
        </w:rPr>
        <w:t xml:space="preserve">　　　　　　　　</w:t>
      </w:r>
    </w:p>
    <w:p w14:paraId="5C2D922E" w14:textId="77777777" w:rsidR="00D81291" w:rsidRDefault="00F62AD4" w:rsidP="006C31D0">
      <w:pPr>
        <w:tabs>
          <w:tab w:val="left" w:pos="221"/>
          <w:tab w:val="left" w:pos="442"/>
          <w:tab w:val="left" w:pos="663"/>
          <w:tab w:val="left" w:pos="884"/>
          <w:tab w:val="left" w:pos="1105"/>
        </w:tabs>
        <w:spacing w:line="240" w:lineRule="auto"/>
        <w:ind w:left="240" w:firstLineChars="0" w:firstLine="0"/>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治験関係書類の保管に係る経費について</w:t>
      </w:r>
      <w:r w:rsidR="00382CC6" w:rsidRPr="006B6511">
        <w:rPr>
          <w:rFonts w:ascii="HG丸ｺﾞｼｯｸM-PRO" w:eastAsia="HG丸ｺﾞｼｯｸM-PRO" w:hAnsi="HG丸ｺﾞｼｯｸM-PRO" w:hint="eastAsia"/>
          <w:sz w:val="21"/>
          <w:szCs w:val="21"/>
        </w:rPr>
        <w:t>、</w:t>
      </w:r>
      <w:r w:rsidR="0093115C">
        <w:rPr>
          <w:rFonts w:ascii="HG丸ｺﾞｼｯｸM-PRO" w:eastAsia="HG丸ｺﾞｼｯｸM-PRO" w:hAnsi="HG丸ｺﾞｼｯｸM-PRO" w:hint="eastAsia"/>
          <w:sz w:val="21"/>
          <w:szCs w:val="21"/>
        </w:rPr>
        <w:t>J-GCP</w:t>
      </w:r>
      <w:r>
        <w:rPr>
          <w:rFonts w:ascii="HG丸ｺﾞｼｯｸM-PRO" w:eastAsia="HG丸ｺﾞｼｯｸM-PRO" w:hAnsi="HG丸ｺﾞｼｯｸM-PRO" w:hint="eastAsia"/>
          <w:sz w:val="21"/>
          <w:szCs w:val="21"/>
        </w:rPr>
        <w:t>に定</w:t>
      </w:r>
      <w:r w:rsidR="0093115C">
        <w:rPr>
          <w:rFonts w:ascii="HG丸ｺﾞｼｯｸM-PRO" w:eastAsia="HG丸ｺﾞｼｯｸM-PRO" w:hAnsi="HG丸ｺﾞｼｯｸM-PRO" w:hint="eastAsia"/>
          <w:sz w:val="21"/>
          <w:szCs w:val="21"/>
        </w:rPr>
        <w:t>められた</w:t>
      </w:r>
      <w:r>
        <w:rPr>
          <w:rFonts w:ascii="HG丸ｺﾞｼｯｸM-PRO" w:eastAsia="HG丸ｺﾞｼｯｸM-PRO" w:hAnsi="HG丸ｺﾞｼｯｸM-PRO" w:hint="eastAsia"/>
          <w:sz w:val="21"/>
          <w:szCs w:val="21"/>
        </w:rPr>
        <w:t>期間を超えて保管を希望する場合は</w:t>
      </w:r>
      <w:r w:rsidR="00E86813">
        <w:rPr>
          <w:rFonts w:ascii="HG丸ｺﾞｼｯｸM-PRO" w:eastAsia="HG丸ｺﾞｼｯｸM-PRO" w:hAnsi="HG丸ｺﾞｼｯｸM-PRO" w:hint="eastAsia"/>
          <w:sz w:val="21"/>
          <w:szCs w:val="21"/>
        </w:rPr>
        <w:t>、</w:t>
      </w:r>
      <w:r w:rsidR="00382CC6" w:rsidRPr="006B6511">
        <w:rPr>
          <w:rFonts w:ascii="HG丸ｺﾞｼｯｸM-PRO" w:eastAsia="HG丸ｺﾞｼｯｸM-PRO" w:hAnsi="HG丸ｺﾞｼｯｸM-PRO" w:hint="eastAsia"/>
          <w:sz w:val="21"/>
          <w:szCs w:val="21"/>
        </w:rPr>
        <w:t>別途協議のうえ契約を締結し、</w:t>
      </w:r>
      <w:r w:rsidR="006C31D0">
        <w:rPr>
          <w:rFonts w:ascii="HG丸ｺﾞｼｯｸM-PRO" w:eastAsia="HG丸ｺﾞｼｯｸM-PRO" w:hAnsi="HG丸ｺﾞｼｯｸM-PRO" w:hint="eastAsia"/>
          <w:sz w:val="21"/>
          <w:szCs w:val="21"/>
        </w:rPr>
        <w:t>治験依頼者</w:t>
      </w:r>
      <w:r>
        <w:rPr>
          <w:rFonts w:ascii="HG丸ｺﾞｼｯｸM-PRO" w:eastAsia="HG丸ｺﾞｼｯｸM-PRO" w:hAnsi="HG丸ｺﾞｼｯｸM-PRO" w:hint="eastAsia"/>
          <w:sz w:val="21"/>
          <w:szCs w:val="21"/>
        </w:rPr>
        <w:t>に保管費用をご負担いただいております</w:t>
      </w:r>
      <w:r w:rsidR="00382CC6" w:rsidRPr="006B6511">
        <w:rPr>
          <w:rFonts w:ascii="HG丸ｺﾞｼｯｸM-PRO" w:eastAsia="HG丸ｺﾞｼｯｸM-PRO" w:hAnsi="HG丸ｺﾞｼｯｸM-PRO" w:hint="eastAsia"/>
          <w:sz w:val="21"/>
          <w:szCs w:val="21"/>
        </w:rPr>
        <w:t>。</w:t>
      </w:r>
    </w:p>
    <w:p w14:paraId="5B4DDF2D" w14:textId="77777777" w:rsidR="00730AA0" w:rsidRPr="00F62AD4" w:rsidRDefault="00730AA0" w:rsidP="00BD30A5">
      <w:pPr>
        <w:tabs>
          <w:tab w:val="left" w:pos="221"/>
          <w:tab w:val="left" w:pos="442"/>
          <w:tab w:val="left" w:pos="663"/>
          <w:tab w:val="left" w:pos="884"/>
          <w:tab w:val="left" w:pos="1105"/>
        </w:tabs>
        <w:spacing w:line="240" w:lineRule="auto"/>
        <w:ind w:left="240" w:firstLineChars="0" w:firstLine="0"/>
        <w:jc w:val="left"/>
        <w:rPr>
          <w:rFonts w:ascii="HG丸ｺﾞｼｯｸM-PRO" w:eastAsia="HG丸ｺﾞｼｯｸM-PRO" w:hAnsi="HG丸ｺﾞｼｯｸM-PRO"/>
          <w:sz w:val="21"/>
          <w:szCs w:val="21"/>
        </w:rPr>
      </w:pPr>
    </w:p>
    <w:p w14:paraId="5577B3D6" w14:textId="77777777" w:rsidR="00730AA0" w:rsidRPr="006B6511" w:rsidRDefault="00730AA0" w:rsidP="00BD30A5">
      <w:pPr>
        <w:tabs>
          <w:tab w:val="left" w:pos="221"/>
          <w:tab w:val="left" w:pos="442"/>
          <w:tab w:val="left" w:pos="663"/>
          <w:tab w:val="left" w:pos="884"/>
          <w:tab w:val="left" w:pos="1105"/>
        </w:tabs>
        <w:spacing w:line="240" w:lineRule="auto"/>
        <w:ind w:left="240" w:firstLineChars="0" w:firstLine="0"/>
        <w:jc w:val="right"/>
        <w:rPr>
          <w:rFonts w:ascii="HG丸ｺﾞｼｯｸM-PRO" w:eastAsia="HG丸ｺﾞｼｯｸM-PRO" w:hAnsi="HG丸ｺﾞｼｯｸM-PRO"/>
          <w:sz w:val="21"/>
          <w:szCs w:val="21"/>
        </w:rPr>
      </w:pPr>
      <w:r>
        <w:rPr>
          <w:rFonts w:ascii="HG丸ｺﾞｼｯｸM-PRO" w:eastAsia="HG丸ｺﾞｼｯｸM-PRO" w:hAnsi="HG丸ｺﾞｼｯｸM-PRO" w:hint="eastAsia"/>
          <w:sz w:val="21"/>
          <w:szCs w:val="21"/>
        </w:rPr>
        <w:t>以上</w:t>
      </w:r>
    </w:p>
    <w:sectPr w:rsidR="00730AA0" w:rsidRPr="006B6511" w:rsidSect="00BD30A5">
      <w:headerReference w:type="even" r:id="rId7"/>
      <w:headerReference w:type="default" r:id="rId8"/>
      <w:footerReference w:type="even" r:id="rId9"/>
      <w:footerReference w:type="default" r:id="rId10"/>
      <w:headerReference w:type="first" r:id="rId11"/>
      <w:footerReference w:type="first" r:id="rId12"/>
      <w:pgSz w:w="11907" w:h="16840" w:code="9"/>
      <w:pgMar w:top="851" w:right="851" w:bottom="851" w:left="851" w:header="284" w:footer="0" w:gutter="0"/>
      <w:cols w:space="425"/>
      <w:docGrid w:linePitch="342" w:charSpace="-38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6B071" w14:textId="77777777" w:rsidR="0020013F" w:rsidRDefault="0020013F" w:rsidP="001242B5">
      <w:pPr>
        <w:ind w:left="4241" w:hanging="4001"/>
      </w:pPr>
      <w:r>
        <w:separator/>
      </w:r>
    </w:p>
  </w:endnote>
  <w:endnote w:type="continuationSeparator" w:id="0">
    <w:p w14:paraId="120AA2C9" w14:textId="77777777" w:rsidR="0020013F" w:rsidRDefault="0020013F" w:rsidP="001242B5">
      <w:pPr>
        <w:ind w:left="4241" w:hanging="400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83E93" w14:textId="77777777" w:rsidR="001A5AAA" w:rsidRDefault="001A5AAA" w:rsidP="0093764C">
    <w:pPr>
      <w:pStyle w:val="a6"/>
      <w:ind w:left="4241" w:hanging="400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B6923" w14:textId="77777777" w:rsidR="001A5AAA" w:rsidRDefault="001A5AAA" w:rsidP="0093764C">
    <w:pPr>
      <w:pStyle w:val="a6"/>
      <w:ind w:left="4241" w:hanging="400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425CF" w14:textId="77777777" w:rsidR="001A5AAA" w:rsidRDefault="001A5AAA" w:rsidP="0093764C">
    <w:pPr>
      <w:pStyle w:val="a6"/>
      <w:ind w:left="4241" w:hanging="400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078F" w14:textId="77777777" w:rsidR="0020013F" w:rsidRDefault="0020013F" w:rsidP="001242B5">
      <w:pPr>
        <w:ind w:left="4241" w:hanging="4001"/>
      </w:pPr>
      <w:r>
        <w:separator/>
      </w:r>
    </w:p>
  </w:footnote>
  <w:footnote w:type="continuationSeparator" w:id="0">
    <w:p w14:paraId="5863D665" w14:textId="77777777" w:rsidR="0020013F" w:rsidRDefault="0020013F" w:rsidP="001242B5">
      <w:pPr>
        <w:ind w:left="4241" w:hanging="400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CE3D5" w14:textId="77777777" w:rsidR="001A5AAA" w:rsidRDefault="001A5AAA" w:rsidP="0093764C">
    <w:pPr>
      <w:pStyle w:val="a4"/>
      <w:ind w:left="4241" w:hanging="400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F5E44" w14:textId="77777777" w:rsidR="001A5AAA" w:rsidRPr="00084944" w:rsidRDefault="001A5AAA" w:rsidP="00084944">
    <w:pPr>
      <w:pStyle w:val="a4"/>
      <w:ind w:left="4241" w:hanging="400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1FCC5" w14:textId="77777777" w:rsidR="001A5AAA" w:rsidRDefault="001A5AAA" w:rsidP="0093764C">
    <w:pPr>
      <w:pStyle w:val="a4"/>
      <w:ind w:left="4241" w:hanging="400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56383"/>
    <w:multiLevelType w:val="hybridMultilevel"/>
    <w:tmpl w:val="367469DA"/>
    <w:lvl w:ilvl="0" w:tplc="76147530">
      <w:start w:val="1"/>
      <w:numFmt w:val="decimalEnclosedCircle"/>
      <w:lvlText w:val="%1"/>
      <w:lvlJc w:val="left"/>
      <w:pPr>
        <w:tabs>
          <w:tab w:val="num" w:pos="945"/>
        </w:tabs>
        <w:ind w:left="945" w:hanging="36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 w15:restartNumberingAfterBreak="0">
    <w:nsid w:val="2D3919EC"/>
    <w:multiLevelType w:val="hybridMultilevel"/>
    <w:tmpl w:val="DFB6E724"/>
    <w:lvl w:ilvl="0" w:tplc="D40C4B9A">
      <w:start w:val="1"/>
      <w:numFmt w:val="decimalEnclosedCircle"/>
      <w:lvlText w:val="%1"/>
      <w:lvlJc w:val="left"/>
      <w:pPr>
        <w:tabs>
          <w:tab w:val="num" w:pos="960"/>
        </w:tabs>
        <w:ind w:left="960" w:hanging="375"/>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2" w15:restartNumberingAfterBreak="0">
    <w:nsid w:val="2ED02313"/>
    <w:multiLevelType w:val="hybridMultilevel"/>
    <w:tmpl w:val="7F46343E"/>
    <w:lvl w:ilvl="0" w:tplc="135651DE">
      <w:start w:val="1"/>
      <w:numFmt w:val="decimal"/>
      <w:lvlText w:val="%1）"/>
      <w:lvlJc w:val="left"/>
      <w:pPr>
        <w:ind w:left="641" w:hanging="420"/>
      </w:pPr>
      <w:rPr>
        <w:rFonts w:ascii="ＭＳ ゴシック" w:eastAsia="ＭＳ ゴシック" w:hAnsi="ＭＳ ゴシック" w:hint="default"/>
        <w:sz w:val="22"/>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317B7968"/>
    <w:multiLevelType w:val="hybridMultilevel"/>
    <w:tmpl w:val="B23C5A40"/>
    <w:lvl w:ilvl="0" w:tplc="135651DE">
      <w:start w:val="1"/>
      <w:numFmt w:val="decimal"/>
      <w:lvlText w:val="%1）"/>
      <w:lvlJc w:val="left"/>
      <w:pPr>
        <w:ind w:left="720" w:hanging="420"/>
      </w:pPr>
      <w:rPr>
        <w:rFonts w:ascii="ＭＳ ゴシック" w:eastAsia="ＭＳ ゴシック" w:hAnsi="ＭＳ ゴシック" w:hint="default"/>
        <w:sz w:val="22"/>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4" w15:restartNumberingAfterBreak="0">
    <w:nsid w:val="3815419A"/>
    <w:multiLevelType w:val="hybridMultilevel"/>
    <w:tmpl w:val="95545220"/>
    <w:lvl w:ilvl="0" w:tplc="2EF6FE0C">
      <w:start w:val="1"/>
      <w:numFmt w:val="bullet"/>
      <w:lvlText w:val="＊"/>
      <w:lvlJc w:val="left"/>
      <w:pPr>
        <w:tabs>
          <w:tab w:val="num" w:pos="1545"/>
        </w:tabs>
        <w:ind w:left="1545" w:hanging="39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5" w15:restartNumberingAfterBreak="0">
    <w:nsid w:val="390F3219"/>
    <w:multiLevelType w:val="hybridMultilevel"/>
    <w:tmpl w:val="199CF0F0"/>
    <w:lvl w:ilvl="0" w:tplc="9AA89F92">
      <w:numFmt w:val="bullet"/>
      <w:lvlText w:val="※"/>
      <w:lvlJc w:val="left"/>
      <w:pPr>
        <w:tabs>
          <w:tab w:val="num" w:pos="2127"/>
        </w:tabs>
        <w:ind w:left="2127" w:hanging="360"/>
      </w:pPr>
      <w:rPr>
        <w:rFonts w:ascii="ＭＳ 明朝" w:eastAsia="ＭＳ 明朝" w:hAnsi="ＭＳ 明朝" w:cs="Times New Roman" w:hint="eastAsia"/>
      </w:rPr>
    </w:lvl>
    <w:lvl w:ilvl="1" w:tplc="0409000B" w:tentative="1">
      <w:start w:val="1"/>
      <w:numFmt w:val="bullet"/>
      <w:lvlText w:val=""/>
      <w:lvlJc w:val="left"/>
      <w:pPr>
        <w:tabs>
          <w:tab w:val="num" w:pos="2607"/>
        </w:tabs>
        <w:ind w:left="2607" w:hanging="420"/>
      </w:pPr>
      <w:rPr>
        <w:rFonts w:ascii="Wingdings" w:hAnsi="Wingdings" w:hint="default"/>
      </w:rPr>
    </w:lvl>
    <w:lvl w:ilvl="2" w:tplc="0409000D" w:tentative="1">
      <w:start w:val="1"/>
      <w:numFmt w:val="bullet"/>
      <w:lvlText w:val=""/>
      <w:lvlJc w:val="left"/>
      <w:pPr>
        <w:tabs>
          <w:tab w:val="num" w:pos="3027"/>
        </w:tabs>
        <w:ind w:left="3027" w:hanging="420"/>
      </w:pPr>
      <w:rPr>
        <w:rFonts w:ascii="Wingdings" w:hAnsi="Wingdings" w:hint="default"/>
      </w:rPr>
    </w:lvl>
    <w:lvl w:ilvl="3" w:tplc="04090001" w:tentative="1">
      <w:start w:val="1"/>
      <w:numFmt w:val="bullet"/>
      <w:lvlText w:val=""/>
      <w:lvlJc w:val="left"/>
      <w:pPr>
        <w:tabs>
          <w:tab w:val="num" w:pos="3447"/>
        </w:tabs>
        <w:ind w:left="3447" w:hanging="420"/>
      </w:pPr>
      <w:rPr>
        <w:rFonts w:ascii="Wingdings" w:hAnsi="Wingdings" w:hint="default"/>
      </w:rPr>
    </w:lvl>
    <w:lvl w:ilvl="4" w:tplc="0409000B" w:tentative="1">
      <w:start w:val="1"/>
      <w:numFmt w:val="bullet"/>
      <w:lvlText w:val=""/>
      <w:lvlJc w:val="left"/>
      <w:pPr>
        <w:tabs>
          <w:tab w:val="num" w:pos="3867"/>
        </w:tabs>
        <w:ind w:left="3867" w:hanging="420"/>
      </w:pPr>
      <w:rPr>
        <w:rFonts w:ascii="Wingdings" w:hAnsi="Wingdings" w:hint="default"/>
      </w:rPr>
    </w:lvl>
    <w:lvl w:ilvl="5" w:tplc="0409000D" w:tentative="1">
      <w:start w:val="1"/>
      <w:numFmt w:val="bullet"/>
      <w:lvlText w:val=""/>
      <w:lvlJc w:val="left"/>
      <w:pPr>
        <w:tabs>
          <w:tab w:val="num" w:pos="4287"/>
        </w:tabs>
        <w:ind w:left="4287" w:hanging="420"/>
      </w:pPr>
      <w:rPr>
        <w:rFonts w:ascii="Wingdings" w:hAnsi="Wingdings" w:hint="default"/>
      </w:rPr>
    </w:lvl>
    <w:lvl w:ilvl="6" w:tplc="04090001" w:tentative="1">
      <w:start w:val="1"/>
      <w:numFmt w:val="bullet"/>
      <w:lvlText w:val=""/>
      <w:lvlJc w:val="left"/>
      <w:pPr>
        <w:tabs>
          <w:tab w:val="num" w:pos="4707"/>
        </w:tabs>
        <w:ind w:left="4707" w:hanging="420"/>
      </w:pPr>
      <w:rPr>
        <w:rFonts w:ascii="Wingdings" w:hAnsi="Wingdings" w:hint="default"/>
      </w:rPr>
    </w:lvl>
    <w:lvl w:ilvl="7" w:tplc="0409000B" w:tentative="1">
      <w:start w:val="1"/>
      <w:numFmt w:val="bullet"/>
      <w:lvlText w:val=""/>
      <w:lvlJc w:val="left"/>
      <w:pPr>
        <w:tabs>
          <w:tab w:val="num" w:pos="5127"/>
        </w:tabs>
        <w:ind w:left="5127" w:hanging="420"/>
      </w:pPr>
      <w:rPr>
        <w:rFonts w:ascii="Wingdings" w:hAnsi="Wingdings" w:hint="default"/>
      </w:rPr>
    </w:lvl>
    <w:lvl w:ilvl="8" w:tplc="0409000D" w:tentative="1">
      <w:start w:val="1"/>
      <w:numFmt w:val="bullet"/>
      <w:lvlText w:val=""/>
      <w:lvlJc w:val="left"/>
      <w:pPr>
        <w:tabs>
          <w:tab w:val="num" w:pos="5547"/>
        </w:tabs>
        <w:ind w:left="5547" w:hanging="420"/>
      </w:pPr>
      <w:rPr>
        <w:rFonts w:ascii="Wingdings" w:hAnsi="Wingdings" w:hint="default"/>
      </w:rPr>
    </w:lvl>
  </w:abstractNum>
  <w:abstractNum w:abstractNumId="6" w15:restartNumberingAfterBreak="0">
    <w:nsid w:val="3AAE6C1E"/>
    <w:multiLevelType w:val="hybridMultilevel"/>
    <w:tmpl w:val="13C6E53E"/>
    <w:lvl w:ilvl="0" w:tplc="2D78B834">
      <w:start w:val="1"/>
      <w:numFmt w:val="bullet"/>
      <w:lvlText w:val="・"/>
      <w:lvlJc w:val="left"/>
      <w:pPr>
        <w:tabs>
          <w:tab w:val="num" w:pos="945"/>
        </w:tabs>
        <w:ind w:left="945" w:hanging="360"/>
      </w:pPr>
      <w:rPr>
        <w:rFonts w:ascii="ＭＳ 明朝" w:eastAsia="ＭＳ 明朝" w:hAnsi="ＭＳ 明朝" w:cs="Times New Roman" w:hint="eastAsia"/>
        <w:u w:val="none"/>
      </w:rPr>
    </w:lvl>
    <w:lvl w:ilvl="1" w:tplc="0409000B" w:tentative="1">
      <w:start w:val="1"/>
      <w:numFmt w:val="bullet"/>
      <w:lvlText w:val=""/>
      <w:lvlJc w:val="left"/>
      <w:pPr>
        <w:tabs>
          <w:tab w:val="num" w:pos="1425"/>
        </w:tabs>
        <w:ind w:left="1425" w:hanging="420"/>
      </w:pPr>
      <w:rPr>
        <w:rFonts w:ascii="Wingdings" w:hAnsi="Wingdings" w:hint="default"/>
      </w:rPr>
    </w:lvl>
    <w:lvl w:ilvl="2" w:tplc="0409000D" w:tentative="1">
      <w:start w:val="1"/>
      <w:numFmt w:val="bullet"/>
      <w:lvlText w:val=""/>
      <w:lvlJc w:val="left"/>
      <w:pPr>
        <w:tabs>
          <w:tab w:val="num" w:pos="1845"/>
        </w:tabs>
        <w:ind w:left="1845" w:hanging="420"/>
      </w:pPr>
      <w:rPr>
        <w:rFonts w:ascii="Wingdings" w:hAnsi="Wingdings" w:hint="default"/>
      </w:rPr>
    </w:lvl>
    <w:lvl w:ilvl="3" w:tplc="04090001" w:tentative="1">
      <w:start w:val="1"/>
      <w:numFmt w:val="bullet"/>
      <w:lvlText w:val=""/>
      <w:lvlJc w:val="left"/>
      <w:pPr>
        <w:tabs>
          <w:tab w:val="num" w:pos="2265"/>
        </w:tabs>
        <w:ind w:left="2265" w:hanging="420"/>
      </w:pPr>
      <w:rPr>
        <w:rFonts w:ascii="Wingdings" w:hAnsi="Wingdings" w:hint="default"/>
      </w:rPr>
    </w:lvl>
    <w:lvl w:ilvl="4" w:tplc="0409000B" w:tentative="1">
      <w:start w:val="1"/>
      <w:numFmt w:val="bullet"/>
      <w:lvlText w:val=""/>
      <w:lvlJc w:val="left"/>
      <w:pPr>
        <w:tabs>
          <w:tab w:val="num" w:pos="2685"/>
        </w:tabs>
        <w:ind w:left="2685" w:hanging="420"/>
      </w:pPr>
      <w:rPr>
        <w:rFonts w:ascii="Wingdings" w:hAnsi="Wingdings" w:hint="default"/>
      </w:rPr>
    </w:lvl>
    <w:lvl w:ilvl="5" w:tplc="0409000D" w:tentative="1">
      <w:start w:val="1"/>
      <w:numFmt w:val="bullet"/>
      <w:lvlText w:val=""/>
      <w:lvlJc w:val="left"/>
      <w:pPr>
        <w:tabs>
          <w:tab w:val="num" w:pos="3105"/>
        </w:tabs>
        <w:ind w:left="3105" w:hanging="420"/>
      </w:pPr>
      <w:rPr>
        <w:rFonts w:ascii="Wingdings" w:hAnsi="Wingdings" w:hint="default"/>
      </w:rPr>
    </w:lvl>
    <w:lvl w:ilvl="6" w:tplc="04090001" w:tentative="1">
      <w:start w:val="1"/>
      <w:numFmt w:val="bullet"/>
      <w:lvlText w:val=""/>
      <w:lvlJc w:val="left"/>
      <w:pPr>
        <w:tabs>
          <w:tab w:val="num" w:pos="3525"/>
        </w:tabs>
        <w:ind w:left="3525" w:hanging="420"/>
      </w:pPr>
      <w:rPr>
        <w:rFonts w:ascii="Wingdings" w:hAnsi="Wingdings" w:hint="default"/>
      </w:rPr>
    </w:lvl>
    <w:lvl w:ilvl="7" w:tplc="0409000B" w:tentative="1">
      <w:start w:val="1"/>
      <w:numFmt w:val="bullet"/>
      <w:lvlText w:val=""/>
      <w:lvlJc w:val="left"/>
      <w:pPr>
        <w:tabs>
          <w:tab w:val="num" w:pos="3945"/>
        </w:tabs>
        <w:ind w:left="3945" w:hanging="420"/>
      </w:pPr>
      <w:rPr>
        <w:rFonts w:ascii="Wingdings" w:hAnsi="Wingdings" w:hint="default"/>
      </w:rPr>
    </w:lvl>
    <w:lvl w:ilvl="8" w:tplc="0409000D" w:tentative="1">
      <w:start w:val="1"/>
      <w:numFmt w:val="bullet"/>
      <w:lvlText w:val=""/>
      <w:lvlJc w:val="left"/>
      <w:pPr>
        <w:tabs>
          <w:tab w:val="num" w:pos="4365"/>
        </w:tabs>
        <w:ind w:left="4365" w:hanging="420"/>
      </w:pPr>
      <w:rPr>
        <w:rFonts w:ascii="Wingdings" w:hAnsi="Wingdings" w:hint="default"/>
      </w:rPr>
    </w:lvl>
  </w:abstractNum>
  <w:abstractNum w:abstractNumId="7" w15:restartNumberingAfterBreak="0">
    <w:nsid w:val="3EB27AC8"/>
    <w:multiLevelType w:val="hybridMultilevel"/>
    <w:tmpl w:val="7D127928"/>
    <w:lvl w:ilvl="0" w:tplc="F3780BC8">
      <w:start w:val="1"/>
      <w:numFmt w:val="decimalFullWidth"/>
      <w:lvlText w:val="（%1）"/>
      <w:lvlJc w:val="left"/>
      <w:pPr>
        <w:tabs>
          <w:tab w:val="num" w:pos="1305"/>
        </w:tabs>
        <w:ind w:left="1305" w:hanging="72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8" w15:restartNumberingAfterBreak="0">
    <w:nsid w:val="539A7B44"/>
    <w:multiLevelType w:val="hybridMultilevel"/>
    <w:tmpl w:val="7D164D7C"/>
    <w:lvl w:ilvl="0" w:tplc="C6D2E352">
      <w:start w:val="1"/>
      <w:numFmt w:val="decimalFullWidth"/>
      <w:lvlText w:val="（%1）"/>
      <w:lvlJc w:val="left"/>
      <w:pPr>
        <w:tabs>
          <w:tab w:val="num" w:pos="1305"/>
        </w:tabs>
        <w:ind w:left="1305" w:hanging="72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9" w15:restartNumberingAfterBreak="0">
    <w:nsid w:val="67CB23EF"/>
    <w:multiLevelType w:val="hybridMultilevel"/>
    <w:tmpl w:val="8E8AAAC8"/>
    <w:lvl w:ilvl="0" w:tplc="992C9B90">
      <w:start w:val="3"/>
      <w:numFmt w:val="bullet"/>
      <w:lvlText w:val="※"/>
      <w:lvlJc w:val="left"/>
      <w:pPr>
        <w:tabs>
          <w:tab w:val="num" w:pos="3622"/>
        </w:tabs>
        <w:ind w:left="3622" w:hanging="360"/>
      </w:pPr>
      <w:rPr>
        <w:rFonts w:ascii="ＭＳ 明朝" w:eastAsia="ＭＳ 明朝" w:hAnsi="ＭＳ 明朝" w:cs="Times New Roman" w:hint="eastAsia"/>
      </w:rPr>
    </w:lvl>
    <w:lvl w:ilvl="1" w:tplc="0409000B" w:tentative="1">
      <w:start w:val="1"/>
      <w:numFmt w:val="bullet"/>
      <w:lvlText w:val=""/>
      <w:lvlJc w:val="left"/>
      <w:pPr>
        <w:tabs>
          <w:tab w:val="num" w:pos="4102"/>
        </w:tabs>
        <w:ind w:left="4102" w:hanging="420"/>
      </w:pPr>
      <w:rPr>
        <w:rFonts w:ascii="Wingdings" w:hAnsi="Wingdings" w:hint="default"/>
      </w:rPr>
    </w:lvl>
    <w:lvl w:ilvl="2" w:tplc="0409000D" w:tentative="1">
      <w:start w:val="1"/>
      <w:numFmt w:val="bullet"/>
      <w:lvlText w:val=""/>
      <w:lvlJc w:val="left"/>
      <w:pPr>
        <w:tabs>
          <w:tab w:val="num" w:pos="4522"/>
        </w:tabs>
        <w:ind w:left="4522" w:hanging="420"/>
      </w:pPr>
      <w:rPr>
        <w:rFonts w:ascii="Wingdings" w:hAnsi="Wingdings" w:hint="default"/>
      </w:rPr>
    </w:lvl>
    <w:lvl w:ilvl="3" w:tplc="04090001" w:tentative="1">
      <w:start w:val="1"/>
      <w:numFmt w:val="bullet"/>
      <w:lvlText w:val=""/>
      <w:lvlJc w:val="left"/>
      <w:pPr>
        <w:tabs>
          <w:tab w:val="num" w:pos="4942"/>
        </w:tabs>
        <w:ind w:left="4942" w:hanging="420"/>
      </w:pPr>
      <w:rPr>
        <w:rFonts w:ascii="Wingdings" w:hAnsi="Wingdings" w:hint="default"/>
      </w:rPr>
    </w:lvl>
    <w:lvl w:ilvl="4" w:tplc="0409000B" w:tentative="1">
      <w:start w:val="1"/>
      <w:numFmt w:val="bullet"/>
      <w:lvlText w:val=""/>
      <w:lvlJc w:val="left"/>
      <w:pPr>
        <w:tabs>
          <w:tab w:val="num" w:pos="5362"/>
        </w:tabs>
        <w:ind w:left="5362" w:hanging="420"/>
      </w:pPr>
      <w:rPr>
        <w:rFonts w:ascii="Wingdings" w:hAnsi="Wingdings" w:hint="default"/>
      </w:rPr>
    </w:lvl>
    <w:lvl w:ilvl="5" w:tplc="0409000D" w:tentative="1">
      <w:start w:val="1"/>
      <w:numFmt w:val="bullet"/>
      <w:lvlText w:val=""/>
      <w:lvlJc w:val="left"/>
      <w:pPr>
        <w:tabs>
          <w:tab w:val="num" w:pos="5782"/>
        </w:tabs>
        <w:ind w:left="5782" w:hanging="420"/>
      </w:pPr>
      <w:rPr>
        <w:rFonts w:ascii="Wingdings" w:hAnsi="Wingdings" w:hint="default"/>
      </w:rPr>
    </w:lvl>
    <w:lvl w:ilvl="6" w:tplc="04090001" w:tentative="1">
      <w:start w:val="1"/>
      <w:numFmt w:val="bullet"/>
      <w:lvlText w:val=""/>
      <w:lvlJc w:val="left"/>
      <w:pPr>
        <w:tabs>
          <w:tab w:val="num" w:pos="6202"/>
        </w:tabs>
        <w:ind w:left="6202" w:hanging="420"/>
      </w:pPr>
      <w:rPr>
        <w:rFonts w:ascii="Wingdings" w:hAnsi="Wingdings" w:hint="default"/>
      </w:rPr>
    </w:lvl>
    <w:lvl w:ilvl="7" w:tplc="0409000B" w:tentative="1">
      <w:start w:val="1"/>
      <w:numFmt w:val="bullet"/>
      <w:lvlText w:val=""/>
      <w:lvlJc w:val="left"/>
      <w:pPr>
        <w:tabs>
          <w:tab w:val="num" w:pos="6622"/>
        </w:tabs>
        <w:ind w:left="6622" w:hanging="420"/>
      </w:pPr>
      <w:rPr>
        <w:rFonts w:ascii="Wingdings" w:hAnsi="Wingdings" w:hint="default"/>
      </w:rPr>
    </w:lvl>
    <w:lvl w:ilvl="8" w:tplc="0409000D" w:tentative="1">
      <w:start w:val="1"/>
      <w:numFmt w:val="bullet"/>
      <w:lvlText w:val=""/>
      <w:lvlJc w:val="left"/>
      <w:pPr>
        <w:tabs>
          <w:tab w:val="num" w:pos="7042"/>
        </w:tabs>
        <w:ind w:left="7042" w:hanging="420"/>
      </w:pPr>
      <w:rPr>
        <w:rFonts w:ascii="Wingdings" w:hAnsi="Wingdings" w:hint="default"/>
      </w:rPr>
    </w:lvl>
  </w:abstractNum>
  <w:abstractNum w:abstractNumId="10" w15:restartNumberingAfterBreak="0">
    <w:nsid w:val="72810AEE"/>
    <w:multiLevelType w:val="hybridMultilevel"/>
    <w:tmpl w:val="F86CD3C2"/>
    <w:lvl w:ilvl="0" w:tplc="3D80E9D4">
      <w:start w:val="1"/>
      <w:numFmt w:val="decimalFullWidth"/>
      <w:lvlText w:val="（%1）"/>
      <w:lvlJc w:val="left"/>
      <w:pPr>
        <w:tabs>
          <w:tab w:val="num" w:pos="1287"/>
        </w:tabs>
        <w:ind w:left="1287" w:hanging="72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1" w15:restartNumberingAfterBreak="0">
    <w:nsid w:val="79383CC1"/>
    <w:multiLevelType w:val="hybridMultilevel"/>
    <w:tmpl w:val="16AE995A"/>
    <w:lvl w:ilvl="0" w:tplc="BCC2D08C">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16cid:durableId="101465195">
    <w:abstractNumId w:val="10"/>
  </w:num>
  <w:num w:numId="2" w16cid:durableId="570622651">
    <w:abstractNumId w:val="6"/>
  </w:num>
  <w:num w:numId="3" w16cid:durableId="1137991115">
    <w:abstractNumId w:val="0"/>
  </w:num>
  <w:num w:numId="4" w16cid:durableId="1799838738">
    <w:abstractNumId w:val="1"/>
  </w:num>
  <w:num w:numId="5" w16cid:durableId="262761769">
    <w:abstractNumId w:val="7"/>
  </w:num>
  <w:num w:numId="6" w16cid:durableId="1107238172">
    <w:abstractNumId w:val="4"/>
  </w:num>
  <w:num w:numId="7" w16cid:durableId="1539925223">
    <w:abstractNumId w:val="8"/>
  </w:num>
  <w:num w:numId="8" w16cid:durableId="1730569547">
    <w:abstractNumId w:val="11"/>
  </w:num>
  <w:num w:numId="9" w16cid:durableId="278535087">
    <w:abstractNumId w:val="9"/>
  </w:num>
  <w:num w:numId="10" w16cid:durableId="104931260">
    <w:abstractNumId w:val="5"/>
  </w:num>
  <w:num w:numId="11" w16cid:durableId="1968270358">
    <w:abstractNumId w:val="2"/>
  </w:num>
  <w:num w:numId="12" w16cid:durableId="460362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6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895"/>
    <w:rsid w:val="00010E90"/>
    <w:rsid w:val="00014457"/>
    <w:rsid w:val="00015B8B"/>
    <w:rsid w:val="0003082A"/>
    <w:rsid w:val="00033247"/>
    <w:rsid w:val="000602F8"/>
    <w:rsid w:val="00062CA5"/>
    <w:rsid w:val="000767BC"/>
    <w:rsid w:val="00084944"/>
    <w:rsid w:val="0009091B"/>
    <w:rsid w:val="000C4C98"/>
    <w:rsid w:val="000C7256"/>
    <w:rsid w:val="000E189E"/>
    <w:rsid w:val="000F4140"/>
    <w:rsid w:val="00101266"/>
    <w:rsid w:val="001066DD"/>
    <w:rsid w:val="00110441"/>
    <w:rsid w:val="001242B5"/>
    <w:rsid w:val="00136CF4"/>
    <w:rsid w:val="00137D4B"/>
    <w:rsid w:val="00143268"/>
    <w:rsid w:val="00144546"/>
    <w:rsid w:val="0015159F"/>
    <w:rsid w:val="00185869"/>
    <w:rsid w:val="001A5AAA"/>
    <w:rsid w:val="001A70B6"/>
    <w:rsid w:val="001C0CFD"/>
    <w:rsid w:val="001C1ED2"/>
    <w:rsid w:val="001C3E9B"/>
    <w:rsid w:val="001E47F6"/>
    <w:rsid w:val="001F6428"/>
    <w:rsid w:val="0020013F"/>
    <w:rsid w:val="00203BB3"/>
    <w:rsid w:val="002220ED"/>
    <w:rsid w:val="00230689"/>
    <w:rsid w:val="00235018"/>
    <w:rsid w:val="00241F7D"/>
    <w:rsid w:val="0024471D"/>
    <w:rsid w:val="00256765"/>
    <w:rsid w:val="00272872"/>
    <w:rsid w:val="00272D5D"/>
    <w:rsid w:val="00277AFF"/>
    <w:rsid w:val="002866B1"/>
    <w:rsid w:val="00292BF2"/>
    <w:rsid w:val="002B3C7F"/>
    <w:rsid w:val="002C1D4A"/>
    <w:rsid w:val="002C6705"/>
    <w:rsid w:val="002D5DE1"/>
    <w:rsid w:val="002E53D6"/>
    <w:rsid w:val="002F258F"/>
    <w:rsid w:val="003314E6"/>
    <w:rsid w:val="00345433"/>
    <w:rsid w:val="003604D6"/>
    <w:rsid w:val="00370C01"/>
    <w:rsid w:val="00371417"/>
    <w:rsid w:val="00375884"/>
    <w:rsid w:val="003774AD"/>
    <w:rsid w:val="00382A19"/>
    <w:rsid w:val="00382CC6"/>
    <w:rsid w:val="0038342D"/>
    <w:rsid w:val="003F4368"/>
    <w:rsid w:val="00400BC7"/>
    <w:rsid w:val="004064BB"/>
    <w:rsid w:val="00410D85"/>
    <w:rsid w:val="00413AFC"/>
    <w:rsid w:val="0041430E"/>
    <w:rsid w:val="00446617"/>
    <w:rsid w:val="00446BED"/>
    <w:rsid w:val="00454C39"/>
    <w:rsid w:val="00474684"/>
    <w:rsid w:val="004752DF"/>
    <w:rsid w:val="00476D62"/>
    <w:rsid w:val="00491A3D"/>
    <w:rsid w:val="0049626E"/>
    <w:rsid w:val="00497F2C"/>
    <w:rsid w:val="004D31E5"/>
    <w:rsid w:val="004D5CA5"/>
    <w:rsid w:val="004E4BFB"/>
    <w:rsid w:val="004F3240"/>
    <w:rsid w:val="004F5470"/>
    <w:rsid w:val="005156C9"/>
    <w:rsid w:val="005266E7"/>
    <w:rsid w:val="00532515"/>
    <w:rsid w:val="00534EC0"/>
    <w:rsid w:val="005376DF"/>
    <w:rsid w:val="00544B4D"/>
    <w:rsid w:val="00562538"/>
    <w:rsid w:val="00583611"/>
    <w:rsid w:val="005B2826"/>
    <w:rsid w:val="005B61B7"/>
    <w:rsid w:val="005C3C9E"/>
    <w:rsid w:val="005D04D0"/>
    <w:rsid w:val="005D40C3"/>
    <w:rsid w:val="005E2689"/>
    <w:rsid w:val="005F37A9"/>
    <w:rsid w:val="005F66AF"/>
    <w:rsid w:val="00605981"/>
    <w:rsid w:val="00606112"/>
    <w:rsid w:val="006143E8"/>
    <w:rsid w:val="00615989"/>
    <w:rsid w:val="006224FD"/>
    <w:rsid w:val="006227BE"/>
    <w:rsid w:val="0062288D"/>
    <w:rsid w:val="0063349E"/>
    <w:rsid w:val="00641943"/>
    <w:rsid w:val="00654096"/>
    <w:rsid w:val="00664428"/>
    <w:rsid w:val="00665A4D"/>
    <w:rsid w:val="00667C68"/>
    <w:rsid w:val="006747C8"/>
    <w:rsid w:val="00683073"/>
    <w:rsid w:val="00687BC3"/>
    <w:rsid w:val="00692749"/>
    <w:rsid w:val="006973E9"/>
    <w:rsid w:val="006B6511"/>
    <w:rsid w:val="006C31D0"/>
    <w:rsid w:val="006E7CE9"/>
    <w:rsid w:val="0070184F"/>
    <w:rsid w:val="00705ECB"/>
    <w:rsid w:val="00730AA0"/>
    <w:rsid w:val="0074092C"/>
    <w:rsid w:val="00765CD3"/>
    <w:rsid w:val="00771840"/>
    <w:rsid w:val="00782160"/>
    <w:rsid w:val="007863F0"/>
    <w:rsid w:val="00791ABC"/>
    <w:rsid w:val="007977D4"/>
    <w:rsid w:val="007A324D"/>
    <w:rsid w:val="007B1218"/>
    <w:rsid w:val="007B463A"/>
    <w:rsid w:val="007B5367"/>
    <w:rsid w:val="007C0B61"/>
    <w:rsid w:val="007C7506"/>
    <w:rsid w:val="007D2C0E"/>
    <w:rsid w:val="007D4C2C"/>
    <w:rsid w:val="007E1CCA"/>
    <w:rsid w:val="00800014"/>
    <w:rsid w:val="008141AD"/>
    <w:rsid w:val="008202D8"/>
    <w:rsid w:val="0082330C"/>
    <w:rsid w:val="008254C7"/>
    <w:rsid w:val="008256DE"/>
    <w:rsid w:val="00850672"/>
    <w:rsid w:val="00867E40"/>
    <w:rsid w:val="0088629B"/>
    <w:rsid w:val="00891846"/>
    <w:rsid w:val="00892C1B"/>
    <w:rsid w:val="008B36A2"/>
    <w:rsid w:val="008C30F3"/>
    <w:rsid w:val="008E3410"/>
    <w:rsid w:val="00902C7D"/>
    <w:rsid w:val="00915C9E"/>
    <w:rsid w:val="00916CD7"/>
    <w:rsid w:val="0093115C"/>
    <w:rsid w:val="00931EB8"/>
    <w:rsid w:val="0093764C"/>
    <w:rsid w:val="009627DD"/>
    <w:rsid w:val="009646B9"/>
    <w:rsid w:val="00982E16"/>
    <w:rsid w:val="009C47D8"/>
    <w:rsid w:val="009D035B"/>
    <w:rsid w:val="009D3F55"/>
    <w:rsid w:val="00A10895"/>
    <w:rsid w:val="00A35218"/>
    <w:rsid w:val="00A52A9E"/>
    <w:rsid w:val="00A53A4D"/>
    <w:rsid w:val="00A55487"/>
    <w:rsid w:val="00A84BFF"/>
    <w:rsid w:val="00A86262"/>
    <w:rsid w:val="00A93904"/>
    <w:rsid w:val="00AA3AAC"/>
    <w:rsid w:val="00AA63EF"/>
    <w:rsid w:val="00AB3945"/>
    <w:rsid w:val="00AC3305"/>
    <w:rsid w:val="00AC6018"/>
    <w:rsid w:val="00AC7642"/>
    <w:rsid w:val="00AD198D"/>
    <w:rsid w:val="00AD3C3F"/>
    <w:rsid w:val="00AE2ABD"/>
    <w:rsid w:val="00AF7987"/>
    <w:rsid w:val="00B16183"/>
    <w:rsid w:val="00B165AF"/>
    <w:rsid w:val="00B375A0"/>
    <w:rsid w:val="00B5288C"/>
    <w:rsid w:val="00B5732A"/>
    <w:rsid w:val="00B813BD"/>
    <w:rsid w:val="00B961CD"/>
    <w:rsid w:val="00BA7376"/>
    <w:rsid w:val="00BB2757"/>
    <w:rsid w:val="00BC7AA1"/>
    <w:rsid w:val="00BD30A5"/>
    <w:rsid w:val="00BE0317"/>
    <w:rsid w:val="00C27728"/>
    <w:rsid w:val="00C46EFA"/>
    <w:rsid w:val="00C55EB2"/>
    <w:rsid w:val="00C91E24"/>
    <w:rsid w:val="00C92A09"/>
    <w:rsid w:val="00CA32CA"/>
    <w:rsid w:val="00CB54AA"/>
    <w:rsid w:val="00CC54C3"/>
    <w:rsid w:val="00CD36B1"/>
    <w:rsid w:val="00CD5B78"/>
    <w:rsid w:val="00D012EA"/>
    <w:rsid w:val="00D1089D"/>
    <w:rsid w:val="00D15042"/>
    <w:rsid w:val="00D2759A"/>
    <w:rsid w:val="00D34A40"/>
    <w:rsid w:val="00D75A81"/>
    <w:rsid w:val="00D76B6F"/>
    <w:rsid w:val="00D81291"/>
    <w:rsid w:val="00DA2689"/>
    <w:rsid w:val="00DB7C16"/>
    <w:rsid w:val="00DD5B9D"/>
    <w:rsid w:val="00DD6CBE"/>
    <w:rsid w:val="00DE55BF"/>
    <w:rsid w:val="00DF4B80"/>
    <w:rsid w:val="00E10DB1"/>
    <w:rsid w:val="00E1416A"/>
    <w:rsid w:val="00E37418"/>
    <w:rsid w:val="00E4106B"/>
    <w:rsid w:val="00E47FAD"/>
    <w:rsid w:val="00E52F4F"/>
    <w:rsid w:val="00E56ADB"/>
    <w:rsid w:val="00E62528"/>
    <w:rsid w:val="00E73FD4"/>
    <w:rsid w:val="00E83DD8"/>
    <w:rsid w:val="00E86813"/>
    <w:rsid w:val="00EA06C4"/>
    <w:rsid w:val="00EA656A"/>
    <w:rsid w:val="00EC4566"/>
    <w:rsid w:val="00EE72C6"/>
    <w:rsid w:val="00F01F1A"/>
    <w:rsid w:val="00F04535"/>
    <w:rsid w:val="00F105AA"/>
    <w:rsid w:val="00F11EDD"/>
    <w:rsid w:val="00F1373C"/>
    <w:rsid w:val="00F2029C"/>
    <w:rsid w:val="00F24DA5"/>
    <w:rsid w:val="00F467F1"/>
    <w:rsid w:val="00F563E1"/>
    <w:rsid w:val="00F62AD4"/>
    <w:rsid w:val="00F8510E"/>
    <w:rsid w:val="00F95D75"/>
    <w:rsid w:val="00FA255A"/>
    <w:rsid w:val="00FB3263"/>
    <w:rsid w:val="00FC3332"/>
    <w:rsid w:val="00FD7309"/>
    <w:rsid w:val="00FE2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8F792D2"/>
  <w15:docId w15:val="{2D727964-3134-49F5-B7A5-1CD3D152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240" w:lineRule="exact"/>
      <w:ind w:leftChars="100" w:left="1767" w:hangingChars="1667" w:hanging="1667"/>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767BC"/>
  </w:style>
  <w:style w:type="paragraph" w:styleId="a4">
    <w:name w:val="header"/>
    <w:basedOn w:val="a"/>
    <w:link w:val="a5"/>
    <w:uiPriority w:val="99"/>
    <w:rsid w:val="0003082A"/>
    <w:pPr>
      <w:tabs>
        <w:tab w:val="center" w:pos="4252"/>
        <w:tab w:val="right" w:pos="8504"/>
      </w:tabs>
      <w:snapToGrid w:val="0"/>
    </w:pPr>
  </w:style>
  <w:style w:type="character" w:customStyle="1" w:styleId="a5">
    <w:name w:val="ヘッダー (文字)"/>
    <w:basedOn w:val="a0"/>
    <w:link w:val="a4"/>
    <w:uiPriority w:val="99"/>
    <w:rsid w:val="0003082A"/>
    <w:rPr>
      <w:rFonts w:ascii="ＭＳ 明朝" w:hAnsi="ＭＳ 明朝"/>
      <w:kern w:val="2"/>
      <w:sz w:val="24"/>
      <w:szCs w:val="24"/>
    </w:rPr>
  </w:style>
  <w:style w:type="paragraph" w:styleId="a6">
    <w:name w:val="footer"/>
    <w:basedOn w:val="a"/>
    <w:link w:val="a7"/>
    <w:rsid w:val="0003082A"/>
    <w:pPr>
      <w:tabs>
        <w:tab w:val="center" w:pos="4252"/>
        <w:tab w:val="right" w:pos="8504"/>
      </w:tabs>
      <w:snapToGrid w:val="0"/>
    </w:pPr>
  </w:style>
  <w:style w:type="character" w:customStyle="1" w:styleId="a7">
    <w:name w:val="フッター (文字)"/>
    <w:basedOn w:val="a0"/>
    <w:link w:val="a6"/>
    <w:rsid w:val="0003082A"/>
    <w:rPr>
      <w:rFonts w:ascii="ＭＳ 明朝" w:hAnsi="ＭＳ 明朝"/>
      <w:kern w:val="2"/>
      <w:sz w:val="24"/>
      <w:szCs w:val="24"/>
    </w:rPr>
  </w:style>
  <w:style w:type="table" w:styleId="a8">
    <w:name w:val="Table Grid"/>
    <w:basedOn w:val="a1"/>
    <w:rsid w:val="006B6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376DF"/>
    <w:pPr>
      <w:ind w:leftChars="400" w:left="840"/>
    </w:pPr>
  </w:style>
  <w:style w:type="paragraph" w:styleId="aa">
    <w:name w:val="Balloon Text"/>
    <w:basedOn w:val="a"/>
    <w:link w:val="ab"/>
    <w:semiHidden/>
    <w:unhideWhenUsed/>
    <w:rsid w:val="00E86813"/>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E868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26488">
      <w:bodyDiv w:val="1"/>
      <w:marLeft w:val="0"/>
      <w:marRight w:val="0"/>
      <w:marTop w:val="0"/>
      <w:marBottom w:val="0"/>
      <w:divBdr>
        <w:top w:val="none" w:sz="0" w:space="0" w:color="auto"/>
        <w:left w:val="none" w:sz="0" w:space="0" w:color="auto"/>
        <w:bottom w:val="none" w:sz="0" w:space="0" w:color="auto"/>
        <w:right w:val="none" w:sz="0" w:space="0" w:color="auto"/>
      </w:divBdr>
    </w:div>
    <w:div w:id="12735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1822</Words>
  <Characters>523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１５年度治験説明会留意点</vt:lpstr>
      <vt:lpstr>１５年度治験説明会留意点</vt:lpstr>
    </vt:vector>
  </TitlesOfParts>
  <Company>Hewlett-Packard</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１５年度治験説明会留意点</dc:title>
  <dc:creator>chiken1</dc:creator>
  <cp:lastModifiedBy>千葉 治験</cp:lastModifiedBy>
  <cp:revision>14</cp:revision>
  <cp:lastPrinted>2011-02-17T07:33:00Z</cp:lastPrinted>
  <dcterms:created xsi:type="dcterms:W3CDTF">2019-02-13T07:02:00Z</dcterms:created>
  <dcterms:modified xsi:type="dcterms:W3CDTF">2023-05-29T04:30:00Z</dcterms:modified>
</cp:coreProperties>
</file>