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86"/>
        <w:tblW w:w="147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452"/>
        <w:gridCol w:w="10"/>
        <w:gridCol w:w="44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230"/>
        <w:gridCol w:w="222"/>
        <w:gridCol w:w="453"/>
        <w:gridCol w:w="1195"/>
        <w:gridCol w:w="2207"/>
      </w:tblGrid>
      <w:tr w:rsidR="00AF363C" w:rsidRPr="00AF363C" w:rsidTr="009B44CE">
        <w:trPr>
          <w:trHeight w:val="281"/>
        </w:trPr>
        <w:tc>
          <w:tcPr>
            <w:tcW w:w="147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color w:val="auto"/>
                <w:spacing w:val="-2"/>
                <w:sz w:val="20"/>
                <w:szCs w:val="20"/>
              </w:rPr>
              <w:t>(</w:t>
            </w:r>
            <w:r w:rsidRPr="00AF363C">
              <w:rPr>
                <w:rFonts w:hint="eastAsia"/>
                <w:color w:val="auto"/>
                <w:spacing w:val="-2"/>
                <w:sz w:val="20"/>
                <w:szCs w:val="20"/>
              </w:rPr>
              <w:t>建築設計業務委託契約書第3条関係</w:t>
            </w:r>
            <w:r w:rsidRPr="00AF363C">
              <w:rPr>
                <w:color w:val="auto"/>
                <w:spacing w:val="-2"/>
                <w:sz w:val="20"/>
                <w:szCs w:val="20"/>
              </w:rPr>
              <w:t>)</w:t>
            </w:r>
            <w:r w:rsidRPr="00AF363C">
              <w:rPr>
                <w:rFonts w:hint="eastAsia"/>
                <w:color w:val="auto"/>
                <w:spacing w:val="-2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  <w:r w:rsidR="00C071C9">
              <w:rPr>
                <w:rFonts w:cs="ＭＳ Ｐゴシック" w:hint="eastAsia"/>
                <w:color w:val="auto"/>
                <w:sz w:val="21"/>
                <w:szCs w:val="21"/>
              </w:rPr>
              <w:t>令和　　年　　月</w:t>
            </w: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  <w:tr w:rsidR="00AF363C" w:rsidRPr="00AF363C" w:rsidTr="009B44CE">
        <w:trPr>
          <w:trHeight w:val="233"/>
        </w:trPr>
        <w:tc>
          <w:tcPr>
            <w:tcW w:w="147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  <w:u w:val="single"/>
              </w:rPr>
              <w:t>（　　発　　注　　者　　）</w:t>
            </w: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 xml:space="preserve"> 様</w:t>
            </w:r>
          </w:p>
        </w:tc>
      </w:tr>
      <w:tr w:rsidR="00AF363C" w:rsidRPr="00AF363C" w:rsidTr="009B44CE">
        <w:trPr>
          <w:trHeight w:val="478"/>
        </w:trPr>
        <w:tc>
          <w:tcPr>
            <w:tcW w:w="10680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住　所</w:t>
            </w:r>
          </w:p>
          <w:p w:rsidR="009B44CE" w:rsidRPr="00AF363C" w:rsidRDefault="009B44CE" w:rsidP="00B91FD3">
            <w:pPr>
              <w:jc w:val="left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 xml:space="preserve">氏　名　　　　　　　　　　　　　</w:t>
            </w:r>
            <w:bookmarkStart w:id="0" w:name="_GoBack"/>
            <w:bookmarkEnd w:id="0"/>
          </w:p>
        </w:tc>
      </w:tr>
      <w:tr w:rsidR="00AF363C" w:rsidRPr="00AF363C" w:rsidTr="009B44CE">
        <w:trPr>
          <w:trHeight w:hRule="exact" w:val="579"/>
        </w:trPr>
        <w:tc>
          <w:tcPr>
            <w:tcW w:w="147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44CE" w:rsidRPr="00AF363C" w:rsidRDefault="009B44CE" w:rsidP="009B44C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b/>
                <w:bCs/>
                <w:color w:val="auto"/>
                <w:sz w:val="28"/>
                <w:szCs w:val="28"/>
              </w:rPr>
            </w:pPr>
            <w:r w:rsidRPr="00AF363C">
              <w:rPr>
                <w:rFonts w:cs="ＭＳ Ｐゴシック" w:hint="eastAsia"/>
                <w:b/>
                <w:bCs/>
                <w:color w:val="auto"/>
                <w:sz w:val="28"/>
                <w:szCs w:val="28"/>
              </w:rPr>
              <w:t>業　務　工　程　表</w:t>
            </w:r>
          </w:p>
        </w:tc>
      </w:tr>
      <w:tr w:rsidR="00AF363C" w:rsidRPr="00AF363C" w:rsidTr="009B44CE">
        <w:trPr>
          <w:trHeight w:val="80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委託業務名</w:t>
            </w:r>
          </w:p>
        </w:tc>
        <w:tc>
          <w:tcPr>
            <w:tcW w:w="124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</w:tr>
      <w:tr w:rsidR="00AF363C" w:rsidRPr="00AF363C" w:rsidTr="009B44CE">
        <w:trPr>
          <w:trHeight w:val="285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契約年月日</w:t>
            </w:r>
          </w:p>
        </w:tc>
        <w:tc>
          <w:tcPr>
            <w:tcW w:w="124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令和　　　年　　　月　　　日</w:t>
            </w:r>
          </w:p>
        </w:tc>
      </w:tr>
      <w:tr w:rsidR="00AF363C" w:rsidRPr="00AF363C" w:rsidTr="009B44CE">
        <w:trPr>
          <w:trHeight w:val="80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履</w:t>
            </w:r>
            <w:r w:rsidRPr="00AF363C">
              <w:rPr>
                <w:rFonts w:cs="ＭＳ Ｐゴシック" w:hint="eastAsia"/>
                <w:color w:val="auto"/>
                <w:sz w:val="12"/>
                <w:szCs w:val="12"/>
              </w:rPr>
              <w:t xml:space="preserve"> </w:t>
            </w: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行</w:t>
            </w:r>
            <w:r w:rsidRPr="00AF363C">
              <w:rPr>
                <w:rFonts w:cs="ＭＳ Ｐゴシック" w:hint="eastAsia"/>
                <w:color w:val="auto"/>
                <w:sz w:val="12"/>
                <w:szCs w:val="12"/>
              </w:rPr>
              <w:t xml:space="preserve"> </w:t>
            </w: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期</w:t>
            </w:r>
            <w:r w:rsidRPr="00AF363C">
              <w:rPr>
                <w:rFonts w:cs="ＭＳ Ｐゴシック" w:hint="eastAsia"/>
                <w:color w:val="auto"/>
                <w:sz w:val="12"/>
                <w:szCs w:val="12"/>
              </w:rPr>
              <w:t xml:space="preserve"> </w:t>
            </w: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間</w:t>
            </w:r>
          </w:p>
        </w:tc>
        <w:tc>
          <w:tcPr>
            <w:tcW w:w="124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  <w:r w:rsidRPr="00AF363C">
              <w:rPr>
                <w:rFonts w:cs="ＭＳ Ｐゴシック" w:hint="eastAsia"/>
                <w:color w:val="auto"/>
                <w:sz w:val="21"/>
                <w:szCs w:val="21"/>
              </w:rPr>
              <w:t>令和　　　年　　　月　　　日　から令和　　　年　　　月　　　日　まで</w:t>
            </w:r>
          </w:p>
        </w:tc>
      </w:tr>
      <w:tr w:rsidR="00AF363C" w:rsidRPr="00AF363C" w:rsidTr="009B44CE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業　務　区　分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計</w:t>
            </w:r>
          </w:p>
        </w:tc>
      </w:tr>
      <w:tr w:rsidR="00AF363C" w:rsidRPr="00AF363C" w:rsidTr="009B44CE">
        <w:trPr>
          <w:trHeight w:val="25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10 　 20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図面枚数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延べ設計・積算要員数</w:t>
            </w:r>
          </w:p>
        </w:tc>
      </w:tr>
      <w:tr w:rsidR="00AF363C" w:rsidRPr="00AF363C" w:rsidTr="009B44CE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5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5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60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1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6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CE" w:rsidRPr="00AF363C" w:rsidRDefault="009B44CE" w:rsidP="009B44CE">
            <w:pPr>
              <w:widowControl/>
              <w:overflowPunct/>
              <w:adjustRightInd/>
              <w:ind w:firstLineChars="600" w:firstLine="1200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人・日</w:t>
            </w:r>
          </w:p>
          <w:p w:rsidR="009B44CE" w:rsidRPr="00AF363C" w:rsidRDefault="009B44CE" w:rsidP="009B44CE">
            <w:pPr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>(うち　　　 人・日)</w:t>
            </w:r>
          </w:p>
        </w:tc>
      </w:tr>
      <w:tr w:rsidR="00AF363C" w:rsidRPr="00AF363C" w:rsidTr="009B44CE">
        <w:trPr>
          <w:trHeight w:val="1032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4CE" w:rsidRPr="00AF363C" w:rsidRDefault="009B44CE" w:rsidP="009B44CE">
            <w:pPr>
              <w:widowControl/>
              <w:overflowPunct/>
              <w:adjustRightInd/>
              <w:snapToGrid w:val="0"/>
              <w:contextualSpacing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備考　１．業務区分はなるべく詳細に区分する。</w:t>
            </w:r>
          </w:p>
          <w:p w:rsidR="009B44CE" w:rsidRPr="00AF363C" w:rsidRDefault="009B44CE" w:rsidP="009B44CE">
            <w:pPr>
              <w:widowControl/>
              <w:overflowPunct/>
              <w:adjustRightInd/>
              <w:snapToGrid w:val="0"/>
              <w:contextualSpacing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　　　２．各業務区分ごとに線表で表示し、予定図面枚数および１日当たりの設計・積算要員数を当該線上に記入する。図面の大きさはＡ１判を標準とする。</w:t>
            </w:r>
          </w:p>
          <w:p w:rsidR="009B44CE" w:rsidRPr="00AF363C" w:rsidRDefault="009B44CE" w:rsidP="009B44CE">
            <w:pPr>
              <w:widowControl/>
              <w:overflowPunct/>
              <w:adjustRightInd/>
              <w:snapToGrid w:val="0"/>
              <w:contextualSpacing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　　　３．協力事務所に依存する部分は（　　　）内書きで記入する。</w:t>
            </w:r>
          </w:p>
          <w:p w:rsidR="009B44CE" w:rsidRPr="00AF363C" w:rsidRDefault="009B44CE" w:rsidP="009B44CE">
            <w:pPr>
              <w:snapToGrid w:val="0"/>
              <w:contextualSpacing/>
              <w:rPr>
                <w:rFonts w:cs="ＭＳ Ｐゴシック"/>
                <w:color w:val="auto"/>
                <w:sz w:val="20"/>
                <w:szCs w:val="20"/>
              </w:rPr>
            </w:pPr>
            <w:r w:rsidRPr="00AF363C">
              <w:rPr>
                <w:rFonts w:cs="ＭＳ Ｐゴシック" w:hint="eastAsia"/>
                <w:color w:val="auto"/>
                <w:sz w:val="20"/>
                <w:szCs w:val="20"/>
              </w:rPr>
              <w:t xml:space="preserve">　　　　４．各業務ごとに必要と思われるチェック期間を……で表示する。</w:t>
            </w:r>
          </w:p>
        </w:tc>
      </w:tr>
    </w:tbl>
    <w:p w:rsidR="002E1775" w:rsidRPr="00AF363C" w:rsidRDefault="002E1775">
      <w:pPr>
        <w:rPr>
          <w:color w:val="auto"/>
        </w:rPr>
      </w:pPr>
    </w:p>
    <w:sectPr w:rsidR="002E1775" w:rsidRPr="00AF363C" w:rsidSect="009B44C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88" w:rsidRDefault="00443A88" w:rsidP="009B44CE">
      <w:r>
        <w:separator/>
      </w:r>
    </w:p>
  </w:endnote>
  <w:endnote w:type="continuationSeparator" w:id="0">
    <w:p w:rsidR="00443A88" w:rsidRDefault="00443A88" w:rsidP="009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88" w:rsidRDefault="00443A88" w:rsidP="009B44CE">
      <w:r>
        <w:separator/>
      </w:r>
    </w:p>
  </w:footnote>
  <w:footnote w:type="continuationSeparator" w:id="0">
    <w:p w:rsidR="00443A88" w:rsidRDefault="00443A88" w:rsidP="009B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E"/>
    <w:rsid w:val="002E1775"/>
    <w:rsid w:val="00443A88"/>
    <w:rsid w:val="009B44CE"/>
    <w:rsid w:val="00AF363C"/>
    <w:rsid w:val="00B42474"/>
    <w:rsid w:val="00B91FD3"/>
    <w:rsid w:val="00C071C9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563BE-B792-4A82-A173-92DCB5D3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C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B44CE"/>
  </w:style>
  <w:style w:type="paragraph" w:styleId="a5">
    <w:name w:val="footer"/>
    <w:basedOn w:val="a"/>
    <w:link w:val="a6"/>
    <w:uiPriority w:val="99"/>
    <w:unhideWhenUsed/>
    <w:rsid w:val="009B44C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B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6F34-F933-4DF0-9AFC-4D5D8130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2020-06-22T06:41:00Z</cp:lastPrinted>
  <dcterms:created xsi:type="dcterms:W3CDTF">2022-03-18T04:45:00Z</dcterms:created>
  <dcterms:modified xsi:type="dcterms:W3CDTF">2022-03-18T04:45:00Z</dcterms:modified>
</cp:coreProperties>
</file>