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0354" w14:textId="77777777" w:rsidR="0034333E" w:rsidRDefault="00CC70CF" w:rsidP="00CC70CF">
      <w:pPr>
        <w:jc w:val="center"/>
        <w:rPr>
          <w:sz w:val="32"/>
        </w:rPr>
      </w:pPr>
      <w:r>
        <w:rPr>
          <w:rFonts w:hint="eastAsia"/>
          <w:sz w:val="32"/>
        </w:rPr>
        <w:t>許　可　申　請　書</w:t>
      </w:r>
    </w:p>
    <w:p w14:paraId="067F6ABC" w14:textId="77777777" w:rsidR="00CC70CF" w:rsidRDefault="00CC70CF" w:rsidP="000B4B8D">
      <w:pPr>
        <w:jc w:val="center"/>
        <w:rPr>
          <w:sz w:val="32"/>
        </w:rPr>
      </w:pPr>
    </w:p>
    <w:p w14:paraId="612E7122" w14:textId="3B2F71D4" w:rsidR="00CC70CF" w:rsidRPr="00CC70CF" w:rsidRDefault="00160EA6" w:rsidP="00CC70CF">
      <w:pPr>
        <w:ind w:right="307"/>
        <w:jc w:val="right"/>
        <w:rPr>
          <w:sz w:val="28"/>
          <w:szCs w:val="28"/>
        </w:rPr>
      </w:pPr>
      <w:r>
        <w:rPr>
          <w:rFonts w:hint="eastAsia"/>
          <w:sz w:val="28"/>
          <w:szCs w:val="28"/>
        </w:rPr>
        <w:t>令和○年○月○○</w:t>
      </w:r>
      <w:r w:rsidR="00CC70CF" w:rsidRPr="00CC70CF">
        <w:rPr>
          <w:rFonts w:hint="eastAsia"/>
          <w:sz w:val="28"/>
          <w:szCs w:val="28"/>
        </w:rPr>
        <w:t>日</w:t>
      </w:r>
    </w:p>
    <w:p w14:paraId="4DB70017" w14:textId="77777777" w:rsidR="00CC70CF" w:rsidRDefault="000B4B8D" w:rsidP="00CC70CF">
      <w:pPr>
        <w:ind w:right="307"/>
        <w:jc w:val="left"/>
        <w:rPr>
          <w:sz w:val="28"/>
          <w:szCs w:val="28"/>
        </w:rPr>
      </w:pPr>
      <w:r>
        <w:rPr>
          <w:rFonts w:hint="eastAsia"/>
          <w:sz w:val="28"/>
          <w:szCs w:val="28"/>
        </w:rPr>
        <w:t xml:space="preserve">　</w:t>
      </w:r>
    </w:p>
    <w:p w14:paraId="6CF5E215" w14:textId="77777777" w:rsidR="00B475EA" w:rsidRPr="00B475EA" w:rsidRDefault="000B4B8D" w:rsidP="00B475EA">
      <w:pPr>
        <w:ind w:right="307"/>
        <w:jc w:val="left"/>
        <w:rPr>
          <w:sz w:val="28"/>
          <w:szCs w:val="28"/>
        </w:rPr>
      </w:pPr>
      <w:r>
        <w:rPr>
          <w:rFonts w:hint="eastAsia"/>
          <w:sz w:val="28"/>
          <w:szCs w:val="28"/>
        </w:rPr>
        <w:t xml:space="preserve">　</w:t>
      </w:r>
      <w:r w:rsidR="00B475EA" w:rsidRPr="00B475EA">
        <w:rPr>
          <w:rFonts w:hint="eastAsia"/>
          <w:sz w:val="28"/>
          <w:szCs w:val="28"/>
        </w:rPr>
        <w:t xml:space="preserve">河川管理者　　　　　　　　　　　　　　　</w:t>
      </w:r>
    </w:p>
    <w:p w14:paraId="7AC60E08" w14:textId="2FEF399D" w:rsidR="000B4B8D" w:rsidRPr="00CC70CF" w:rsidRDefault="00B475EA" w:rsidP="00B475EA">
      <w:pPr>
        <w:ind w:right="307" w:firstLineChars="200" w:firstLine="533"/>
        <w:jc w:val="left"/>
        <w:rPr>
          <w:sz w:val="28"/>
          <w:szCs w:val="28"/>
        </w:rPr>
      </w:pPr>
      <w:r w:rsidRPr="00B475EA">
        <w:rPr>
          <w:sz w:val="28"/>
          <w:szCs w:val="28"/>
        </w:rPr>
        <w:t>山武土木事務所長</w:t>
      </w:r>
      <w:r w:rsidR="000B4B8D">
        <w:rPr>
          <w:rFonts w:hint="eastAsia"/>
          <w:sz w:val="28"/>
          <w:szCs w:val="28"/>
        </w:rPr>
        <w:t>様</w:t>
      </w:r>
    </w:p>
    <w:p w14:paraId="1B1541FE" w14:textId="77777777" w:rsidR="00CC70CF" w:rsidRPr="00CC70CF" w:rsidRDefault="00CC70CF" w:rsidP="00CC70CF">
      <w:pPr>
        <w:ind w:right="307"/>
        <w:jc w:val="left"/>
        <w:rPr>
          <w:sz w:val="28"/>
          <w:szCs w:val="28"/>
        </w:rPr>
      </w:pPr>
    </w:p>
    <w:p w14:paraId="199180AC" w14:textId="48CCDC3B" w:rsidR="00CC70CF" w:rsidRPr="00CC70CF" w:rsidRDefault="00CC70CF" w:rsidP="000B4B8D">
      <w:pPr>
        <w:spacing w:line="280" w:lineRule="exact"/>
        <w:ind w:firstLineChars="1300" w:firstLine="3468"/>
        <w:rPr>
          <w:sz w:val="28"/>
          <w:szCs w:val="28"/>
        </w:rPr>
      </w:pPr>
      <w:r w:rsidRPr="00CC70CF">
        <w:rPr>
          <w:rFonts w:hint="eastAsia"/>
          <w:sz w:val="28"/>
          <w:szCs w:val="28"/>
        </w:rPr>
        <w:t xml:space="preserve">申請者　</w:t>
      </w:r>
      <w:r w:rsidRPr="00160EA6">
        <w:rPr>
          <w:rFonts w:hint="eastAsia"/>
          <w:spacing w:val="181"/>
          <w:kern w:val="0"/>
          <w:sz w:val="28"/>
          <w:szCs w:val="28"/>
          <w:fitText w:val="921" w:id="1972688384"/>
        </w:rPr>
        <w:t>住</w:t>
      </w:r>
      <w:r w:rsidRPr="00160EA6">
        <w:rPr>
          <w:rFonts w:hint="eastAsia"/>
          <w:kern w:val="0"/>
          <w:sz w:val="28"/>
          <w:szCs w:val="28"/>
          <w:fitText w:val="921" w:id="1972688384"/>
        </w:rPr>
        <w:t>所</w:t>
      </w:r>
      <w:r w:rsidR="000B4B8D">
        <w:rPr>
          <w:rFonts w:hint="eastAsia"/>
          <w:kern w:val="0"/>
          <w:sz w:val="28"/>
          <w:szCs w:val="28"/>
        </w:rPr>
        <w:t xml:space="preserve">　</w:t>
      </w:r>
      <w:r w:rsidR="00160EA6">
        <w:rPr>
          <w:rFonts w:hint="eastAsia"/>
          <w:kern w:val="0"/>
          <w:sz w:val="28"/>
          <w:szCs w:val="28"/>
        </w:rPr>
        <w:t>○○○○</w:t>
      </w:r>
    </w:p>
    <w:p w14:paraId="7E020053" w14:textId="77777777" w:rsidR="000B4B8D" w:rsidRPr="00CC70CF" w:rsidRDefault="000B4B8D" w:rsidP="000B4B8D">
      <w:pPr>
        <w:spacing w:line="520" w:lineRule="exact"/>
        <w:ind w:right="307"/>
        <w:rPr>
          <w:sz w:val="28"/>
          <w:szCs w:val="28"/>
        </w:rPr>
      </w:pPr>
    </w:p>
    <w:p w14:paraId="2DD3790C" w14:textId="5542FE0A" w:rsidR="00CC70CF" w:rsidRDefault="00CC70CF" w:rsidP="000B4B8D">
      <w:pPr>
        <w:spacing w:line="520" w:lineRule="exact"/>
        <w:rPr>
          <w:sz w:val="28"/>
          <w:szCs w:val="28"/>
        </w:rPr>
      </w:pPr>
      <w:r w:rsidRPr="00CC70CF">
        <w:rPr>
          <w:rFonts w:hint="eastAsia"/>
          <w:sz w:val="28"/>
          <w:szCs w:val="28"/>
        </w:rPr>
        <w:t xml:space="preserve">　  </w:t>
      </w:r>
      <w:r w:rsidR="000B4B8D">
        <w:rPr>
          <w:rFonts w:hint="eastAsia"/>
          <w:sz w:val="28"/>
          <w:szCs w:val="28"/>
        </w:rPr>
        <w:t xml:space="preserve">                             </w:t>
      </w:r>
      <w:r w:rsidR="000B4B8D">
        <w:rPr>
          <w:sz w:val="28"/>
          <w:szCs w:val="28"/>
        </w:rPr>
        <w:t xml:space="preserve"> </w:t>
      </w:r>
      <w:r w:rsidRPr="000B4B8D">
        <w:rPr>
          <w:spacing w:val="172"/>
          <w:kern w:val="0"/>
          <w:sz w:val="28"/>
          <w:szCs w:val="28"/>
          <w:fitText w:val="921" w:id="1972688385"/>
        </w:rPr>
        <w:ruby>
          <w:rubyPr>
            <w:rubyAlign w:val="distributeSpace"/>
            <w:hps w:val="12"/>
            <w:hpsRaise w:val="30"/>
            <w:hpsBaseText w:val="28"/>
            <w:lid w:val="ja-JP"/>
          </w:rubyPr>
          <w:rt>
            <w:r w:rsidR="00CC70CF" w:rsidRPr="000B4B8D">
              <w:rPr>
                <w:rFonts w:hAnsi="ＭＳ 明朝"/>
                <w:spacing w:val="172"/>
                <w:kern w:val="0"/>
                <w:sz w:val="12"/>
                <w:szCs w:val="28"/>
                <w:fitText w:val="921" w:id="1972688385"/>
              </w:rPr>
              <w:t>ふり　がな</w:t>
            </w:r>
          </w:rt>
          <w:rubyBase>
            <w:r w:rsidR="00CC70CF" w:rsidRPr="000B4B8D">
              <w:rPr>
                <w:spacing w:val="172"/>
                <w:kern w:val="0"/>
                <w:sz w:val="28"/>
                <w:szCs w:val="28"/>
                <w:fitText w:val="921" w:id="1972688385"/>
              </w:rPr>
              <w:t>氏</w:t>
            </w:r>
            <w:r w:rsidR="00CC70CF" w:rsidRPr="000B4B8D">
              <w:rPr>
                <w:spacing w:val="8"/>
                <w:kern w:val="0"/>
                <w:sz w:val="28"/>
                <w:szCs w:val="28"/>
                <w:fitText w:val="921" w:id="1972688385"/>
              </w:rPr>
              <w:t>名</w:t>
            </w:r>
          </w:rubyBase>
        </w:ruby>
      </w:r>
      <w:r w:rsidR="000B4B8D">
        <w:rPr>
          <w:rFonts w:hint="eastAsia"/>
          <w:sz w:val="28"/>
          <w:szCs w:val="28"/>
        </w:rPr>
        <w:t xml:space="preserve">　</w:t>
      </w:r>
      <w:r w:rsidR="00160EA6">
        <w:rPr>
          <w:rFonts w:hint="eastAsia"/>
          <w:sz w:val="28"/>
          <w:szCs w:val="28"/>
        </w:rPr>
        <w:t>○○○○</w:t>
      </w:r>
      <w:r w:rsidRPr="00CC70CF">
        <w:rPr>
          <w:rFonts w:hint="eastAsia"/>
          <w:sz w:val="28"/>
          <w:szCs w:val="28"/>
        </w:rPr>
        <w:t xml:space="preserve">　　　</w:t>
      </w:r>
      <w:r w:rsidR="000B4B8D">
        <w:rPr>
          <w:rFonts w:hint="eastAsia"/>
          <w:sz w:val="28"/>
          <w:szCs w:val="28"/>
        </w:rPr>
        <w:t xml:space="preserve">　　</w:t>
      </w:r>
    </w:p>
    <w:p w14:paraId="24D795CE" w14:textId="77777777" w:rsidR="00CC70CF" w:rsidRPr="00160EA6" w:rsidRDefault="00CC70CF" w:rsidP="00CC70CF">
      <w:pPr>
        <w:jc w:val="left"/>
        <w:rPr>
          <w:sz w:val="28"/>
          <w:szCs w:val="28"/>
        </w:rPr>
      </w:pPr>
    </w:p>
    <w:p w14:paraId="7D9ACE82" w14:textId="77777777" w:rsidR="00CC70CF" w:rsidRDefault="00CC70CF" w:rsidP="00CC70CF">
      <w:pPr>
        <w:jc w:val="left"/>
        <w:rPr>
          <w:sz w:val="28"/>
          <w:szCs w:val="28"/>
        </w:rPr>
      </w:pPr>
    </w:p>
    <w:p w14:paraId="36F146CA" w14:textId="4C04717D" w:rsidR="00CC70CF" w:rsidRDefault="00160EA6" w:rsidP="00CC70CF">
      <w:pPr>
        <w:jc w:val="left"/>
        <w:rPr>
          <w:sz w:val="28"/>
          <w:szCs w:val="28"/>
        </w:rPr>
      </w:pPr>
      <w:r>
        <w:rPr>
          <w:rFonts w:hint="eastAsia"/>
          <w:sz w:val="28"/>
          <w:szCs w:val="28"/>
        </w:rPr>
        <w:t xml:space="preserve">　別紙のとおり河川法第○○条及び第○○</w:t>
      </w:r>
      <w:r w:rsidR="000B4B8D">
        <w:rPr>
          <w:rFonts w:hint="eastAsia"/>
          <w:sz w:val="28"/>
          <w:szCs w:val="28"/>
        </w:rPr>
        <w:t>条</w:t>
      </w:r>
      <w:r w:rsidR="00CC70CF">
        <w:rPr>
          <w:rFonts w:hint="eastAsia"/>
          <w:sz w:val="28"/>
          <w:szCs w:val="28"/>
        </w:rPr>
        <w:t xml:space="preserve">の許可を申請します。　</w:t>
      </w:r>
    </w:p>
    <w:p w14:paraId="61358D12" w14:textId="77777777" w:rsidR="000B4B8D" w:rsidRDefault="000B4B8D" w:rsidP="00CC70CF">
      <w:pPr>
        <w:jc w:val="left"/>
        <w:rPr>
          <w:sz w:val="28"/>
          <w:szCs w:val="28"/>
        </w:rPr>
      </w:pPr>
    </w:p>
    <w:p w14:paraId="5E71D5A3" w14:textId="77777777" w:rsidR="000B4B8D" w:rsidRDefault="000B4B8D" w:rsidP="00CC70CF">
      <w:pPr>
        <w:jc w:val="left"/>
        <w:rPr>
          <w:sz w:val="28"/>
          <w:szCs w:val="28"/>
        </w:rPr>
      </w:pPr>
    </w:p>
    <w:p w14:paraId="501DAFD9" w14:textId="77777777" w:rsidR="000B4B8D" w:rsidRDefault="000B4B8D" w:rsidP="00CC70CF">
      <w:pPr>
        <w:jc w:val="left"/>
        <w:rPr>
          <w:sz w:val="28"/>
          <w:szCs w:val="28"/>
        </w:rPr>
      </w:pPr>
    </w:p>
    <w:p w14:paraId="1DEFE54F" w14:textId="77777777" w:rsidR="000B4B8D" w:rsidRDefault="000B4B8D" w:rsidP="00CC70CF">
      <w:pPr>
        <w:jc w:val="left"/>
        <w:rPr>
          <w:sz w:val="28"/>
          <w:szCs w:val="28"/>
        </w:rPr>
      </w:pPr>
    </w:p>
    <w:p w14:paraId="173CDA7F" w14:textId="77777777" w:rsidR="000B4B8D" w:rsidRDefault="000B4B8D" w:rsidP="00CC70CF">
      <w:pPr>
        <w:jc w:val="left"/>
        <w:rPr>
          <w:sz w:val="28"/>
          <w:szCs w:val="28"/>
        </w:rPr>
      </w:pPr>
    </w:p>
    <w:p w14:paraId="149708F7" w14:textId="77777777" w:rsidR="000B4B8D" w:rsidRDefault="000B4B8D" w:rsidP="00CC70CF">
      <w:pPr>
        <w:jc w:val="left"/>
        <w:rPr>
          <w:sz w:val="28"/>
          <w:szCs w:val="28"/>
        </w:rPr>
      </w:pPr>
    </w:p>
    <w:p w14:paraId="013FA282" w14:textId="77777777" w:rsidR="000B4B8D" w:rsidRDefault="000B4B8D" w:rsidP="00CC70CF">
      <w:pPr>
        <w:jc w:val="left"/>
        <w:rPr>
          <w:sz w:val="28"/>
          <w:szCs w:val="28"/>
        </w:rPr>
      </w:pPr>
    </w:p>
    <w:p w14:paraId="014A003D" w14:textId="77777777" w:rsidR="000B4B8D" w:rsidRDefault="000B4B8D" w:rsidP="00CC70CF">
      <w:pPr>
        <w:jc w:val="left"/>
        <w:rPr>
          <w:sz w:val="28"/>
          <w:szCs w:val="28"/>
        </w:rPr>
      </w:pPr>
    </w:p>
    <w:p w14:paraId="0EF7E1AE" w14:textId="77777777" w:rsidR="00B83CD6" w:rsidRDefault="00B83CD6" w:rsidP="00CC70CF">
      <w:pPr>
        <w:jc w:val="left"/>
        <w:rPr>
          <w:sz w:val="28"/>
          <w:szCs w:val="28"/>
        </w:rPr>
      </w:pPr>
    </w:p>
    <w:p w14:paraId="5699940E" w14:textId="77777777" w:rsidR="0044192E" w:rsidRDefault="0044192E" w:rsidP="00CC70CF">
      <w:pPr>
        <w:jc w:val="left"/>
        <w:rPr>
          <w:sz w:val="28"/>
          <w:szCs w:val="28"/>
        </w:rPr>
      </w:pPr>
    </w:p>
    <w:p w14:paraId="5CD1C559" w14:textId="77777777" w:rsidR="0044192E" w:rsidRDefault="0044192E" w:rsidP="00CC70CF">
      <w:pPr>
        <w:jc w:val="left"/>
        <w:rPr>
          <w:sz w:val="28"/>
          <w:szCs w:val="28"/>
        </w:rPr>
      </w:pPr>
    </w:p>
    <w:p w14:paraId="768CCAD5" w14:textId="77777777" w:rsidR="0044192E" w:rsidRDefault="0044192E" w:rsidP="00CC70CF">
      <w:pPr>
        <w:jc w:val="left"/>
        <w:rPr>
          <w:sz w:val="28"/>
          <w:szCs w:val="28"/>
        </w:rPr>
      </w:pPr>
    </w:p>
    <w:p w14:paraId="124E55FA" w14:textId="77777777" w:rsidR="0044192E" w:rsidRDefault="0044192E" w:rsidP="00CC70CF">
      <w:pPr>
        <w:jc w:val="left"/>
        <w:rPr>
          <w:sz w:val="28"/>
          <w:szCs w:val="28"/>
        </w:rPr>
      </w:pPr>
    </w:p>
    <w:p w14:paraId="62451064" w14:textId="77777777" w:rsidR="0044192E" w:rsidRDefault="0044192E" w:rsidP="00CC70CF">
      <w:pPr>
        <w:jc w:val="left"/>
        <w:rPr>
          <w:sz w:val="28"/>
          <w:szCs w:val="28"/>
        </w:rPr>
      </w:pPr>
    </w:p>
    <w:tbl>
      <w:tblPr>
        <w:tblStyle w:val="a8"/>
        <w:tblpPr w:leftFromText="142" w:rightFromText="142" w:vertAnchor="text" w:horzAnchor="margin" w:tblpXSpec="right" w:tblpY="217"/>
        <w:tblW w:w="0" w:type="auto"/>
        <w:tblLook w:val="04A0" w:firstRow="1" w:lastRow="0" w:firstColumn="1" w:lastColumn="0" w:noHBand="0" w:noVBand="1"/>
      </w:tblPr>
      <w:tblGrid>
        <w:gridCol w:w="2263"/>
        <w:gridCol w:w="4678"/>
      </w:tblGrid>
      <w:tr w:rsidR="0044192E" w14:paraId="724321DF" w14:textId="77777777" w:rsidTr="0044192E">
        <w:tc>
          <w:tcPr>
            <w:tcW w:w="2263" w:type="dxa"/>
            <w:vAlign w:val="center"/>
          </w:tcPr>
          <w:p w14:paraId="0E92AB7E" w14:textId="77777777" w:rsidR="0044192E" w:rsidRDefault="0044192E" w:rsidP="0044192E">
            <w:pPr>
              <w:jc w:val="center"/>
              <w:rPr>
                <w:sz w:val="28"/>
                <w:szCs w:val="28"/>
              </w:rPr>
            </w:pPr>
            <w:r>
              <w:rPr>
                <w:rFonts w:hint="eastAsia"/>
                <w:sz w:val="28"/>
                <w:szCs w:val="28"/>
              </w:rPr>
              <w:t>担当者</w:t>
            </w:r>
          </w:p>
        </w:tc>
        <w:tc>
          <w:tcPr>
            <w:tcW w:w="4678" w:type="dxa"/>
          </w:tcPr>
          <w:p w14:paraId="2BC9A81D" w14:textId="77777777" w:rsidR="0044192E" w:rsidRDefault="0044192E" w:rsidP="0044192E">
            <w:pPr>
              <w:jc w:val="left"/>
              <w:rPr>
                <w:sz w:val="28"/>
                <w:szCs w:val="28"/>
              </w:rPr>
            </w:pPr>
          </w:p>
        </w:tc>
      </w:tr>
      <w:tr w:rsidR="0044192E" w14:paraId="7DC0CD0A" w14:textId="77777777" w:rsidTr="0044192E">
        <w:tc>
          <w:tcPr>
            <w:tcW w:w="2263" w:type="dxa"/>
          </w:tcPr>
          <w:p w14:paraId="147750D7" w14:textId="77777777" w:rsidR="0044192E" w:rsidRDefault="0044192E" w:rsidP="0044192E">
            <w:pPr>
              <w:jc w:val="left"/>
              <w:rPr>
                <w:sz w:val="28"/>
                <w:szCs w:val="28"/>
              </w:rPr>
            </w:pPr>
            <w:commentRangeStart w:id="0"/>
            <w:r>
              <w:rPr>
                <w:rFonts w:hint="eastAsia"/>
                <w:sz w:val="28"/>
                <w:szCs w:val="28"/>
              </w:rPr>
              <w:t>連絡先電話番号</w:t>
            </w:r>
            <w:commentRangeEnd w:id="0"/>
            <w:r>
              <w:rPr>
                <w:rStyle w:val="a9"/>
              </w:rPr>
              <w:commentReference w:id="0"/>
            </w:r>
          </w:p>
        </w:tc>
        <w:tc>
          <w:tcPr>
            <w:tcW w:w="4678" w:type="dxa"/>
          </w:tcPr>
          <w:p w14:paraId="40650014" w14:textId="77777777" w:rsidR="0044192E" w:rsidRDefault="0044192E" w:rsidP="0044192E">
            <w:pPr>
              <w:jc w:val="left"/>
              <w:rPr>
                <w:sz w:val="28"/>
                <w:szCs w:val="28"/>
              </w:rPr>
            </w:pPr>
          </w:p>
        </w:tc>
      </w:tr>
    </w:tbl>
    <w:p w14:paraId="6886E74D" w14:textId="77777777" w:rsidR="0044192E" w:rsidRDefault="0044192E" w:rsidP="00CC70CF">
      <w:pPr>
        <w:jc w:val="left"/>
        <w:rPr>
          <w:sz w:val="28"/>
          <w:szCs w:val="28"/>
        </w:rPr>
      </w:pPr>
    </w:p>
    <w:p w14:paraId="1A6459C1" w14:textId="77777777" w:rsidR="0044192E" w:rsidRDefault="0044192E" w:rsidP="00CC70CF">
      <w:pPr>
        <w:jc w:val="left"/>
        <w:rPr>
          <w:sz w:val="28"/>
          <w:szCs w:val="28"/>
        </w:rPr>
      </w:pPr>
    </w:p>
    <w:p w14:paraId="16D4005B" w14:textId="77777777" w:rsidR="00B83CD6" w:rsidRDefault="00B83CD6" w:rsidP="00CC70CF">
      <w:pPr>
        <w:jc w:val="left"/>
        <w:rPr>
          <w:sz w:val="28"/>
          <w:szCs w:val="28"/>
        </w:rPr>
      </w:pPr>
    </w:p>
    <w:p w14:paraId="5E1E6239" w14:textId="77777777" w:rsidR="000B4B8D" w:rsidRDefault="000B4B8D" w:rsidP="00CC70CF">
      <w:pPr>
        <w:jc w:val="left"/>
        <w:rPr>
          <w:sz w:val="28"/>
          <w:szCs w:val="28"/>
        </w:rPr>
      </w:pPr>
      <w:r>
        <w:rPr>
          <w:rFonts w:hint="eastAsia"/>
          <w:sz w:val="28"/>
          <w:szCs w:val="28"/>
        </w:rPr>
        <w:lastRenderedPageBreak/>
        <w:t>備考</w:t>
      </w:r>
    </w:p>
    <w:p w14:paraId="11A92A63" w14:textId="0B0D209E" w:rsidR="000B4B8D" w:rsidRDefault="000B4B8D" w:rsidP="00E8450D">
      <w:pPr>
        <w:ind w:left="533" w:hangingChars="200" w:hanging="533"/>
        <w:jc w:val="left"/>
        <w:rPr>
          <w:rFonts w:hint="eastAsia"/>
          <w:sz w:val="28"/>
          <w:szCs w:val="28"/>
        </w:rPr>
      </w:pPr>
      <w:r>
        <w:rPr>
          <w:rFonts w:hint="eastAsia"/>
          <w:sz w:val="28"/>
          <w:szCs w:val="28"/>
        </w:rPr>
        <w:t xml:space="preserve">　１　申請者が法人である場合においては、氏名は、その法人の名称及び代表者の氏名を記載すること。</w:t>
      </w:r>
    </w:p>
    <w:p w14:paraId="21CBD3E9" w14:textId="124750B9" w:rsidR="000B4B8D" w:rsidRDefault="00E8450D" w:rsidP="00B83CD6">
      <w:pPr>
        <w:ind w:left="533" w:hangingChars="200" w:hanging="533"/>
        <w:jc w:val="left"/>
        <w:rPr>
          <w:sz w:val="28"/>
          <w:szCs w:val="28"/>
        </w:rPr>
      </w:pPr>
      <w:r>
        <w:rPr>
          <w:rFonts w:hint="eastAsia"/>
          <w:sz w:val="28"/>
          <w:szCs w:val="28"/>
        </w:rPr>
        <w:t xml:space="preserve">　２</w:t>
      </w:r>
      <w:bookmarkStart w:id="1" w:name="_GoBack"/>
      <w:bookmarkEnd w:id="1"/>
      <w:r w:rsidR="000B4B8D">
        <w:rPr>
          <w:rFonts w:hint="eastAsia"/>
          <w:sz w:val="28"/>
          <w:szCs w:val="28"/>
        </w:rPr>
        <w:t xml:space="preserve">　第３９条※の規定により許可の申請を同時に行うときは、「第○○条」の箇所に根拠条文をすべて記載すること。</w:t>
      </w:r>
    </w:p>
    <w:p w14:paraId="59A661BF" w14:textId="77777777" w:rsidR="00160EA6" w:rsidRDefault="00160EA6" w:rsidP="000B4B8D">
      <w:pPr>
        <w:widowControl/>
        <w:jc w:val="left"/>
        <w:rPr>
          <w:color w:val="000000" w:themeColor="text1"/>
          <w:szCs w:val="28"/>
        </w:rPr>
      </w:pPr>
    </w:p>
    <w:p w14:paraId="238D511C" w14:textId="2E9D0A71" w:rsidR="000A5FC4" w:rsidRDefault="000A5FC4" w:rsidP="000B4B8D">
      <w:pPr>
        <w:widowControl/>
        <w:jc w:val="left"/>
        <w:rPr>
          <w:color w:val="000000" w:themeColor="text1"/>
          <w:szCs w:val="28"/>
        </w:rPr>
      </w:pPr>
      <w:r>
        <w:rPr>
          <w:rFonts w:hint="eastAsia"/>
          <w:color w:val="000000" w:themeColor="text1"/>
          <w:szCs w:val="28"/>
        </w:rPr>
        <w:t>その他</w:t>
      </w:r>
    </w:p>
    <w:p w14:paraId="7F6D733D" w14:textId="6AD5D0DD" w:rsidR="000A5FC4" w:rsidRDefault="00C83D48" w:rsidP="000B4B8D">
      <w:pPr>
        <w:widowControl/>
        <w:jc w:val="left"/>
        <w:rPr>
          <w:color w:val="000000" w:themeColor="text1"/>
          <w:szCs w:val="28"/>
        </w:rPr>
      </w:pPr>
      <w:r>
        <w:rPr>
          <w:rFonts w:hint="eastAsia"/>
          <w:color w:val="000000" w:themeColor="text1"/>
          <w:szCs w:val="28"/>
        </w:rPr>
        <w:t>・</w:t>
      </w:r>
      <w:r w:rsidR="000A5FC4">
        <w:rPr>
          <w:rFonts w:hint="eastAsia"/>
          <w:color w:val="000000" w:themeColor="text1"/>
          <w:szCs w:val="28"/>
        </w:rPr>
        <w:t>河川の土地において</w:t>
      </w:r>
      <w:r w:rsidR="0044192E">
        <w:rPr>
          <w:rFonts w:hint="eastAsia"/>
          <w:color w:val="000000" w:themeColor="text1"/>
          <w:szCs w:val="28"/>
        </w:rPr>
        <w:t>工作物を設置する場合は、河川法第２４条（土地の占用）及び第２６条（工作物の設置）の許可が必要となりますが</w:t>
      </w:r>
      <w:r w:rsidR="000A5FC4">
        <w:rPr>
          <w:rFonts w:hint="eastAsia"/>
          <w:color w:val="000000" w:themeColor="text1"/>
          <w:szCs w:val="28"/>
        </w:rPr>
        <w:t>、これらの</w:t>
      </w:r>
      <w:r w:rsidR="0044192E">
        <w:rPr>
          <w:rFonts w:hint="eastAsia"/>
          <w:color w:val="000000" w:themeColor="text1"/>
          <w:szCs w:val="28"/>
        </w:rPr>
        <w:t>一連の行為は全体から見ると一つの事業であること、さらに、河川管理上からも同時に進める必要があることから、</w:t>
      </w:r>
      <w:r w:rsidR="000A5FC4">
        <w:rPr>
          <w:rFonts w:hint="eastAsia"/>
          <w:color w:val="000000" w:themeColor="text1"/>
          <w:szCs w:val="28"/>
        </w:rPr>
        <w:t>河川法施行規則第３９条の規定により</w:t>
      </w:r>
      <w:r w:rsidR="0044192E">
        <w:rPr>
          <w:rFonts w:hint="eastAsia"/>
          <w:color w:val="000000" w:themeColor="text1"/>
          <w:szCs w:val="28"/>
        </w:rPr>
        <w:t>全て</w:t>
      </w:r>
      <w:r w:rsidR="000A5FC4">
        <w:rPr>
          <w:rFonts w:hint="eastAsia"/>
          <w:color w:val="000000" w:themeColor="text1"/>
          <w:szCs w:val="28"/>
        </w:rPr>
        <w:t>同時に</w:t>
      </w:r>
      <w:r w:rsidR="0044192E">
        <w:rPr>
          <w:rFonts w:hint="eastAsia"/>
          <w:color w:val="000000" w:themeColor="text1"/>
          <w:szCs w:val="28"/>
        </w:rPr>
        <w:t>申請を</w:t>
      </w:r>
      <w:r w:rsidR="000A5FC4">
        <w:rPr>
          <w:rFonts w:hint="eastAsia"/>
          <w:color w:val="000000" w:themeColor="text1"/>
          <w:szCs w:val="28"/>
        </w:rPr>
        <w:t>行わなければならない</w:t>
      </w:r>
      <w:r>
        <w:rPr>
          <w:rFonts w:hint="eastAsia"/>
          <w:color w:val="000000" w:themeColor="text1"/>
          <w:szCs w:val="28"/>
        </w:rPr>
        <w:t>ものとされてい</w:t>
      </w:r>
      <w:r w:rsidR="0044192E">
        <w:rPr>
          <w:rFonts w:hint="eastAsia"/>
          <w:color w:val="000000" w:themeColor="text1"/>
          <w:szCs w:val="28"/>
        </w:rPr>
        <w:t>ます</w:t>
      </w:r>
      <w:r w:rsidR="000A5FC4">
        <w:rPr>
          <w:rFonts w:hint="eastAsia"/>
          <w:color w:val="000000" w:themeColor="text1"/>
          <w:szCs w:val="28"/>
        </w:rPr>
        <w:t>。</w:t>
      </w:r>
    </w:p>
    <w:p w14:paraId="34397A6E" w14:textId="1C1A96DE" w:rsidR="00C83D48" w:rsidRDefault="00C83D48" w:rsidP="000B4B8D">
      <w:pPr>
        <w:widowControl/>
        <w:jc w:val="left"/>
        <w:rPr>
          <w:color w:val="000000" w:themeColor="text1"/>
          <w:szCs w:val="28"/>
        </w:rPr>
      </w:pPr>
    </w:p>
    <w:p w14:paraId="431A925F" w14:textId="7438C3B3" w:rsidR="00C83D48" w:rsidRDefault="00C83D48" w:rsidP="000B4B8D">
      <w:pPr>
        <w:widowControl/>
        <w:jc w:val="left"/>
        <w:rPr>
          <w:color w:val="000000" w:themeColor="text1"/>
          <w:szCs w:val="28"/>
        </w:rPr>
      </w:pPr>
      <w:r>
        <w:rPr>
          <w:rFonts w:hint="eastAsia"/>
          <w:color w:val="000000" w:themeColor="text1"/>
          <w:szCs w:val="28"/>
        </w:rPr>
        <w:t>・申請様式には、申請の本文となる「甲」様式と申請の内容を示す「乙」様式があり、複数条文にわたる申請であっても、「甲」様式に</w:t>
      </w:r>
      <w:r w:rsidR="00160EA6">
        <w:rPr>
          <w:rFonts w:hint="eastAsia"/>
          <w:color w:val="000000" w:themeColor="text1"/>
          <w:szCs w:val="28"/>
        </w:rPr>
        <w:t>全て</w:t>
      </w:r>
      <w:r>
        <w:rPr>
          <w:rFonts w:hint="eastAsia"/>
          <w:color w:val="000000" w:themeColor="text1"/>
          <w:szCs w:val="28"/>
        </w:rPr>
        <w:t>併記して申請する必要があります。</w:t>
      </w:r>
    </w:p>
    <w:p w14:paraId="69837DF6" w14:textId="0F2C3940" w:rsidR="00C83D48" w:rsidRDefault="00C83D48" w:rsidP="000B4B8D">
      <w:pPr>
        <w:widowControl/>
        <w:jc w:val="left"/>
        <w:rPr>
          <w:color w:val="000000" w:themeColor="text1"/>
          <w:szCs w:val="28"/>
        </w:rPr>
      </w:pPr>
      <w:r>
        <w:rPr>
          <w:rFonts w:hint="eastAsia"/>
          <w:color w:val="000000" w:themeColor="text1"/>
          <w:szCs w:val="28"/>
        </w:rPr>
        <w:t>（条文ごとに「甲」様式を作成する</w:t>
      </w:r>
      <w:r w:rsidR="00160EA6">
        <w:rPr>
          <w:rFonts w:hint="eastAsia"/>
          <w:color w:val="000000" w:themeColor="text1"/>
          <w:szCs w:val="28"/>
        </w:rPr>
        <w:t>わけではありません。</w:t>
      </w:r>
      <w:r>
        <w:rPr>
          <w:rFonts w:hint="eastAsia"/>
          <w:color w:val="000000" w:themeColor="text1"/>
          <w:szCs w:val="28"/>
        </w:rPr>
        <w:t>）</w:t>
      </w:r>
    </w:p>
    <w:p w14:paraId="185D7A32" w14:textId="55258AC2" w:rsidR="00C83D48" w:rsidRDefault="00C83D48" w:rsidP="000B4B8D">
      <w:pPr>
        <w:widowControl/>
        <w:jc w:val="left"/>
        <w:rPr>
          <w:color w:val="000000" w:themeColor="text1"/>
          <w:szCs w:val="28"/>
        </w:rPr>
      </w:pPr>
    </w:p>
    <w:p w14:paraId="1C490FF7" w14:textId="5831D6D0" w:rsidR="00C83D48" w:rsidRDefault="00C83D48" w:rsidP="000B4B8D">
      <w:pPr>
        <w:widowControl/>
        <w:jc w:val="left"/>
        <w:rPr>
          <w:color w:val="000000" w:themeColor="text1"/>
          <w:szCs w:val="28"/>
        </w:rPr>
      </w:pPr>
      <w:r>
        <w:rPr>
          <w:rFonts w:hint="eastAsia"/>
          <w:color w:val="000000" w:themeColor="text1"/>
          <w:szCs w:val="28"/>
        </w:rPr>
        <w:t>・申請にあたっては、「甲」様式及び具体の申請内容に応じて「乙」様式と所要の添付図書</w:t>
      </w:r>
      <w:r w:rsidR="00160EA6">
        <w:rPr>
          <w:rFonts w:hint="eastAsia"/>
          <w:color w:val="000000" w:themeColor="text1"/>
          <w:szCs w:val="28"/>
        </w:rPr>
        <w:t>が必要となります</w:t>
      </w:r>
      <w:r>
        <w:rPr>
          <w:rFonts w:hint="eastAsia"/>
          <w:color w:val="000000" w:themeColor="text1"/>
          <w:szCs w:val="28"/>
        </w:rPr>
        <w:t>。</w:t>
      </w:r>
    </w:p>
    <w:p w14:paraId="6C3D3C51" w14:textId="6BFDA148" w:rsidR="00160EA6" w:rsidRDefault="00C83D48" w:rsidP="00160EA6">
      <w:pPr>
        <w:widowControl/>
        <w:ind w:firstLineChars="100" w:firstLine="227"/>
        <w:jc w:val="left"/>
        <w:rPr>
          <w:color w:val="000000" w:themeColor="text1"/>
          <w:szCs w:val="28"/>
        </w:rPr>
      </w:pPr>
      <w:r>
        <w:rPr>
          <w:rFonts w:hint="eastAsia"/>
          <w:color w:val="000000" w:themeColor="text1"/>
          <w:szCs w:val="28"/>
        </w:rPr>
        <w:t>例えば、土地の占用（河川法第２４条）と土地の掘削（河川法第２７条）を行う場合には、「甲」様式と</w:t>
      </w:r>
      <w:r w:rsidR="00160EA6">
        <w:rPr>
          <w:rFonts w:hint="eastAsia"/>
          <w:color w:val="000000" w:themeColor="text1"/>
          <w:szCs w:val="28"/>
        </w:rPr>
        <w:t>２４条の様式である</w:t>
      </w:r>
      <w:r>
        <w:rPr>
          <w:rFonts w:hint="eastAsia"/>
          <w:color w:val="000000" w:themeColor="text1"/>
          <w:szCs w:val="28"/>
        </w:rPr>
        <w:t>「乙の２」と</w:t>
      </w:r>
      <w:r w:rsidR="00160EA6">
        <w:rPr>
          <w:rFonts w:hint="eastAsia"/>
          <w:color w:val="000000" w:themeColor="text1"/>
          <w:szCs w:val="28"/>
        </w:rPr>
        <w:t>２７条の様式である</w:t>
      </w:r>
      <w:r>
        <w:rPr>
          <w:rFonts w:hint="eastAsia"/>
          <w:color w:val="000000" w:themeColor="text1"/>
          <w:szCs w:val="28"/>
        </w:rPr>
        <w:t>「乙の５」</w:t>
      </w:r>
      <w:r w:rsidR="00160EA6">
        <w:rPr>
          <w:rFonts w:hint="eastAsia"/>
          <w:color w:val="000000" w:themeColor="text1"/>
          <w:szCs w:val="28"/>
        </w:rPr>
        <w:t>＋所要の添付図書が必要書類となります。（なお、「乙の２」、「乙の５」は必ずしも別個に作成しなければならないものではなく、「乙の２」の様式に「乙の５」の内容を併記することもできます。（記載漏れのおそれがあるためあまり推奨はいたしません。））</w:t>
      </w:r>
    </w:p>
    <w:p w14:paraId="24EAE3B9" w14:textId="77777777" w:rsidR="0044192E" w:rsidRDefault="0044192E" w:rsidP="000B4B8D">
      <w:pPr>
        <w:widowControl/>
        <w:jc w:val="left"/>
        <w:rPr>
          <w:color w:val="000000" w:themeColor="text1"/>
          <w:szCs w:val="28"/>
        </w:rPr>
      </w:pPr>
    </w:p>
    <w:p w14:paraId="622EEDB9" w14:textId="77777777" w:rsidR="00B83CD6" w:rsidRPr="000A5FC4" w:rsidRDefault="00B83CD6" w:rsidP="000B4B8D">
      <w:pPr>
        <w:widowControl/>
        <w:jc w:val="left"/>
        <w:rPr>
          <w:color w:val="000000" w:themeColor="text1"/>
          <w:szCs w:val="28"/>
        </w:rPr>
      </w:pPr>
      <w:r w:rsidRPr="000A5FC4">
        <w:rPr>
          <w:rFonts w:hint="eastAsia"/>
          <w:color w:val="000000" w:themeColor="text1"/>
          <w:szCs w:val="28"/>
        </w:rPr>
        <w:t>河川法施行規則</w:t>
      </w:r>
    </w:p>
    <w:p w14:paraId="3D62B0EB" w14:textId="77777777" w:rsidR="000B4B8D" w:rsidRPr="000A5FC4" w:rsidRDefault="000B4B8D" w:rsidP="000B4B8D">
      <w:pPr>
        <w:widowControl/>
        <w:jc w:val="left"/>
        <w:rPr>
          <w:rFonts w:hAnsi="ＭＳ 明朝" w:cs="ＭＳ Ｐゴシック"/>
          <w:color w:val="000000" w:themeColor="text1"/>
          <w:kern w:val="0"/>
          <w:szCs w:val="24"/>
        </w:rPr>
      </w:pPr>
      <w:r w:rsidRPr="000A5FC4">
        <w:rPr>
          <w:rFonts w:hAnsi="ＭＳ 明朝" w:hint="eastAsia"/>
          <w:color w:val="000000" w:themeColor="text1"/>
          <w:sz w:val="28"/>
          <w:szCs w:val="28"/>
        </w:rPr>
        <w:t>※</w:t>
      </w:r>
      <w:bookmarkStart w:id="2" w:name="JUMP_SEQ_867"/>
      <w:bookmarkStart w:id="3" w:name="MOKUJI_47"/>
      <w:bookmarkStart w:id="4" w:name="JUMP_JYO_39_0_0"/>
      <w:bookmarkEnd w:id="2"/>
      <w:bookmarkEnd w:id="3"/>
      <w:r w:rsidRPr="000A5FC4">
        <w:rPr>
          <w:rFonts w:hAnsi="ＭＳ 明朝" w:cs="ＭＳ Ｐゴシック"/>
          <w:color w:val="000000" w:themeColor="text1"/>
          <w:kern w:val="0"/>
          <w:szCs w:val="24"/>
        </w:rPr>
        <w:t>（許可等の同時申請）</w:t>
      </w:r>
    </w:p>
    <w:p w14:paraId="0E29F1A1" w14:textId="77777777" w:rsidR="000B4B8D" w:rsidRPr="000A5FC4" w:rsidRDefault="000B4B8D" w:rsidP="000B4B8D">
      <w:pPr>
        <w:widowControl/>
        <w:ind w:hanging="200"/>
        <w:jc w:val="left"/>
        <w:rPr>
          <w:rFonts w:hAnsi="ＭＳ 明朝" w:cs="ＭＳ Ｐゴシック"/>
          <w:color w:val="000000" w:themeColor="text1"/>
          <w:kern w:val="0"/>
          <w:szCs w:val="24"/>
        </w:rPr>
      </w:pPr>
      <w:bookmarkStart w:id="5" w:name="JUMP_KOU_1_0"/>
      <w:bookmarkStart w:id="6" w:name="JUMP_SEQ_868"/>
      <w:bookmarkEnd w:id="4"/>
      <w:bookmarkEnd w:id="5"/>
      <w:bookmarkEnd w:id="6"/>
      <w:r w:rsidRPr="000A5FC4">
        <w:rPr>
          <w:rFonts w:hAnsi="ＭＳ 明朝" w:cs="ＭＳ Ｐゴシック"/>
          <w:color w:val="000000" w:themeColor="text1"/>
          <w:kern w:val="0"/>
          <w:szCs w:val="24"/>
        </w:rPr>
        <w:t xml:space="preserve">第三十九条　</w:t>
      </w:r>
      <w:hyperlink r:id="rId9" w:history="1">
        <w:r w:rsidRPr="000A5FC4">
          <w:rPr>
            <w:rFonts w:hAnsi="ＭＳ 明朝" w:cs="ＭＳ Ｐゴシック"/>
            <w:color w:val="000000" w:themeColor="text1"/>
            <w:kern w:val="0"/>
            <w:szCs w:val="24"/>
          </w:rPr>
          <w:t>法第二十三条</w:t>
        </w:r>
      </w:hyperlink>
      <w:r w:rsidRPr="000A5FC4">
        <w:rPr>
          <w:rFonts w:hAnsi="ＭＳ 明朝" w:cs="ＭＳ Ｐゴシック"/>
          <w:color w:val="000000" w:themeColor="text1"/>
          <w:kern w:val="0"/>
          <w:szCs w:val="24"/>
        </w:rPr>
        <w:t>、</w:t>
      </w:r>
      <w:hyperlink r:id="rId10" w:history="1">
        <w:r w:rsidRPr="000A5FC4">
          <w:rPr>
            <w:rFonts w:hAnsi="ＭＳ 明朝" w:cs="ＭＳ Ｐゴシック"/>
            <w:color w:val="000000" w:themeColor="text1"/>
            <w:kern w:val="0"/>
            <w:szCs w:val="24"/>
          </w:rPr>
          <w:t>第二十四条</w:t>
        </w:r>
      </w:hyperlink>
      <w:r w:rsidRPr="000A5FC4">
        <w:rPr>
          <w:rFonts w:hAnsi="ＭＳ 明朝" w:cs="ＭＳ Ｐゴシック"/>
          <w:color w:val="000000" w:themeColor="text1"/>
          <w:kern w:val="0"/>
          <w:szCs w:val="24"/>
        </w:rPr>
        <w:t>から</w:t>
      </w:r>
      <w:hyperlink r:id="rId11" w:history="1">
        <w:r w:rsidRPr="000A5FC4">
          <w:rPr>
            <w:rFonts w:hAnsi="ＭＳ 明朝" w:cs="ＭＳ Ｐゴシック"/>
            <w:color w:val="000000" w:themeColor="text1"/>
            <w:kern w:val="0"/>
            <w:szCs w:val="24"/>
          </w:rPr>
          <w:t>第二十七条</w:t>
        </w:r>
      </w:hyperlink>
      <w:r w:rsidRPr="000A5FC4">
        <w:rPr>
          <w:rFonts w:hAnsi="ＭＳ 明朝" w:cs="ＭＳ Ｐゴシック"/>
          <w:color w:val="000000" w:themeColor="text1"/>
          <w:kern w:val="0"/>
          <w:szCs w:val="24"/>
        </w:rPr>
        <w:t>まで、第五十五条第一項、</w:t>
      </w:r>
      <w:hyperlink r:id="rId12" w:history="1">
        <w:r w:rsidRPr="000A5FC4">
          <w:rPr>
            <w:rFonts w:hAnsi="ＭＳ 明朝" w:cs="ＭＳ Ｐゴシック"/>
            <w:color w:val="000000" w:themeColor="text1"/>
            <w:kern w:val="0"/>
            <w:szCs w:val="24"/>
          </w:rPr>
          <w:t>第五十七条第一項</w:t>
        </w:r>
      </w:hyperlink>
      <w:r w:rsidRPr="000A5FC4">
        <w:rPr>
          <w:rFonts w:hAnsi="ＭＳ 明朝" w:cs="ＭＳ Ｐゴシック"/>
          <w:color w:val="000000" w:themeColor="text1"/>
          <w:kern w:val="0"/>
          <w:szCs w:val="24"/>
        </w:rPr>
        <w:t>、</w:t>
      </w:r>
      <w:hyperlink r:id="rId13" w:history="1">
        <w:r w:rsidRPr="000A5FC4">
          <w:rPr>
            <w:rFonts w:hAnsi="ＭＳ 明朝" w:cs="ＭＳ Ｐゴシック"/>
            <w:color w:val="000000" w:themeColor="text1"/>
            <w:kern w:val="0"/>
            <w:szCs w:val="24"/>
          </w:rPr>
          <w:t>第五十八条の四第一項</w:t>
        </w:r>
      </w:hyperlink>
      <w:r w:rsidRPr="000A5FC4">
        <w:rPr>
          <w:rFonts w:hAnsi="ＭＳ 明朝" w:cs="ＭＳ Ｐゴシック"/>
          <w:color w:val="000000" w:themeColor="text1"/>
          <w:kern w:val="0"/>
          <w:szCs w:val="24"/>
        </w:rPr>
        <w:t>若しくは</w:t>
      </w:r>
      <w:hyperlink r:id="rId14" w:history="1">
        <w:r w:rsidRPr="000A5FC4">
          <w:rPr>
            <w:rFonts w:hAnsi="ＭＳ 明朝" w:cs="ＭＳ Ｐゴシック"/>
            <w:color w:val="000000" w:themeColor="text1"/>
            <w:kern w:val="0"/>
            <w:szCs w:val="24"/>
          </w:rPr>
          <w:t>第五十八条の六第一項</w:t>
        </w:r>
      </w:hyperlink>
      <w:r w:rsidRPr="000A5FC4">
        <w:rPr>
          <w:rFonts w:hAnsi="ＭＳ 明朝" w:cs="ＭＳ Ｐゴシック"/>
          <w:color w:val="000000" w:themeColor="text1"/>
          <w:kern w:val="0"/>
          <w:szCs w:val="24"/>
        </w:rPr>
        <w:t>若しくは</w:t>
      </w:r>
      <w:hyperlink r:id="rId15" w:history="1">
        <w:r w:rsidRPr="000A5FC4">
          <w:rPr>
            <w:rFonts w:hAnsi="ＭＳ 明朝" w:cs="ＭＳ Ｐゴシック"/>
            <w:color w:val="000000" w:themeColor="text1"/>
            <w:kern w:val="0"/>
            <w:szCs w:val="24"/>
          </w:rPr>
          <w:t>令第十六条の三第一項</w:t>
        </w:r>
      </w:hyperlink>
      <w:r w:rsidRPr="000A5FC4">
        <w:rPr>
          <w:rFonts w:hAnsi="ＭＳ 明朝" w:cs="ＭＳ Ｐゴシック"/>
          <w:color w:val="000000" w:themeColor="text1"/>
          <w:kern w:val="0"/>
          <w:szCs w:val="24"/>
        </w:rPr>
        <w:t>若しくは</w:t>
      </w:r>
      <w:hyperlink r:id="rId16" w:history="1">
        <w:r w:rsidRPr="000A5FC4">
          <w:rPr>
            <w:rFonts w:hAnsi="ＭＳ 明朝" w:cs="ＭＳ Ｐゴシック"/>
            <w:color w:val="000000" w:themeColor="text1"/>
            <w:kern w:val="0"/>
            <w:szCs w:val="24"/>
          </w:rPr>
          <w:t>第十六条の八第一項</w:t>
        </w:r>
      </w:hyperlink>
      <w:r w:rsidRPr="000A5FC4">
        <w:rPr>
          <w:rFonts w:hAnsi="ＭＳ 明朝" w:cs="ＭＳ Ｐゴシック"/>
          <w:color w:val="000000" w:themeColor="text1"/>
          <w:kern w:val="0"/>
          <w:szCs w:val="24"/>
        </w:rPr>
        <w:t>の規定による許可又は</w:t>
      </w:r>
      <w:hyperlink r:id="rId17" w:history="1">
        <w:r w:rsidRPr="000A5FC4">
          <w:rPr>
            <w:rFonts w:hAnsi="ＭＳ 明朝" w:cs="ＭＳ Ｐゴシック"/>
            <w:color w:val="000000" w:themeColor="text1"/>
            <w:kern w:val="0"/>
            <w:szCs w:val="24"/>
          </w:rPr>
          <w:t>法第二十三条の二</w:t>
        </w:r>
      </w:hyperlink>
      <w:r w:rsidRPr="000A5FC4">
        <w:rPr>
          <w:rFonts w:hAnsi="ＭＳ 明朝" w:cs="ＭＳ Ｐゴシック"/>
          <w:color w:val="000000" w:themeColor="text1"/>
          <w:kern w:val="0"/>
          <w:szCs w:val="24"/>
        </w:rPr>
        <w:t>の登録を受</w:t>
      </w:r>
      <w:r w:rsidRPr="000A5FC4">
        <w:rPr>
          <w:rFonts w:hAnsi="ＭＳ 明朝" w:cs="ＭＳ Ｐゴシック"/>
          <w:color w:val="000000" w:themeColor="text1"/>
          <w:kern w:val="0"/>
          <w:szCs w:val="24"/>
        </w:rPr>
        <w:lastRenderedPageBreak/>
        <w:t>けて一の行為を行おうとする場合において、当該行為又はこれに関連する他の行為についてこれらの規定による他の許可又は登録を必要とするときは、これらの許可又は登録の申請は、同時に行わなければならない。ただし、やむを得ない理由があるときは、この限りでない。</w:t>
      </w:r>
    </w:p>
    <w:p w14:paraId="7A276130" w14:textId="77777777" w:rsidR="000B4B8D" w:rsidRPr="000B4B8D" w:rsidRDefault="000B4B8D" w:rsidP="000B4B8D">
      <w:pPr>
        <w:ind w:left="533" w:hangingChars="200" w:hanging="533"/>
        <w:jc w:val="left"/>
        <w:rPr>
          <w:color w:val="000000" w:themeColor="text1"/>
          <w:sz w:val="28"/>
          <w:szCs w:val="28"/>
        </w:rPr>
      </w:pPr>
    </w:p>
    <w:p w14:paraId="53C85503" w14:textId="77777777" w:rsidR="00CC70CF" w:rsidRPr="00CC70CF" w:rsidRDefault="00CC70CF" w:rsidP="00CC70CF">
      <w:pPr>
        <w:jc w:val="left"/>
        <w:rPr>
          <w:sz w:val="28"/>
          <w:szCs w:val="28"/>
        </w:rPr>
      </w:pPr>
    </w:p>
    <w:sectPr w:rsidR="00CC70CF" w:rsidRPr="00CC70CF" w:rsidSect="005E2BBA">
      <w:pgSz w:w="11906" w:h="16838" w:code="9"/>
      <w:pgMar w:top="1418" w:right="1418" w:bottom="1418" w:left="1418" w:header="851" w:footer="992" w:gutter="0"/>
      <w:cols w:space="425"/>
      <w:docGrid w:type="linesAndChars" w:linePitch="466"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千葉県" w:date="2019-05-31T09:31:00Z" w:initials="c">
    <w:p w14:paraId="25910ECE" w14:textId="79B093AB" w:rsidR="0044192E" w:rsidRDefault="0044192E">
      <w:pPr>
        <w:pStyle w:val="aa"/>
      </w:pPr>
      <w:r>
        <w:rPr>
          <w:rStyle w:val="a9"/>
        </w:rPr>
        <w:annotationRef/>
      </w:r>
      <w:r>
        <w:rPr>
          <w:rFonts w:hint="eastAsia"/>
        </w:rPr>
        <w:t>申請元の連絡先等を記載させても</w:t>
      </w:r>
      <w:r w:rsidR="008A742A">
        <w:rPr>
          <w:rFonts w:hint="eastAsia"/>
        </w:rPr>
        <w:t>よい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910E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7AF16" w14:textId="77777777" w:rsidR="009D7CFE" w:rsidRDefault="009D7CFE" w:rsidP="00CC70CF">
      <w:r>
        <w:separator/>
      </w:r>
    </w:p>
  </w:endnote>
  <w:endnote w:type="continuationSeparator" w:id="0">
    <w:p w14:paraId="39A7DFA8" w14:textId="77777777" w:rsidR="009D7CFE" w:rsidRDefault="009D7CFE" w:rsidP="00CC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1F0C8" w14:textId="77777777" w:rsidR="009D7CFE" w:rsidRDefault="009D7CFE" w:rsidP="00CC70CF">
      <w:r>
        <w:separator/>
      </w:r>
    </w:p>
  </w:footnote>
  <w:footnote w:type="continuationSeparator" w:id="0">
    <w:p w14:paraId="46644A3D" w14:textId="77777777" w:rsidR="009D7CFE" w:rsidRDefault="009D7CFE" w:rsidP="00CC70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19"/>
    <w:rsid w:val="000A5FC4"/>
    <w:rsid w:val="000B4B8D"/>
    <w:rsid w:val="00160EA6"/>
    <w:rsid w:val="0034333E"/>
    <w:rsid w:val="0044192E"/>
    <w:rsid w:val="005E2BBA"/>
    <w:rsid w:val="00724819"/>
    <w:rsid w:val="008A742A"/>
    <w:rsid w:val="00980EAB"/>
    <w:rsid w:val="009D7CFE"/>
    <w:rsid w:val="00A269F4"/>
    <w:rsid w:val="00B475EA"/>
    <w:rsid w:val="00B83CD6"/>
    <w:rsid w:val="00C83D48"/>
    <w:rsid w:val="00CC70CF"/>
    <w:rsid w:val="00E8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09AF63"/>
  <w15:chartTrackingRefBased/>
  <w15:docId w15:val="{8C41F568-70E1-49D9-BCB4-F9C32D41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0CF"/>
    <w:pPr>
      <w:tabs>
        <w:tab w:val="center" w:pos="4252"/>
        <w:tab w:val="right" w:pos="8504"/>
      </w:tabs>
      <w:snapToGrid w:val="0"/>
    </w:pPr>
  </w:style>
  <w:style w:type="character" w:customStyle="1" w:styleId="a4">
    <w:name w:val="ヘッダー (文字)"/>
    <w:basedOn w:val="a0"/>
    <w:link w:val="a3"/>
    <w:uiPriority w:val="99"/>
    <w:rsid w:val="00CC70CF"/>
  </w:style>
  <w:style w:type="paragraph" w:styleId="a5">
    <w:name w:val="footer"/>
    <w:basedOn w:val="a"/>
    <w:link w:val="a6"/>
    <w:uiPriority w:val="99"/>
    <w:unhideWhenUsed/>
    <w:rsid w:val="00CC70CF"/>
    <w:pPr>
      <w:tabs>
        <w:tab w:val="center" w:pos="4252"/>
        <w:tab w:val="right" w:pos="8504"/>
      </w:tabs>
      <w:snapToGrid w:val="0"/>
    </w:pPr>
  </w:style>
  <w:style w:type="character" w:customStyle="1" w:styleId="a6">
    <w:name w:val="フッター (文字)"/>
    <w:basedOn w:val="a0"/>
    <w:link w:val="a5"/>
    <w:uiPriority w:val="99"/>
    <w:rsid w:val="00CC70CF"/>
  </w:style>
  <w:style w:type="character" w:styleId="a7">
    <w:name w:val="Hyperlink"/>
    <w:basedOn w:val="a0"/>
    <w:uiPriority w:val="99"/>
    <w:semiHidden/>
    <w:unhideWhenUsed/>
    <w:rsid w:val="000B4B8D"/>
    <w:rPr>
      <w:color w:val="0000FF"/>
      <w:u w:val="single"/>
    </w:rPr>
  </w:style>
  <w:style w:type="table" w:styleId="a8">
    <w:name w:val="Table Grid"/>
    <w:basedOn w:val="a1"/>
    <w:uiPriority w:val="39"/>
    <w:rsid w:val="0044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4192E"/>
    <w:rPr>
      <w:sz w:val="18"/>
      <w:szCs w:val="18"/>
    </w:rPr>
  </w:style>
  <w:style w:type="paragraph" w:styleId="aa">
    <w:name w:val="annotation text"/>
    <w:basedOn w:val="a"/>
    <w:link w:val="ab"/>
    <w:uiPriority w:val="99"/>
    <w:semiHidden/>
    <w:unhideWhenUsed/>
    <w:rsid w:val="0044192E"/>
    <w:pPr>
      <w:jc w:val="left"/>
    </w:pPr>
  </w:style>
  <w:style w:type="character" w:customStyle="1" w:styleId="ab">
    <w:name w:val="コメント文字列 (文字)"/>
    <w:basedOn w:val="a0"/>
    <w:link w:val="aa"/>
    <w:uiPriority w:val="99"/>
    <w:semiHidden/>
    <w:rsid w:val="0044192E"/>
  </w:style>
  <w:style w:type="paragraph" w:styleId="ac">
    <w:name w:val="annotation subject"/>
    <w:basedOn w:val="aa"/>
    <w:next w:val="aa"/>
    <w:link w:val="ad"/>
    <w:uiPriority w:val="99"/>
    <w:semiHidden/>
    <w:unhideWhenUsed/>
    <w:rsid w:val="0044192E"/>
    <w:rPr>
      <w:b/>
      <w:bCs/>
    </w:rPr>
  </w:style>
  <w:style w:type="character" w:customStyle="1" w:styleId="ad">
    <w:name w:val="コメント内容 (文字)"/>
    <w:basedOn w:val="ab"/>
    <w:link w:val="ac"/>
    <w:uiPriority w:val="99"/>
    <w:semiHidden/>
    <w:rsid w:val="0044192E"/>
    <w:rPr>
      <w:b/>
      <w:bCs/>
    </w:rPr>
  </w:style>
  <w:style w:type="paragraph" w:styleId="ae">
    <w:name w:val="Balloon Text"/>
    <w:basedOn w:val="a"/>
    <w:link w:val="af"/>
    <w:uiPriority w:val="99"/>
    <w:semiHidden/>
    <w:unhideWhenUsed/>
    <w:rsid w:val="004419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192E"/>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160EA6"/>
  </w:style>
  <w:style w:type="character" w:customStyle="1" w:styleId="af1">
    <w:name w:val="日付 (文字)"/>
    <w:basedOn w:val="a0"/>
    <w:link w:val="af0"/>
    <w:uiPriority w:val="99"/>
    <w:semiHidden/>
    <w:rsid w:val="0016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4969">
      <w:bodyDiv w:val="1"/>
      <w:marLeft w:val="0"/>
      <w:marRight w:val="0"/>
      <w:marTop w:val="0"/>
      <w:marBottom w:val="0"/>
      <w:divBdr>
        <w:top w:val="none" w:sz="0" w:space="0" w:color="auto"/>
        <w:left w:val="none" w:sz="0" w:space="0" w:color="auto"/>
        <w:bottom w:val="none" w:sz="0" w:space="0" w:color="auto"/>
        <w:right w:val="none" w:sz="0" w:space="0" w:color="auto"/>
      </w:divBdr>
      <w:divsChild>
        <w:div w:id="1854343710">
          <w:marLeft w:val="200"/>
          <w:marRight w:val="0"/>
          <w:marTop w:val="0"/>
          <w:marBottom w:val="0"/>
          <w:divBdr>
            <w:top w:val="none" w:sz="0" w:space="0" w:color="auto"/>
            <w:left w:val="none" w:sz="0" w:space="0" w:color="auto"/>
            <w:bottom w:val="none" w:sz="0" w:space="0" w:color="auto"/>
            <w:right w:val="none" w:sz="0" w:space="0" w:color="auto"/>
          </w:divBdr>
        </w:div>
        <w:div w:id="979070974">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javascript:OpenResDataWin('/cgi-bin/D1W_GENPOU/D1W_resdata.exe?PROCID=-1947391609&amp;CALLTYPE=4&amp;REFID=33910040016700000000&amp;JYO=%35%38%20%34%20%30&amp;KOU=%31%20%30&amp;BUNRUI=H&amp;HANSUU=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javascript:OpenResDataWin('/cgi-bin/D1W_GENPOU/D1W_resdata.exe?PROCID=-1947391609&amp;CALLTYPE=4&amp;REFID=33910040016700000000&amp;JYO=%35%37%20%30%20%30&amp;KOU=%31%20%30&amp;BUNRUI=H&amp;HANSUU=1')" TargetMode="External"/><Relationship Id="rId17" Type="http://schemas.openxmlformats.org/officeDocument/2006/relationships/hyperlink" Target="javascript:OpenResDataWin('/cgi-bin/D1W_GENPOU/D1W_resdata.exe?PROCID=-1947391609&amp;CALLTYPE=4&amp;REFID=33910040016700000000&amp;JYO=%32%33%20%32%20%30&amp;BUNRUI=H&amp;HANSUU=1')" TargetMode="External"/><Relationship Id="rId2" Type="http://schemas.openxmlformats.org/officeDocument/2006/relationships/styles" Target="styles.xml"/><Relationship Id="rId16" Type="http://schemas.openxmlformats.org/officeDocument/2006/relationships/hyperlink" Target="javascript:OpenResDataWin('/cgi-bin/D1W_GENPOU/D1W_resdata.exe?PROCID=-1947391609&amp;CALLTYPE=4&amp;REFID=34010050001400000000&amp;JYO=%31%36%20%38%20%30&amp;KOU=%31%20%30&amp;BUNRUI=H&amp;HANSUU=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OpenResDataWin('/cgi-bin/D1W_GENPOU/D1W_resdata.exe?PROCID=-1947391609&amp;CALLTYPE=4&amp;REFID=33910040016700000000&amp;JYO=%32%37%20%30%20%30&amp;BUNRUI=H&amp;HANSUU=1')" TargetMode="External"/><Relationship Id="rId5" Type="http://schemas.openxmlformats.org/officeDocument/2006/relationships/footnotes" Target="footnotes.xml"/><Relationship Id="rId15" Type="http://schemas.openxmlformats.org/officeDocument/2006/relationships/hyperlink" Target="javascript:OpenResDataWin('/cgi-bin/D1W_GENPOU/D1W_resdata.exe?PROCID=-1947391609&amp;CALLTYPE=4&amp;REFID=34010050001400000000&amp;JYO=%31%36%20%33%20%30&amp;KOU=%31%20%30&amp;BUNRUI=H&amp;HANSUU=1')" TargetMode="External"/><Relationship Id="rId10" Type="http://schemas.openxmlformats.org/officeDocument/2006/relationships/hyperlink" Target="javascript:OpenResDataWin('/cgi-bin/D1W_GENPOU/D1W_resdata.exe?PROCID=-1947391609&amp;CALLTYPE=4&amp;REFID=33910040016700000000&amp;JYO=%32%34%20%30%20%30&amp;BUNRUI=H&amp;HANSUU=1')"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javascript:OpenResDataWin('/cgi-bin/D1W_GENPOU/D1W_resdata.exe?PROCID=-1947391609&amp;CALLTYPE=4&amp;REFID=33910040016700000000&amp;JYO=%32%33%20%30%20%30&amp;BUNRUI=H&amp;HANSUU=1')" TargetMode="External"/><Relationship Id="rId14" Type="http://schemas.openxmlformats.org/officeDocument/2006/relationships/hyperlink" Target="javascript:OpenResDataWin('/cgi-bin/D1W_GENPOU/D1W_resdata.exe?PROCID=-1947391609&amp;CALLTYPE=4&amp;REFID=33910040016700000000&amp;JYO=%35%38%20%36%20%30&amp;KOU=%31%20%30&amp;BUNRUI=H&amp;HANSUU=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2106-BC90-442D-9CD9-8441B0FF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10</cp:revision>
  <dcterms:created xsi:type="dcterms:W3CDTF">2019-05-18T10:14:00Z</dcterms:created>
  <dcterms:modified xsi:type="dcterms:W3CDTF">2022-02-14T10:51:00Z</dcterms:modified>
</cp:coreProperties>
</file>